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F1C98" w14:textId="1BA68E1B" w:rsidR="001F3A3A" w:rsidRPr="008829F9" w:rsidRDefault="001F3A3A" w:rsidP="004B5565">
      <w:pPr>
        <w:suppressAutoHyphens/>
        <w:spacing w:before="240" w:after="240"/>
        <w:contextualSpacing/>
        <w:jc w:val="center"/>
        <w:rPr>
          <w:rFonts w:asciiTheme="minorHAnsi" w:hAnsiTheme="minorHAnsi" w:cstheme="minorHAnsi"/>
          <w:b/>
          <w:szCs w:val="22"/>
        </w:rPr>
      </w:pPr>
      <w:bookmarkStart w:id="0" w:name="_Toc380671098"/>
      <w:r w:rsidRPr="008829F9">
        <w:rPr>
          <w:rFonts w:asciiTheme="minorHAnsi" w:hAnsiTheme="minorHAnsi" w:cstheme="minorHAnsi"/>
          <w:b/>
          <w:szCs w:val="22"/>
        </w:rPr>
        <w:t>Příloha č.</w:t>
      </w:r>
      <w:r w:rsidRPr="008829F9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C027F1" w:rsidRPr="008829F9">
        <w:rPr>
          <w:rFonts w:asciiTheme="minorHAnsi" w:hAnsiTheme="minorHAnsi" w:cstheme="minorHAnsi"/>
          <w:b/>
          <w:szCs w:val="22"/>
          <w:lang w:eastAsia="en-US" w:bidi="en-US"/>
        </w:rPr>
        <w:t>2</w:t>
      </w:r>
      <w:r w:rsidR="00C027F1" w:rsidRPr="008829F9">
        <w:rPr>
          <w:rFonts w:asciiTheme="minorHAnsi" w:hAnsiTheme="minorHAnsi" w:cstheme="minorHAnsi"/>
          <w:b/>
          <w:szCs w:val="22"/>
        </w:rPr>
        <w:t xml:space="preserve"> </w:t>
      </w:r>
      <w:r w:rsidR="00EC52FA" w:rsidRPr="008829F9">
        <w:rPr>
          <w:rFonts w:asciiTheme="minorHAnsi" w:hAnsiTheme="minorHAnsi" w:cstheme="minorHAnsi"/>
          <w:b/>
          <w:szCs w:val="22"/>
        </w:rPr>
        <w:t>Výzvy k podání nabíd</w:t>
      </w:r>
      <w:r w:rsidR="00B866D0">
        <w:rPr>
          <w:rFonts w:asciiTheme="minorHAnsi" w:hAnsiTheme="minorHAnsi" w:cstheme="minorHAnsi"/>
          <w:b/>
          <w:szCs w:val="22"/>
        </w:rPr>
        <w:t>ky</w:t>
      </w:r>
    </w:p>
    <w:p w14:paraId="0688E124" w14:textId="77777777" w:rsidR="001F3A3A" w:rsidRPr="008829F9" w:rsidRDefault="001F3A3A" w:rsidP="00D73DA5">
      <w:pPr>
        <w:suppressAutoHyphens/>
        <w:spacing w:before="240" w:after="240"/>
        <w:contextualSpacing/>
        <w:jc w:val="center"/>
        <w:rPr>
          <w:rFonts w:asciiTheme="minorHAnsi" w:hAnsiTheme="minorHAnsi" w:cstheme="minorHAnsi"/>
          <w:b/>
          <w:szCs w:val="22"/>
        </w:rPr>
      </w:pPr>
      <w:r w:rsidRPr="008829F9">
        <w:rPr>
          <w:rFonts w:asciiTheme="minorHAnsi" w:hAnsiTheme="minorHAnsi" w:cstheme="minorHAnsi"/>
          <w:b/>
          <w:szCs w:val="22"/>
        </w:rPr>
        <w:t>-</w:t>
      </w:r>
    </w:p>
    <w:p w14:paraId="4C31E776" w14:textId="7B8F8F25" w:rsidR="001F3A3A" w:rsidRPr="008829F9" w:rsidRDefault="001F3A3A" w:rsidP="000F4820">
      <w:pPr>
        <w:suppressAutoHyphens/>
        <w:spacing w:before="240" w:after="600"/>
        <w:jc w:val="center"/>
        <w:rPr>
          <w:rFonts w:asciiTheme="minorHAnsi" w:hAnsiTheme="minorHAnsi" w:cstheme="minorHAnsi"/>
          <w:b/>
          <w:szCs w:val="22"/>
        </w:rPr>
      </w:pPr>
      <w:r w:rsidRPr="001256F5">
        <w:rPr>
          <w:rFonts w:asciiTheme="minorHAnsi" w:hAnsiTheme="minorHAnsi" w:cstheme="minorHAnsi"/>
          <w:b/>
          <w:szCs w:val="22"/>
          <w:highlight w:val="yellow"/>
        </w:rPr>
        <w:t xml:space="preserve">Návrh smlouvy </w:t>
      </w:r>
      <w:r w:rsidR="000E7471" w:rsidRPr="001256F5">
        <w:rPr>
          <w:rFonts w:asciiTheme="minorHAnsi" w:hAnsiTheme="minorHAnsi" w:cstheme="minorHAnsi"/>
          <w:b/>
          <w:szCs w:val="22"/>
          <w:highlight w:val="yellow"/>
        </w:rPr>
        <w:t xml:space="preserve">na zajištění </w:t>
      </w:r>
      <w:r w:rsidR="005E1C0F" w:rsidRPr="001256F5">
        <w:rPr>
          <w:rFonts w:asciiTheme="minorHAnsi" w:hAnsiTheme="minorHAnsi" w:cstheme="minorHAnsi"/>
          <w:b/>
          <w:szCs w:val="22"/>
          <w:highlight w:val="yellow"/>
        </w:rPr>
        <w:t>služeb</w:t>
      </w:r>
    </w:p>
    <w:p w14:paraId="31897B5A" w14:textId="62E550A7" w:rsidR="001F3A3A" w:rsidRPr="008829F9" w:rsidRDefault="001F3A3A" w:rsidP="00157D99">
      <w:pPr>
        <w:keepNext/>
        <w:suppressAutoHyphens/>
        <w:spacing w:before="240" w:after="240"/>
        <w:jc w:val="center"/>
        <w:rPr>
          <w:rFonts w:asciiTheme="minorHAnsi" w:hAnsiTheme="minorHAnsi" w:cstheme="minorHAnsi"/>
          <w:b/>
          <w:szCs w:val="22"/>
          <w:lang w:eastAsia="en-US" w:bidi="en-US"/>
        </w:rPr>
      </w:pPr>
      <w:r w:rsidRPr="001256F5">
        <w:rPr>
          <w:rFonts w:asciiTheme="minorHAnsi" w:hAnsiTheme="minorHAnsi" w:cstheme="minorHAnsi"/>
          <w:b/>
          <w:bCs/>
          <w:szCs w:val="22"/>
          <w:highlight w:val="yellow"/>
        </w:rPr>
        <w:t xml:space="preserve">Smlouva </w:t>
      </w:r>
      <w:r w:rsidR="006942D8" w:rsidRPr="001256F5">
        <w:rPr>
          <w:rFonts w:asciiTheme="minorHAnsi" w:hAnsiTheme="minorHAnsi" w:cstheme="minorHAnsi"/>
          <w:b/>
          <w:bCs/>
          <w:szCs w:val="22"/>
          <w:highlight w:val="yellow"/>
        </w:rPr>
        <w:t>na zajištění</w:t>
      </w:r>
      <w:r w:rsidR="00561A72" w:rsidRPr="001256F5">
        <w:rPr>
          <w:rFonts w:asciiTheme="minorHAnsi" w:hAnsiTheme="minorHAnsi" w:cstheme="minorHAnsi"/>
          <w:b/>
          <w:bCs/>
          <w:szCs w:val="22"/>
          <w:highlight w:val="yellow"/>
        </w:rPr>
        <w:t xml:space="preserve"> služe</w:t>
      </w:r>
      <w:r w:rsidR="00387E26" w:rsidRPr="001256F5">
        <w:rPr>
          <w:rFonts w:asciiTheme="minorHAnsi" w:hAnsiTheme="minorHAnsi" w:cstheme="minorHAnsi"/>
          <w:b/>
          <w:bCs/>
          <w:szCs w:val="22"/>
          <w:highlight w:val="yellow"/>
        </w:rPr>
        <w:t>b</w:t>
      </w:r>
    </w:p>
    <w:p w14:paraId="024DEB3D" w14:textId="77777777" w:rsidR="004D5C30" w:rsidRPr="008829F9" w:rsidRDefault="00245103" w:rsidP="00D73DA5">
      <w:pPr>
        <w:pStyle w:val="Nadpis1"/>
        <w:rPr>
          <w:rFonts w:asciiTheme="minorHAnsi" w:hAnsiTheme="minorHAnsi" w:cstheme="minorHAnsi"/>
        </w:rPr>
      </w:pPr>
      <w:bookmarkStart w:id="1" w:name="_Toc383117509"/>
      <w:r w:rsidRPr="008829F9">
        <w:rPr>
          <w:rFonts w:asciiTheme="minorHAnsi" w:hAnsiTheme="minorHAnsi" w:cstheme="minorHAnsi"/>
        </w:rPr>
        <w:t>SMLUVNÍ STRANY</w:t>
      </w:r>
      <w:bookmarkEnd w:id="1"/>
    </w:p>
    <w:p w14:paraId="024637D7" w14:textId="77777777" w:rsidR="004D5C30" w:rsidRPr="008829F9" w:rsidRDefault="004D5C30" w:rsidP="00D73DA5">
      <w:pPr>
        <w:keepNext/>
        <w:suppressAutoHyphens/>
        <w:rPr>
          <w:rFonts w:asciiTheme="minorHAnsi" w:hAnsiTheme="minorHAnsi" w:cstheme="minorHAnsi"/>
          <w:szCs w:val="22"/>
        </w:rPr>
      </w:pPr>
    </w:p>
    <w:p w14:paraId="5AD8DAD2" w14:textId="77777777" w:rsidR="00B52C94" w:rsidRPr="008829F9" w:rsidRDefault="00B52C94" w:rsidP="00D73DA5">
      <w:pPr>
        <w:pStyle w:val="Odstavecseseznamem"/>
        <w:keepNext/>
        <w:numPr>
          <w:ilvl w:val="0"/>
          <w:numId w:val="2"/>
        </w:numPr>
        <w:suppressAutoHyphens/>
        <w:ind w:left="426" w:hanging="426"/>
        <w:jc w:val="lef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829F9">
        <w:rPr>
          <w:rFonts w:asciiTheme="minorHAnsi" w:hAnsiTheme="minorHAnsi" w:cstheme="minorHAnsi"/>
          <w:b/>
          <w:color w:val="000000"/>
          <w:sz w:val="22"/>
          <w:szCs w:val="22"/>
        </w:rPr>
        <w:t>Objednatel</w:t>
      </w:r>
    </w:p>
    <w:p w14:paraId="4C4F7F1A" w14:textId="77777777" w:rsidR="00B52C94" w:rsidRPr="008829F9" w:rsidRDefault="00B52C94" w:rsidP="00D73DA5">
      <w:pPr>
        <w:pStyle w:val="Odstavecseseznamem"/>
        <w:keepNext/>
        <w:suppressAutoHyphens/>
        <w:ind w:left="426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0CBF252" w14:textId="75645B98" w:rsidR="004B5565" w:rsidRPr="008829F9" w:rsidRDefault="001256F5" w:rsidP="00282BD2">
      <w:pPr>
        <w:suppressAutoHyphens/>
        <w:ind w:left="3402" w:hanging="2976"/>
        <w:rPr>
          <w:rFonts w:asciiTheme="minorHAnsi" w:hAnsiTheme="minorHAnsi" w:cstheme="minorHAnsi"/>
          <w:szCs w:val="22"/>
        </w:rPr>
      </w:pPr>
      <w:r w:rsidRPr="001256F5">
        <w:rPr>
          <w:rFonts w:asciiTheme="minorHAnsi" w:hAnsiTheme="minorHAnsi" w:cstheme="minorHAnsi"/>
          <w:b/>
          <w:szCs w:val="22"/>
          <w:highlight w:val="yellow"/>
        </w:rPr>
        <w:t>…………………..</w:t>
      </w:r>
      <w:r w:rsidR="000E7471" w:rsidRPr="001256F5">
        <w:rPr>
          <w:rFonts w:asciiTheme="minorHAnsi" w:hAnsiTheme="minorHAnsi" w:cstheme="minorHAnsi"/>
          <w:b/>
          <w:szCs w:val="22"/>
          <w:highlight w:val="yellow"/>
        </w:rPr>
        <w:t>, příspěvková organizace</w:t>
      </w:r>
    </w:p>
    <w:p w14:paraId="4B1C0084" w14:textId="299BDA43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bCs/>
          <w:color w:val="000000"/>
          <w:szCs w:val="22"/>
        </w:rPr>
      </w:pPr>
      <w:r w:rsidRPr="008829F9">
        <w:rPr>
          <w:rFonts w:asciiTheme="minorHAnsi" w:hAnsiTheme="minorHAnsi" w:cstheme="minorHAnsi"/>
          <w:color w:val="000000"/>
          <w:szCs w:val="22"/>
        </w:rPr>
        <w:t xml:space="preserve">zastoupená: </w:t>
      </w:r>
      <w:r w:rsidRPr="008829F9">
        <w:rPr>
          <w:rFonts w:asciiTheme="minorHAnsi" w:hAnsiTheme="minorHAnsi" w:cstheme="minorHAnsi"/>
          <w:color w:val="000000"/>
          <w:szCs w:val="22"/>
        </w:rPr>
        <w:tab/>
      </w:r>
      <w:r w:rsidR="005A1024" w:rsidRPr="008829F9">
        <w:rPr>
          <w:rFonts w:asciiTheme="minorHAnsi" w:hAnsiTheme="minorHAnsi" w:cstheme="minorHAnsi"/>
          <w:b/>
          <w:bCs/>
          <w:i/>
          <w:iCs/>
          <w:szCs w:val="22"/>
          <w:highlight w:val="cyan"/>
          <w:u w:val="single"/>
        </w:rPr>
        <w:t>Bude doplněno před uzavřením Smlouvy</w:t>
      </w:r>
    </w:p>
    <w:p w14:paraId="0C4CA1CC" w14:textId="5B1112CE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color w:val="000000"/>
          <w:szCs w:val="22"/>
        </w:rPr>
      </w:pPr>
      <w:r w:rsidRPr="008829F9">
        <w:rPr>
          <w:rFonts w:asciiTheme="minorHAnsi" w:hAnsiTheme="minorHAnsi" w:cstheme="minorHAnsi"/>
          <w:color w:val="000000"/>
          <w:szCs w:val="22"/>
        </w:rPr>
        <w:t xml:space="preserve">se sídlem: </w:t>
      </w:r>
      <w:r w:rsidRPr="008829F9">
        <w:rPr>
          <w:rFonts w:asciiTheme="minorHAnsi" w:hAnsiTheme="minorHAnsi" w:cstheme="minorHAnsi"/>
          <w:color w:val="000000"/>
          <w:szCs w:val="22"/>
        </w:rPr>
        <w:tab/>
      </w:r>
      <w:r w:rsidR="005A1024" w:rsidRPr="008829F9">
        <w:rPr>
          <w:rFonts w:asciiTheme="minorHAnsi" w:hAnsiTheme="minorHAnsi" w:cstheme="minorHAnsi"/>
          <w:b/>
          <w:bCs/>
          <w:i/>
          <w:iCs/>
          <w:szCs w:val="22"/>
          <w:highlight w:val="cyan"/>
          <w:u w:val="single"/>
        </w:rPr>
        <w:t>Bude doplněno před uzavřením Smlouvy</w:t>
      </w:r>
    </w:p>
    <w:p w14:paraId="72E7BA6A" w14:textId="390B5A34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color w:val="000000"/>
          <w:szCs w:val="22"/>
        </w:rPr>
      </w:pPr>
      <w:r w:rsidRPr="008829F9">
        <w:rPr>
          <w:rFonts w:asciiTheme="minorHAnsi" w:hAnsiTheme="minorHAnsi" w:cstheme="minorHAnsi"/>
          <w:color w:val="000000"/>
          <w:szCs w:val="22"/>
        </w:rPr>
        <w:t xml:space="preserve">IČO: </w:t>
      </w:r>
      <w:r w:rsidRPr="008829F9">
        <w:rPr>
          <w:rFonts w:asciiTheme="minorHAnsi" w:hAnsiTheme="minorHAnsi" w:cstheme="minorHAnsi"/>
          <w:color w:val="000000"/>
          <w:szCs w:val="22"/>
        </w:rPr>
        <w:tab/>
      </w:r>
      <w:r w:rsidR="005A1024" w:rsidRPr="008829F9">
        <w:rPr>
          <w:rFonts w:asciiTheme="minorHAnsi" w:hAnsiTheme="minorHAnsi" w:cstheme="minorHAnsi"/>
          <w:b/>
          <w:bCs/>
          <w:i/>
          <w:iCs/>
          <w:szCs w:val="22"/>
          <w:highlight w:val="cyan"/>
          <w:u w:val="single"/>
        </w:rPr>
        <w:t>Bude doplněno před uzavřením Smlouvy</w:t>
      </w:r>
    </w:p>
    <w:p w14:paraId="3EE77443" w14:textId="03904FEA" w:rsidR="00282BD2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color w:val="000000"/>
          <w:szCs w:val="22"/>
        </w:rPr>
      </w:pPr>
      <w:r w:rsidRPr="008829F9">
        <w:rPr>
          <w:rFonts w:asciiTheme="minorHAnsi" w:hAnsiTheme="minorHAnsi" w:cstheme="minorHAnsi"/>
          <w:color w:val="000000"/>
          <w:szCs w:val="22"/>
        </w:rPr>
        <w:t xml:space="preserve">DIČ: </w:t>
      </w:r>
      <w:r w:rsidRPr="008829F9">
        <w:rPr>
          <w:rFonts w:asciiTheme="minorHAnsi" w:hAnsiTheme="minorHAnsi" w:cstheme="minorHAnsi"/>
          <w:color w:val="000000"/>
          <w:szCs w:val="22"/>
        </w:rPr>
        <w:tab/>
      </w:r>
      <w:r w:rsidR="005A1024" w:rsidRPr="008829F9">
        <w:rPr>
          <w:rFonts w:asciiTheme="minorHAnsi" w:hAnsiTheme="minorHAnsi" w:cstheme="minorHAnsi"/>
          <w:b/>
          <w:bCs/>
          <w:i/>
          <w:iCs/>
          <w:szCs w:val="22"/>
          <w:highlight w:val="cyan"/>
          <w:u w:val="single"/>
        </w:rPr>
        <w:t>Bude doplněno před uzavřením Smlouvy</w:t>
      </w:r>
    </w:p>
    <w:p w14:paraId="5063FCA4" w14:textId="52568160" w:rsidR="00282BD2" w:rsidRPr="008829F9" w:rsidRDefault="00B52C94" w:rsidP="00240198">
      <w:pPr>
        <w:suppressAutoHyphens/>
        <w:ind w:left="3402" w:hanging="2976"/>
        <w:rPr>
          <w:rFonts w:asciiTheme="minorHAnsi" w:hAnsiTheme="minorHAnsi" w:cstheme="minorHAnsi"/>
          <w:szCs w:val="22"/>
          <w:lang w:eastAsia="en-US" w:bidi="en-US"/>
        </w:rPr>
      </w:pPr>
      <w:r w:rsidRPr="008829F9">
        <w:rPr>
          <w:rFonts w:asciiTheme="minorHAnsi" w:hAnsiTheme="minorHAnsi" w:cstheme="minorHAnsi"/>
          <w:color w:val="000000"/>
          <w:szCs w:val="22"/>
        </w:rPr>
        <w:t>plátce DPH:</w:t>
      </w:r>
      <w:r w:rsidRPr="008829F9">
        <w:rPr>
          <w:rFonts w:asciiTheme="minorHAnsi" w:hAnsiTheme="minorHAnsi" w:cstheme="minorHAnsi"/>
          <w:color w:val="000000"/>
          <w:szCs w:val="22"/>
        </w:rPr>
        <w:tab/>
      </w:r>
      <w:r w:rsidR="005A1024" w:rsidRPr="008829F9">
        <w:rPr>
          <w:rFonts w:asciiTheme="minorHAnsi" w:hAnsiTheme="minorHAnsi" w:cstheme="minorHAnsi"/>
          <w:b/>
          <w:bCs/>
          <w:i/>
          <w:iCs/>
          <w:szCs w:val="22"/>
          <w:highlight w:val="cyan"/>
          <w:u w:val="single"/>
        </w:rPr>
        <w:t>Bude doplněno před uzavřením Smlouvy</w:t>
      </w:r>
    </w:p>
    <w:p w14:paraId="26DFF24D" w14:textId="5BAE10A5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color w:val="000000"/>
          <w:szCs w:val="22"/>
        </w:rPr>
      </w:pPr>
      <w:r w:rsidRPr="008829F9">
        <w:rPr>
          <w:rFonts w:asciiTheme="minorHAnsi" w:hAnsiTheme="minorHAnsi" w:cstheme="minorHAnsi"/>
          <w:color w:val="000000"/>
          <w:szCs w:val="22"/>
        </w:rPr>
        <w:t xml:space="preserve">bankovní spojení (číslo účtu): </w:t>
      </w:r>
      <w:r w:rsidRPr="008829F9">
        <w:rPr>
          <w:rFonts w:asciiTheme="minorHAnsi" w:hAnsiTheme="minorHAnsi" w:cstheme="minorHAnsi"/>
          <w:color w:val="000000"/>
          <w:szCs w:val="22"/>
        </w:rPr>
        <w:tab/>
      </w:r>
      <w:r w:rsidR="005A1024" w:rsidRPr="008829F9">
        <w:rPr>
          <w:rFonts w:asciiTheme="minorHAnsi" w:hAnsiTheme="minorHAnsi" w:cstheme="minorHAnsi"/>
          <w:b/>
          <w:bCs/>
          <w:i/>
          <w:iCs/>
          <w:szCs w:val="22"/>
          <w:highlight w:val="cyan"/>
          <w:u w:val="single"/>
        </w:rPr>
        <w:t>Bude doplněno před uzavřením Smlouvy</w:t>
      </w:r>
    </w:p>
    <w:p w14:paraId="785F3BD3" w14:textId="3FC182CD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color w:val="000000"/>
          <w:szCs w:val="22"/>
        </w:rPr>
        <w:t>telefon:</w:t>
      </w:r>
      <w:r w:rsidRPr="008829F9">
        <w:rPr>
          <w:rFonts w:asciiTheme="minorHAnsi" w:hAnsiTheme="minorHAnsi" w:cstheme="minorHAnsi"/>
          <w:color w:val="000000"/>
          <w:szCs w:val="22"/>
        </w:rPr>
        <w:tab/>
      </w:r>
      <w:r w:rsidR="005A1024" w:rsidRPr="008829F9">
        <w:rPr>
          <w:rFonts w:asciiTheme="minorHAnsi" w:hAnsiTheme="minorHAnsi" w:cstheme="minorHAnsi"/>
          <w:b/>
          <w:bCs/>
          <w:i/>
          <w:iCs/>
          <w:szCs w:val="22"/>
          <w:highlight w:val="cyan"/>
          <w:u w:val="single"/>
        </w:rPr>
        <w:t>Bude doplněno před uzavřením Smlouvy</w:t>
      </w:r>
    </w:p>
    <w:p w14:paraId="78871545" w14:textId="7DC3CBC9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color w:val="000000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e-mail: </w:t>
      </w:r>
      <w:r w:rsidRPr="008829F9">
        <w:rPr>
          <w:rFonts w:asciiTheme="minorHAnsi" w:hAnsiTheme="minorHAnsi" w:cstheme="minorHAnsi"/>
          <w:szCs w:val="22"/>
        </w:rPr>
        <w:tab/>
      </w:r>
      <w:r w:rsidR="005A1024" w:rsidRPr="008829F9">
        <w:rPr>
          <w:rFonts w:asciiTheme="minorHAnsi" w:hAnsiTheme="minorHAnsi" w:cstheme="minorHAnsi"/>
          <w:b/>
          <w:bCs/>
          <w:i/>
          <w:iCs/>
          <w:szCs w:val="22"/>
          <w:highlight w:val="cyan"/>
          <w:u w:val="single"/>
        </w:rPr>
        <w:t>Bude doplněno před uzavřením Smlouvy</w:t>
      </w:r>
    </w:p>
    <w:p w14:paraId="7147EF93" w14:textId="77777777" w:rsidR="00157D99" w:rsidRPr="008829F9" w:rsidRDefault="00157D99" w:rsidP="00D73DA5">
      <w:pPr>
        <w:suppressAutoHyphens/>
        <w:ind w:left="426"/>
        <w:rPr>
          <w:rFonts w:asciiTheme="minorHAnsi" w:hAnsiTheme="minorHAnsi" w:cstheme="minorHAnsi"/>
          <w:color w:val="000000"/>
          <w:szCs w:val="22"/>
        </w:rPr>
      </w:pPr>
    </w:p>
    <w:p w14:paraId="6FBECFD0" w14:textId="77777777" w:rsidR="00B52C94" w:rsidRPr="008829F9" w:rsidRDefault="00B52C94" w:rsidP="00D73DA5">
      <w:pPr>
        <w:suppressAutoHyphens/>
        <w:ind w:left="426"/>
        <w:rPr>
          <w:rFonts w:asciiTheme="minorHAnsi" w:hAnsiTheme="minorHAnsi" w:cstheme="minorHAnsi"/>
          <w:i/>
          <w:color w:val="000000"/>
          <w:szCs w:val="22"/>
        </w:rPr>
      </w:pPr>
      <w:r w:rsidRPr="008829F9">
        <w:rPr>
          <w:rFonts w:asciiTheme="minorHAnsi" w:hAnsiTheme="minorHAnsi" w:cstheme="minorHAnsi"/>
          <w:color w:val="000000"/>
          <w:szCs w:val="22"/>
        </w:rPr>
        <w:t>(dále jen „</w:t>
      </w:r>
      <w:r w:rsidR="001F3A3A" w:rsidRPr="008829F9">
        <w:rPr>
          <w:rFonts w:asciiTheme="minorHAnsi" w:hAnsiTheme="minorHAnsi" w:cstheme="minorHAnsi"/>
          <w:b/>
          <w:i/>
          <w:color w:val="000000"/>
          <w:szCs w:val="22"/>
        </w:rPr>
        <w:t>Objednatel</w:t>
      </w:r>
      <w:r w:rsidRPr="008829F9">
        <w:rPr>
          <w:rFonts w:asciiTheme="minorHAnsi" w:hAnsiTheme="minorHAnsi" w:cstheme="minorHAnsi"/>
          <w:color w:val="000000"/>
          <w:szCs w:val="22"/>
        </w:rPr>
        <w:t>)</w:t>
      </w:r>
    </w:p>
    <w:p w14:paraId="063750AF" w14:textId="77777777" w:rsidR="00B52C94" w:rsidRPr="008829F9" w:rsidRDefault="00B52C94" w:rsidP="00D73DA5">
      <w:pPr>
        <w:suppressAutoHyphens/>
        <w:ind w:left="284" w:hanging="284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131EEF44" w14:textId="77777777" w:rsidR="00B52C94" w:rsidRPr="008829F9" w:rsidRDefault="00B52C94" w:rsidP="00D73DA5">
      <w:pPr>
        <w:suppressAutoHyphens/>
        <w:ind w:left="284" w:hanging="284"/>
        <w:rPr>
          <w:rFonts w:asciiTheme="minorHAnsi" w:hAnsiTheme="minorHAnsi" w:cstheme="minorHAnsi"/>
          <w:b/>
          <w:bCs/>
          <w:color w:val="000000"/>
          <w:szCs w:val="22"/>
        </w:rPr>
      </w:pPr>
      <w:r w:rsidRPr="008829F9">
        <w:rPr>
          <w:rFonts w:asciiTheme="minorHAnsi" w:hAnsiTheme="minorHAnsi" w:cstheme="minorHAnsi"/>
          <w:b/>
          <w:bCs/>
          <w:color w:val="000000"/>
          <w:szCs w:val="22"/>
        </w:rPr>
        <w:t>a</w:t>
      </w:r>
    </w:p>
    <w:p w14:paraId="24CDC531" w14:textId="77777777" w:rsidR="00B52C94" w:rsidRPr="008829F9" w:rsidRDefault="00B52C94" w:rsidP="00D73DA5">
      <w:pPr>
        <w:suppressAutoHyphens/>
        <w:ind w:left="284" w:hanging="284"/>
        <w:rPr>
          <w:rFonts w:asciiTheme="minorHAnsi" w:hAnsiTheme="minorHAnsi" w:cstheme="minorHAnsi"/>
          <w:color w:val="000000"/>
          <w:szCs w:val="22"/>
        </w:rPr>
      </w:pPr>
    </w:p>
    <w:p w14:paraId="0512B934" w14:textId="77777777" w:rsidR="00B52C94" w:rsidRPr="008829F9" w:rsidRDefault="001F3A3A" w:rsidP="00D73DA5">
      <w:pPr>
        <w:pStyle w:val="Odstavecseseznamem"/>
        <w:numPr>
          <w:ilvl w:val="0"/>
          <w:numId w:val="2"/>
        </w:numPr>
        <w:suppressAutoHyphens/>
        <w:ind w:left="426" w:hanging="426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829F9">
        <w:rPr>
          <w:rFonts w:asciiTheme="minorHAnsi" w:hAnsiTheme="minorHAnsi" w:cstheme="minorHAnsi"/>
          <w:b/>
          <w:color w:val="000000"/>
          <w:sz w:val="22"/>
          <w:szCs w:val="22"/>
        </w:rPr>
        <w:t>Poskytovatel</w:t>
      </w:r>
    </w:p>
    <w:p w14:paraId="3A57AF8C" w14:textId="77777777" w:rsidR="00157D99" w:rsidRPr="008829F9" w:rsidRDefault="00157D99" w:rsidP="00282BD2">
      <w:pPr>
        <w:pStyle w:val="Odstavecseseznamem"/>
        <w:suppressAutoHyphens/>
        <w:ind w:left="3402" w:hanging="2976"/>
        <w:rPr>
          <w:rFonts w:asciiTheme="minorHAnsi" w:hAnsiTheme="minorHAnsi" w:cstheme="minorHAnsi"/>
          <w:b/>
          <w:color w:val="000000"/>
          <w:sz w:val="22"/>
          <w:szCs w:val="22"/>
          <w:highlight w:val="cyan"/>
        </w:rPr>
      </w:pPr>
    </w:p>
    <w:p w14:paraId="50F6556A" w14:textId="63243DF6" w:rsidR="00B52C94" w:rsidRPr="008829F9" w:rsidRDefault="00643600" w:rsidP="00282BD2">
      <w:pPr>
        <w:pStyle w:val="Odstavecseseznamem"/>
        <w:suppressAutoHyphens/>
        <w:ind w:left="3402" w:hanging="2976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829F9">
        <w:rPr>
          <w:rFonts w:asciiTheme="minorHAnsi" w:hAnsiTheme="minorHAnsi" w:cstheme="minorHAnsi"/>
          <w:b/>
          <w:color w:val="000000"/>
          <w:sz w:val="22"/>
          <w:szCs w:val="22"/>
          <w:highlight w:val="cyan"/>
        </w:rPr>
        <w:fldChar w:fldCharType="begin"/>
      </w:r>
      <w:r w:rsidRPr="008829F9">
        <w:rPr>
          <w:rFonts w:asciiTheme="minorHAnsi" w:hAnsiTheme="minorHAnsi" w:cstheme="minorHAnsi"/>
          <w:b/>
          <w:color w:val="000000"/>
          <w:sz w:val="22"/>
          <w:szCs w:val="22"/>
          <w:highlight w:val="cyan"/>
        </w:rPr>
        <w:instrText xml:space="preserve"> MACROBUTTON  AcceptConflict "[Název dodavatele - doplní účastník]" </w:instrText>
      </w:r>
      <w:r w:rsidRPr="008829F9">
        <w:rPr>
          <w:rFonts w:asciiTheme="minorHAnsi" w:hAnsiTheme="minorHAnsi" w:cstheme="minorHAnsi"/>
          <w:b/>
          <w:color w:val="000000"/>
          <w:sz w:val="22"/>
          <w:szCs w:val="22"/>
          <w:highlight w:val="cyan"/>
        </w:rPr>
        <w:fldChar w:fldCharType="end"/>
      </w:r>
    </w:p>
    <w:p w14:paraId="1537AF42" w14:textId="77777777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b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zastoupená: </w:t>
      </w:r>
      <w:r w:rsidRPr="008829F9">
        <w:rPr>
          <w:rFonts w:asciiTheme="minorHAnsi" w:hAnsiTheme="minorHAnsi" w:cstheme="minorHAnsi"/>
          <w:szCs w:val="22"/>
        </w:rPr>
        <w:tab/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144B3219" w14:textId="77777777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b/>
          <w:szCs w:val="22"/>
        </w:rPr>
      </w:pPr>
      <w:r w:rsidRPr="008829F9">
        <w:rPr>
          <w:rFonts w:asciiTheme="minorHAnsi" w:hAnsiTheme="minorHAnsi" w:cstheme="minorHAnsi"/>
          <w:szCs w:val="22"/>
        </w:rPr>
        <w:t>se sídlem:</w:t>
      </w:r>
      <w:r w:rsidRPr="008829F9">
        <w:rPr>
          <w:rFonts w:asciiTheme="minorHAnsi" w:hAnsiTheme="minorHAnsi" w:cstheme="minorHAnsi"/>
          <w:szCs w:val="22"/>
        </w:rPr>
        <w:tab/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23CDA8A0" w14:textId="77777777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IČO: </w:t>
      </w:r>
      <w:r w:rsidRPr="008829F9">
        <w:rPr>
          <w:rFonts w:asciiTheme="minorHAnsi" w:hAnsiTheme="minorHAnsi" w:cstheme="minorHAnsi"/>
          <w:szCs w:val="22"/>
        </w:rPr>
        <w:tab/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23CAB6CD" w14:textId="77777777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DIČ: </w:t>
      </w:r>
      <w:r w:rsidRPr="008829F9">
        <w:rPr>
          <w:rFonts w:asciiTheme="minorHAnsi" w:hAnsiTheme="minorHAnsi" w:cstheme="minorHAnsi"/>
          <w:szCs w:val="22"/>
        </w:rPr>
        <w:tab/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32D3A48D" w14:textId="77777777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plátce DPH:</w:t>
      </w:r>
      <w:r w:rsidRPr="008829F9">
        <w:rPr>
          <w:rFonts w:asciiTheme="minorHAnsi" w:hAnsiTheme="minorHAnsi" w:cstheme="minorHAnsi"/>
          <w:szCs w:val="22"/>
        </w:rPr>
        <w:tab/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7C5C7309" w14:textId="77777777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i/>
          <w:szCs w:val="22"/>
        </w:rPr>
        <w:t xml:space="preserve">(uchazeč doplní </w:t>
      </w:r>
      <w:r w:rsidRPr="008829F9">
        <w:rPr>
          <w:rFonts w:asciiTheme="minorHAnsi" w:hAnsiTheme="minorHAnsi" w:cstheme="minorHAnsi"/>
          <w:i/>
          <w:szCs w:val="22"/>
          <w:highlight w:val="cyan"/>
        </w:rPr>
        <w:t>„ANO“</w:t>
      </w:r>
      <w:r w:rsidRPr="008829F9">
        <w:rPr>
          <w:rFonts w:asciiTheme="minorHAnsi" w:hAnsiTheme="minorHAnsi" w:cstheme="minorHAnsi"/>
          <w:i/>
          <w:szCs w:val="22"/>
        </w:rPr>
        <w:t xml:space="preserve">, pokud je plátcem DPH, v opačném případě doplní </w:t>
      </w:r>
      <w:r w:rsidRPr="008829F9">
        <w:rPr>
          <w:rFonts w:asciiTheme="minorHAnsi" w:hAnsiTheme="minorHAnsi" w:cstheme="minorHAnsi"/>
          <w:i/>
          <w:szCs w:val="22"/>
          <w:highlight w:val="cyan"/>
        </w:rPr>
        <w:t>„NE“)</w:t>
      </w:r>
    </w:p>
    <w:p w14:paraId="01B61ADB" w14:textId="77777777" w:rsidR="00B52C94" w:rsidRPr="008829F9" w:rsidRDefault="00B52C94" w:rsidP="00282BD2">
      <w:pPr>
        <w:suppressAutoHyphens/>
        <w:ind w:left="42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zapsána v </w: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  <w:r w:rsidRPr="008829F9">
        <w:rPr>
          <w:rFonts w:asciiTheme="minorHAnsi" w:hAnsiTheme="minorHAnsi" w:cstheme="minorHAnsi"/>
          <w:szCs w:val="22"/>
        </w:rPr>
        <w:t xml:space="preserve"> </w:t>
      </w:r>
      <w:r w:rsidRPr="008829F9">
        <w:rPr>
          <w:rFonts w:asciiTheme="minorHAnsi" w:hAnsiTheme="minorHAnsi" w:cstheme="minorHAnsi"/>
          <w:i/>
          <w:szCs w:val="22"/>
        </w:rPr>
        <w:t>(např. v obchodním rejstříku)</w:t>
      </w:r>
      <w:r w:rsidRPr="008829F9">
        <w:rPr>
          <w:rFonts w:asciiTheme="minorHAnsi" w:hAnsiTheme="minorHAnsi" w:cstheme="minorHAnsi"/>
          <w:szCs w:val="22"/>
        </w:rPr>
        <w:t xml:space="preserve"> vedeném </w: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  <w:r w:rsidRPr="008829F9">
        <w:rPr>
          <w:rFonts w:asciiTheme="minorHAnsi" w:hAnsiTheme="minorHAnsi" w:cstheme="minorHAnsi"/>
          <w:szCs w:val="22"/>
        </w:rPr>
        <w:t xml:space="preserve"> </w:t>
      </w:r>
      <w:r w:rsidRPr="008829F9">
        <w:rPr>
          <w:rFonts w:asciiTheme="minorHAnsi" w:hAnsiTheme="minorHAnsi" w:cstheme="minorHAnsi"/>
          <w:i/>
          <w:szCs w:val="22"/>
        </w:rPr>
        <w:t>(např. Krajským soudem v</w:t>
      </w:r>
      <w:r w:rsidRPr="008829F9">
        <w:rPr>
          <w:rFonts w:asciiTheme="minorHAnsi" w:hAnsiTheme="minorHAnsi" w:cstheme="minorHAnsi"/>
          <w:szCs w:val="22"/>
        </w:rPr>
        <w:t xml:space="preserve"> </w: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  <w:r w:rsidRPr="008829F9">
        <w:rPr>
          <w:rFonts w:asciiTheme="minorHAnsi" w:hAnsiTheme="minorHAnsi" w:cstheme="minorHAnsi"/>
          <w:i/>
          <w:szCs w:val="22"/>
        </w:rPr>
        <w:t>)</w:t>
      </w:r>
      <w:r w:rsidRPr="008829F9">
        <w:rPr>
          <w:rFonts w:asciiTheme="minorHAnsi" w:hAnsiTheme="minorHAnsi" w:cstheme="minorHAnsi"/>
          <w:szCs w:val="22"/>
        </w:rPr>
        <w:t xml:space="preserve"> pod sp. zn. </w: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4230FD54" w14:textId="77777777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bankovní spojení (číslo účtu):</w:t>
      </w:r>
      <w:r w:rsidRPr="008829F9">
        <w:rPr>
          <w:rFonts w:asciiTheme="minorHAnsi" w:hAnsiTheme="minorHAnsi" w:cstheme="minorHAnsi"/>
          <w:szCs w:val="22"/>
        </w:rPr>
        <w:tab/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6C735B14" w14:textId="77777777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telefon:</w:t>
      </w:r>
      <w:r w:rsidRPr="008829F9">
        <w:rPr>
          <w:rFonts w:asciiTheme="minorHAnsi" w:hAnsiTheme="minorHAnsi" w:cstheme="minorHAnsi"/>
          <w:szCs w:val="22"/>
        </w:rPr>
        <w:tab/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2079FDC3" w14:textId="77777777" w:rsidR="00282BD2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e-mail:</w:t>
      </w:r>
      <w:r w:rsidRPr="008829F9">
        <w:rPr>
          <w:rFonts w:asciiTheme="minorHAnsi" w:hAnsiTheme="minorHAnsi" w:cstheme="minorHAnsi"/>
          <w:szCs w:val="22"/>
        </w:rPr>
        <w:tab/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282BD2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A6511A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0308E01C" w14:textId="77777777" w:rsidR="00157D99" w:rsidRPr="008829F9" w:rsidRDefault="00157D99" w:rsidP="00282BD2">
      <w:pPr>
        <w:suppressAutoHyphens/>
        <w:ind w:left="3402" w:hanging="2976"/>
        <w:rPr>
          <w:rFonts w:asciiTheme="minorHAnsi" w:hAnsiTheme="minorHAnsi" w:cstheme="minorHAnsi"/>
          <w:bCs/>
          <w:color w:val="000000"/>
          <w:szCs w:val="22"/>
        </w:rPr>
      </w:pPr>
    </w:p>
    <w:p w14:paraId="068A437B" w14:textId="77777777" w:rsidR="00B52C94" w:rsidRPr="008829F9" w:rsidRDefault="00B52C94" w:rsidP="00282BD2">
      <w:pPr>
        <w:suppressAutoHyphens/>
        <w:ind w:left="3402" w:hanging="297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bCs/>
          <w:color w:val="000000"/>
          <w:szCs w:val="22"/>
        </w:rPr>
        <w:t>(dále jen „</w:t>
      </w:r>
      <w:r w:rsidRPr="008829F9">
        <w:rPr>
          <w:rFonts w:asciiTheme="minorHAnsi" w:hAnsiTheme="minorHAnsi" w:cstheme="minorHAnsi"/>
          <w:b/>
          <w:bCs/>
          <w:i/>
          <w:color w:val="000000"/>
          <w:szCs w:val="22"/>
        </w:rPr>
        <w:t>P</w:t>
      </w:r>
      <w:r w:rsidR="001F3A3A" w:rsidRPr="008829F9">
        <w:rPr>
          <w:rFonts w:asciiTheme="minorHAnsi" w:hAnsiTheme="minorHAnsi" w:cstheme="minorHAnsi"/>
          <w:b/>
          <w:bCs/>
          <w:i/>
          <w:color w:val="000000"/>
          <w:szCs w:val="22"/>
        </w:rPr>
        <w:t>oskytovatel</w:t>
      </w:r>
      <w:r w:rsidRPr="008829F9">
        <w:rPr>
          <w:rFonts w:asciiTheme="minorHAnsi" w:hAnsiTheme="minorHAnsi" w:cstheme="minorHAnsi"/>
          <w:bCs/>
          <w:color w:val="000000"/>
          <w:szCs w:val="22"/>
        </w:rPr>
        <w:t>“)</w:t>
      </w:r>
    </w:p>
    <w:p w14:paraId="014B66BC" w14:textId="77777777" w:rsidR="00282BD2" w:rsidRPr="008829F9" w:rsidRDefault="00282BD2" w:rsidP="00D73DA5">
      <w:pPr>
        <w:suppressAutoHyphens/>
        <w:ind w:left="284" w:firstLine="142"/>
        <w:rPr>
          <w:rFonts w:asciiTheme="minorHAnsi" w:hAnsiTheme="minorHAnsi" w:cstheme="minorHAnsi"/>
          <w:color w:val="000000"/>
          <w:szCs w:val="22"/>
        </w:rPr>
      </w:pPr>
    </w:p>
    <w:p w14:paraId="44B0E260" w14:textId="77777777" w:rsidR="00B52C94" w:rsidRPr="008829F9" w:rsidRDefault="00B52C94" w:rsidP="00D73DA5">
      <w:pPr>
        <w:suppressAutoHyphens/>
        <w:ind w:left="284" w:firstLine="142"/>
        <w:rPr>
          <w:rFonts w:asciiTheme="minorHAnsi" w:hAnsiTheme="minorHAnsi" w:cstheme="minorHAnsi"/>
          <w:color w:val="000000"/>
          <w:szCs w:val="22"/>
        </w:rPr>
      </w:pPr>
      <w:r w:rsidRPr="008829F9">
        <w:rPr>
          <w:rFonts w:asciiTheme="minorHAnsi" w:hAnsiTheme="minorHAnsi" w:cstheme="minorHAnsi"/>
          <w:color w:val="000000"/>
          <w:szCs w:val="22"/>
        </w:rPr>
        <w:t>(</w:t>
      </w:r>
      <w:r w:rsidR="001F3A3A" w:rsidRPr="008829F9">
        <w:rPr>
          <w:rFonts w:asciiTheme="minorHAnsi" w:hAnsiTheme="minorHAnsi" w:cstheme="minorHAnsi"/>
          <w:color w:val="000000"/>
          <w:szCs w:val="22"/>
        </w:rPr>
        <w:t>Objednatel a Poskytovatel</w:t>
      </w:r>
      <w:r w:rsidRPr="008829F9">
        <w:rPr>
          <w:rFonts w:asciiTheme="minorHAnsi" w:hAnsiTheme="minorHAnsi" w:cstheme="minorHAnsi"/>
          <w:color w:val="000000"/>
          <w:szCs w:val="22"/>
        </w:rPr>
        <w:t xml:space="preserve"> společně dále také jako „</w:t>
      </w:r>
      <w:r w:rsidRPr="008829F9">
        <w:rPr>
          <w:rFonts w:asciiTheme="minorHAnsi" w:hAnsiTheme="minorHAnsi" w:cstheme="minorHAnsi"/>
          <w:b/>
          <w:i/>
          <w:color w:val="000000"/>
          <w:szCs w:val="22"/>
        </w:rPr>
        <w:t>Smluvní strany</w:t>
      </w:r>
      <w:r w:rsidRPr="008829F9">
        <w:rPr>
          <w:rFonts w:asciiTheme="minorHAnsi" w:hAnsiTheme="minorHAnsi" w:cstheme="minorHAnsi"/>
          <w:color w:val="000000"/>
          <w:szCs w:val="22"/>
        </w:rPr>
        <w:t>“)</w:t>
      </w:r>
    </w:p>
    <w:p w14:paraId="50E94E47" w14:textId="77777777" w:rsidR="00B52C94" w:rsidRPr="008829F9" w:rsidRDefault="00B52C94" w:rsidP="00D73DA5">
      <w:pPr>
        <w:suppressAutoHyphens/>
        <w:ind w:left="426"/>
        <w:rPr>
          <w:rFonts w:asciiTheme="minorHAnsi" w:hAnsiTheme="minorHAnsi" w:cstheme="minorHAnsi"/>
          <w:szCs w:val="22"/>
        </w:rPr>
      </w:pPr>
    </w:p>
    <w:p w14:paraId="216CCA31" w14:textId="6B90A37A" w:rsidR="00BF32D5" w:rsidRPr="008829F9" w:rsidRDefault="00B52C94" w:rsidP="00157D99">
      <w:pPr>
        <w:suppressAutoHyphens/>
        <w:ind w:left="426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uzavřeli </w:t>
      </w:r>
      <w:r w:rsidR="00BF32D5" w:rsidRPr="008829F9">
        <w:rPr>
          <w:rFonts w:asciiTheme="minorHAnsi" w:hAnsiTheme="minorHAnsi" w:cstheme="minorHAnsi"/>
          <w:iCs/>
          <w:szCs w:val="22"/>
        </w:rPr>
        <w:t>v souladu s § 1746 odst. 2 zákona č. </w:t>
      </w:r>
      <w:r w:rsidRPr="008829F9">
        <w:rPr>
          <w:rFonts w:asciiTheme="minorHAnsi" w:hAnsiTheme="minorHAnsi" w:cstheme="minorHAnsi"/>
          <w:iCs/>
          <w:szCs w:val="22"/>
        </w:rPr>
        <w:t>89/2012 Sb., občanského zákoníku, ve znění pozdějších předpisů (dále jen „</w:t>
      </w:r>
      <w:r w:rsidRPr="008829F9">
        <w:rPr>
          <w:rFonts w:asciiTheme="minorHAnsi" w:hAnsiTheme="minorHAnsi" w:cstheme="minorHAnsi"/>
          <w:b/>
          <w:i/>
          <w:iCs/>
          <w:szCs w:val="22"/>
        </w:rPr>
        <w:t>Občanský zákoník</w:t>
      </w:r>
      <w:r w:rsidRPr="008829F9">
        <w:rPr>
          <w:rFonts w:asciiTheme="minorHAnsi" w:hAnsiTheme="minorHAnsi" w:cstheme="minorHAnsi"/>
          <w:iCs/>
          <w:szCs w:val="22"/>
        </w:rPr>
        <w:t xml:space="preserve">“) </w:t>
      </w:r>
      <w:r w:rsidRPr="008829F9">
        <w:rPr>
          <w:rFonts w:asciiTheme="minorHAnsi" w:hAnsiTheme="minorHAnsi" w:cstheme="minorHAnsi"/>
          <w:szCs w:val="22"/>
        </w:rPr>
        <w:t xml:space="preserve">tuto </w:t>
      </w:r>
      <w:r w:rsidR="00BF32D5" w:rsidRPr="008829F9">
        <w:rPr>
          <w:rFonts w:asciiTheme="minorHAnsi" w:hAnsiTheme="minorHAnsi" w:cstheme="minorHAnsi"/>
          <w:szCs w:val="22"/>
        </w:rPr>
        <w:t xml:space="preserve">smlouvu </w:t>
      </w:r>
      <w:r w:rsidR="000E7471" w:rsidRPr="008829F9">
        <w:rPr>
          <w:rFonts w:asciiTheme="minorHAnsi" w:hAnsiTheme="minorHAnsi" w:cstheme="minorHAnsi"/>
          <w:szCs w:val="22"/>
        </w:rPr>
        <w:t xml:space="preserve">na zajištění služeb </w:t>
      </w:r>
      <w:r w:rsidR="00265938" w:rsidRPr="008829F9">
        <w:rPr>
          <w:rFonts w:asciiTheme="minorHAnsi" w:hAnsiTheme="minorHAnsi" w:cstheme="minorHAnsi"/>
          <w:szCs w:val="22"/>
        </w:rPr>
        <w:t>pro Objednatele</w:t>
      </w:r>
      <w:r w:rsidR="00BF32D5" w:rsidRPr="008829F9">
        <w:rPr>
          <w:rFonts w:asciiTheme="minorHAnsi" w:hAnsiTheme="minorHAnsi" w:cstheme="minorHAnsi"/>
          <w:szCs w:val="22"/>
        </w:rPr>
        <w:t xml:space="preserve"> (dále jen „</w:t>
      </w:r>
      <w:r w:rsidR="00BF32D5" w:rsidRPr="008829F9">
        <w:rPr>
          <w:rFonts w:asciiTheme="minorHAnsi" w:hAnsiTheme="minorHAnsi" w:cstheme="minorHAnsi"/>
          <w:b/>
          <w:i/>
          <w:szCs w:val="22"/>
        </w:rPr>
        <w:t>Smlouva</w:t>
      </w:r>
      <w:r w:rsidR="00BF32D5" w:rsidRPr="008829F9">
        <w:rPr>
          <w:rFonts w:asciiTheme="minorHAnsi" w:hAnsiTheme="minorHAnsi" w:cstheme="minorHAnsi"/>
          <w:szCs w:val="22"/>
        </w:rPr>
        <w:t>“)</w:t>
      </w:r>
      <w:r w:rsidRPr="008829F9">
        <w:rPr>
          <w:rFonts w:asciiTheme="minorHAnsi" w:hAnsiTheme="minorHAnsi" w:cstheme="minorHAnsi"/>
          <w:szCs w:val="22"/>
        </w:rPr>
        <w:t>.</w:t>
      </w:r>
    </w:p>
    <w:p w14:paraId="65958FD1" w14:textId="77777777" w:rsidR="000F4820" w:rsidRPr="008829F9" w:rsidRDefault="000F4820" w:rsidP="00157D99">
      <w:pPr>
        <w:suppressAutoHyphens/>
        <w:ind w:left="426"/>
        <w:rPr>
          <w:rFonts w:asciiTheme="minorHAnsi" w:hAnsiTheme="minorHAnsi" w:cstheme="minorHAnsi"/>
          <w:szCs w:val="22"/>
        </w:rPr>
      </w:pPr>
    </w:p>
    <w:p w14:paraId="35BB32D9" w14:textId="77777777" w:rsidR="000F4820" w:rsidRPr="008829F9" w:rsidRDefault="000F4820" w:rsidP="00157D99">
      <w:pPr>
        <w:suppressAutoHyphens/>
        <w:ind w:left="426"/>
        <w:rPr>
          <w:rFonts w:asciiTheme="minorHAnsi" w:hAnsiTheme="minorHAnsi" w:cstheme="minorHAnsi"/>
          <w:szCs w:val="22"/>
        </w:rPr>
      </w:pPr>
    </w:p>
    <w:p w14:paraId="699A7437" w14:textId="77777777" w:rsidR="00282ABE" w:rsidRPr="008829F9" w:rsidRDefault="00BF32D5" w:rsidP="00D73DA5">
      <w:pPr>
        <w:pStyle w:val="Nadpis1"/>
        <w:rPr>
          <w:rFonts w:asciiTheme="minorHAnsi" w:hAnsiTheme="minorHAnsi" w:cstheme="minorHAnsi"/>
        </w:rPr>
      </w:pPr>
      <w:bookmarkStart w:id="2" w:name="_Toc383117510"/>
      <w:bookmarkEnd w:id="0"/>
      <w:r w:rsidRPr="008829F9">
        <w:rPr>
          <w:rFonts w:asciiTheme="minorHAnsi" w:hAnsiTheme="minorHAnsi" w:cstheme="minorHAnsi"/>
        </w:rPr>
        <w:lastRenderedPageBreak/>
        <w:t xml:space="preserve">ÚVODNÍ </w:t>
      </w:r>
      <w:bookmarkEnd w:id="2"/>
      <w:r w:rsidRPr="008829F9">
        <w:rPr>
          <w:rFonts w:asciiTheme="minorHAnsi" w:hAnsiTheme="minorHAnsi" w:cstheme="minorHAnsi"/>
        </w:rPr>
        <w:t>UJEDNÁNÍ</w:t>
      </w:r>
    </w:p>
    <w:p w14:paraId="65694376" w14:textId="77777777" w:rsidR="001E2737" w:rsidRPr="008829F9" w:rsidRDefault="001E2737" w:rsidP="00D73DA5">
      <w:pPr>
        <w:keepNext/>
        <w:suppressAutoHyphens/>
        <w:rPr>
          <w:rFonts w:asciiTheme="minorHAnsi" w:hAnsiTheme="minorHAnsi" w:cstheme="minorHAnsi"/>
          <w:szCs w:val="22"/>
          <w:lang w:eastAsia="ar-SA"/>
        </w:rPr>
      </w:pPr>
    </w:p>
    <w:p w14:paraId="124DEBC6" w14:textId="00C42F14" w:rsidR="00282ABE" w:rsidRPr="008829F9" w:rsidRDefault="00FD07C4" w:rsidP="00714AA4">
      <w:pPr>
        <w:pStyle w:val="Odstavecseseznamem"/>
        <w:keepNext/>
        <w:numPr>
          <w:ilvl w:val="0"/>
          <w:numId w:val="1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8829F9">
        <w:rPr>
          <w:rFonts w:asciiTheme="minorHAnsi" w:hAnsiTheme="minorHAnsi" w:cstheme="minorHAnsi"/>
          <w:sz w:val="22"/>
          <w:szCs w:val="22"/>
        </w:rPr>
        <w:t>S</w:t>
      </w:r>
      <w:r w:rsidR="00282ABE" w:rsidRPr="008829F9">
        <w:rPr>
          <w:rFonts w:asciiTheme="minorHAnsi" w:hAnsiTheme="minorHAnsi" w:cstheme="minorHAnsi"/>
          <w:sz w:val="22"/>
          <w:szCs w:val="22"/>
        </w:rPr>
        <w:t xml:space="preserve">mlouva je uzavřena na základě výsledků </w:t>
      </w:r>
      <w:r w:rsidR="00EE432A" w:rsidRPr="008829F9">
        <w:rPr>
          <w:rFonts w:asciiTheme="minorHAnsi" w:hAnsiTheme="minorHAnsi" w:cstheme="minorHAnsi"/>
          <w:sz w:val="22"/>
          <w:szCs w:val="22"/>
        </w:rPr>
        <w:t xml:space="preserve">výběrového </w:t>
      </w:r>
      <w:r w:rsidR="00282ABE" w:rsidRPr="008829F9">
        <w:rPr>
          <w:rFonts w:asciiTheme="minorHAnsi" w:hAnsiTheme="minorHAnsi" w:cstheme="minorHAnsi"/>
          <w:sz w:val="22"/>
          <w:szCs w:val="22"/>
        </w:rPr>
        <w:t>řízení</w:t>
      </w:r>
      <w:r w:rsidR="00EE432A" w:rsidRPr="008829F9">
        <w:rPr>
          <w:rFonts w:asciiTheme="minorHAnsi" w:hAnsiTheme="minorHAnsi" w:cstheme="minorHAnsi"/>
          <w:sz w:val="22"/>
          <w:szCs w:val="22"/>
        </w:rPr>
        <w:t xml:space="preserve"> (dále jen </w:t>
      </w:r>
      <w:r w:rsidR="00EE432A" w:rsidRPr="008829F9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„Výběrové řízení“</w:t>
      </w:r>
      <w:r w:rsidR="00EE432A" w:rsidRPr="008829F9">
        <w:rPr>
          <w:rFonts w:asciiTheme="minorHAnsi" w:hAnsiTheme="minorHAnsi" w:cstheme="minorHAnsi"/>
          <w:sz w:val="22"/>
          <w:szCs w:val="22"/>
        </w:rPr>
        <w:t>)</w:t>
      </w:r>
      <w:r w:rsidR="00282ABE" w:rsidRPr="008829F9">
        <w:rPr>
          <w:rFonts w:asciiTheme="minorHAnsi" w:hAnsiTheme="minorHAnsi" w:cstheme="minorHAnsi"/>
          <w:sz w:val="22"/>
          <w:szCs w:val="22"/>
        </w:rPr>
        <w:t xml:space="preserve"> </w:t>
      </w:r>
      <w:r w:rsidR="000E7471" w:rsidRPr="008829F9">
        <w:rPr>
          <w:rFonts w:asciiTheme="minorHAnsi" w:hAnsiTheme="minorHAnsi" w:cstheme="minorHAnsi"/>
          <w:sz w:val="22"/>
          <w:szCs w:val="22"/>
        </w:rPr>
        <w:t xml:space="preserve">na </w:t>
      </w:r>
      <w:r w:rsidR="00282ABE" w:rsidRPr="008829F9">
        <w:rPr>
          <w:rFonts w:asciiTheme="minorHAnsi" w:hAnsiTheme="minorHAnsi" w:cstheme="minorHAnsi"/>
          <w:sz w:val="22"/>
          <w:szCs w:val="22"/>
        </w:rPr>
        <w:t>veřejn</w:t>
      </w:r>
      <w:r w:rsidR="000E7471" w:rsidRPr="008829F9">
        <w:rPr>
          <w:rFonts w:asciiTheme="minorHAnsi" w:hAnsiTheme="minorHAnsi" w:cstheme="minorHAnsi"/>
          <w:sz w:val="22"/>
          <w:szCs w:val="22"/>
        </w:rPr>
        <w:t>ou</w:t>
      </w:r>
      <w:r w:rsidR="00282ABE" w:rsidRPr="008829F9">
        <w:rPr>
          <w:rFonts w:asciiTheme="minorHAnsi" w:hAnsiTheme="minorHAnsi" w:cstheme="minorHAnsi"/>
          <w:sz w:val="22"/>
          <w:szCs w:val="22"/>
        </w:rPr>
        <w:t xml:space="preserve"> zakázk</w:t>
      </w:r>
      <w:r w:rsidR="000E7471" w:rsidRPr="008829F9">
        <w:rPr>
          <w:rFonts w:asciiTheme="minorHAnsi" w:hAnsiTheme="minorHAnsi" w:cstheme="minorHAnsi"/>
          <w:sz w:val="22"/>
          <w:szCs w:val="22"/>
        </w:rPr>
        <w:t>u</w:t>
      </w:r>
      <w:r w:rsidR="00282ABE" w:rsidRPr="008829F9">
        <w:rPr>
          <w:rFonts w:asciiTheme="minorHAnsi" w:hAnsiTheme="minorHAnsi" w:cstheme="minorHAnsi"/>
          <w:sz w:val="22"/>
          <w:szCs w:val="22"/>
        </w:rPr>
        <w:t xml:space="preserve"> </w:t>
      </w:r>
      <w:r w:rsidR="00265938" w:rsidRPr="008829F9">
        <w:rPr>
          <w:rFonts w:asciiTheme="minorHAnsi" w:hAnsiTheme="minorHAnsi" w:cstheme="minorHAnsi"/>
          <w:sz w:val="22"/>
          <w:szCs w:val="22"/>
        </w:rPr>
        <w:t>malého rozsahu na služby</w:t>
      </w:r>
      <w:r w:rsidR="00B547CE" w:rsidRPr="008829F9">
        <w:rPr>
          <w:rFonts w:asciiTheme="minorHAnsi" w:hAnsiTheme="minorHAnsi" w:cstheme="minorHAnsi"/>
          <w:sz w:val="22"/>
          <w:szCs w:val="22"/>
        </w:rPr>
        <w:t xml:space="preserve">, </w:t>
      </w:r>
      <w:r w:rsidR="00282ABE" w:rsidRPr="008829F9">
        <w:rPr>
          <w:rFonts w:asciiTheme="minorHAnsi" w:hAnsiTheme="minorHAnsi" w:cstheme="minorHAnsi"/>
          <w:sz w:val="22"/>
          <w:szCs w:val="22"/>
        </w:rPr>
        <w:t xml:space="preserve">s názvem </w:t>
      </w:r>
      <w:r w:rsidR="000E7471" w:rsidRPr="001256F5">
        <w:rPr>
          <w:rFonts w:asciiTheme="minorHAnsi" w:hAnsiTheme="minorHAnsi" w:cstheme="minorHAnsi"/>
          <w:sz w:val="22"/>
          <w:szCs w:val="22"/>
          <w:highlight w:val="yellow"/>
        </w:rPr>
        <w:t>„</w:t>
      </w:r>
      <w:r w:rsidR="001256F5" w:rsidRPr="001256F5">
        <w:rPr>
          <w:rFonts w:asciiTheme="minorHAnsi" w:hAnsiTheme="minorHAnsi" w:cstheme="minorHAnsi"/>
          <w:b/>
          <w:i/>
          <w:iCs/>
          <w:sz w:val="22"/>
          <w:szCs w:val="22"/>
          <w:highlight w:val="yellow"/>
        </w:rPr>
        <w:t>……………………..</w:t>
      </w:r>
      <w:r w:rsidR="000E7471" w:rsidRPr="001256F5">
        <w:rPr>
          <w:rFonts w:asciiTheme="minorHAnsi" w:hAnsiTheme="minorHAnsi" w:cstheme="minorHAnsi"/>
          <w:b/>
          <w:i/>
          <w:iCs/>
          <w:sz w:val="22"/>
          <w:szCs w:val="22"/>
          <w:highlight w:val="yellow"/>
        </w:rPr>
        <w:t>“</w:t>
      </w:r>
      <w:r w:rsidR="007B38BD" w:rsidRPr="008829F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82ABE" w:rsidRPr="008829F9">
        <w:rPr>
          <w:rFonts w:asciiTheme="minorHAnsi" w:hAnsiTheme="minorHAnsi" w:cstheme="minorHAnsi"/>
          <w:sz w:val="22"/>
          <w:szCs w:val="22"/>
        </w:rPr>
        <w:t>(dále jen „</w:t>
      </w:r>
      <w:r w:rsidR="00EE432A" w:rsidRPr="008829F9">
        <w:rPr>
          <w:rFonts w:asciiTheme="minorHAnsi" w:hAnsiTheme="minorHAnsi" w:cstheme="minorHAnsi"/>
          <w:b/>
          <w:i/>
          <w:sz w:val="22"/>
          <w:szCs w:val="22"/>
        </w:rPr>
        <w:t>Veřejná zakázka</w:t>
      </w:r>
      <w:r w:rsidR="00282ABE" w:rsidRPr="008829F9">
        <w:rPr>
          <w:rFonts w:asciiTheme="minorHAnsi" w:hAnsiTheme="minorHAnsi" w:cstheme="minorHAnsi"/>
          <w:sz w:val="22"/>
          <w:szCs w:val="22"/>
        </w:rPr>
        <w:t xml:space="preserve">“). Jednotlivá </w:t>
      </w:r>
      <w:r w:rsidR="00BF32D5" w:rsidRPr="008829F9">
        <w:rPr>
          <w:rFonts w:asciiTheme="minorHAnsi" w:hAnsiTheme="minorHAnsi" w:cstheme="minorHAnsi"/>
          <w:sz w:val="22"/>
          <w:szCs w:val="22"/>
        </w:rPr>
        <w:t>ujednání</w:t>
      </w:r>
      <w:r w:rsidR="00282ABE" w:rsidRPr="008829F9">
        <w:rPr>
          <w:rFonts w:asciiTheme="minorHAnsi" w:hAnsiTheme="minorHAnsi" w:cstheme="minorHAnsi"/>
          <w:sz w:val="22"/>
          <w:szCs w:val="22"/>
        </w:rPr>
        <w:t xml:space="preserve"> </w:t>
      </w:r>
      <w:r w:rsidRPr="008829F9">
        <w:rPr>
          <w:rFonts w:asciiTheme="minorHAnsi" w:hAnsiTheme="minorHAnsi" w:cstheme="minorHAnsi"/>
          <w:sz w:val="22"/>
          <w:szCs w:val="22"/>
        </w:rPr>
        <w:t>S</w:t>
      </w:r>
      <w:r w:rsidR="00282ABE" w:rsidRPr="008829F9">
        <w:rPr>
          <w:rFonts w:asciiTheme="minorHAnsi" w:hAnsiTheme="minorHAnsi" w:cstheme="minorHAnsi"/>
          <w:sz w:val="22"/>
          <w:szCs w:val="22"/>
        </w:rPr>
        <w:t xml:space="preserve">mlouvy tak budou vykládána v souladu se zadávacími podmínkami </w:t>
      </w:r>
      <w:r w:rsidR="00705B71" w:rsidRPr="008829F9">
        <w:rPr>
          <w:rFonts w:asciiTheme="minorHAnsi" w:hAnsiTheme="minorHAnsi" w:cstheme="minorHAnsi"/>
          <w:sz w:val="22"/>
          <w:szCs w:val="22"/>
        </w:rPr>
        <w:t>V</w:t>
      </w:r>
      <w:r w:rsidR="00282ABE" w:rsidRPr="008829F9">
        <w:rPr>
          <w:rFonts w:asciiTheme="minorHAnsi" w:hAnsiTheme="minorHAnsi" w:cstheme="minorHAnsi"/>
          <w:sz w:val="22"/>
          <w:szCs w:val="22"/>
        </w:rPr>
        <w:t>eřejné zakázky</w:t>
      </w:r>
      <w:r w:rsidR="00E05BAD" w:rsidRPr="008829F9">
        <w:rPr>
          <w:rFonts w:asciiTheme="minorHAnsi" w:hAnsiTheme="minorHAnsi" w:cstheme="minorHAnsi"/>
          <w:sz w:val="22"/>
          <w:szCs w:val="22"/>
        </w:rPr>
        <w:t xml:space="preserve"> a nabídkou Poskytovatele podanou na Veřejnou zakázku</w:t>
      </w:r>
      <w:r w:rsidR="001C4F45" w:rsidRPr="008829F9">
        <w:rPr>
          <w:rFonts w:asciiTheme="minorHAnsi" w:hAnsiTheme="minorHAnsi" w:cstheme="minorHAnsi"/>
          <w:sz w:val="22"/>
          <w:szCs w:val="22"/>
        </w:rPr>
        <w:t>.</w:t>
      </w:r>
    </w:p>
    <w:p w14:paraId="525ABF9A" w14:textId="77777777" w:rsidR="008647DF" w:rsidRPr="008829F9" w:rsidRDefault="008647DF" w:rsidP="00D73DA5">
      <w:pPr>
        <w:pStyle w:val="Odstavecseseznamem"/>
        <w:suppressAutoHyphens/>
        <w:ind w:left="567"/>
        <w:rPr>
          <w:rFonts w:asciiTheme="minorHAnsi" w:hAnsiTheme="minorHAnsi" w:cstheme="minorHAnsi"/>
          <w:sz w:val="22"/>
          <w:szCs w:val="22"/>
        </w:rPr>
      </w:pPr>
    </w:p>
    <w:p w14:paraId="7E756B61" w14:textId="01153A7D" w:rsidR="008647DF" w:rsidRPr="008829F9" w:rsidRDefault="00140AD6" w:rsidP="00D73DA5">
      <w:pPr>
        <w:pStyle w:val="Odstavecseseznamem"/>
        <w:numPr>
          <w:ilvl w:val="0"/>
          <w:numId w:val="1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1256F5">
        <w:rPr>
          <w:rFonts w:asciiTheme="minorHAnsi" w:hAnsiTheme="minorHAnsi" w:cstheme="minorHAnsi"/>
          <w:sz w:val="22"/>
          <w:szCs w:val="22"/>
          <w:highlight w:val="yellow"/>
        </w:rPr>
        <w:t xml:space="preserve">Účelem Smlouvy je </w:t>
      </w:r>
      <w:r w:rsidR="00C37A4E" w:rsidRPr="001256F5">
        <w:rPr>
          <w:rFonts w:asciiTheme="minorHAnsi" w:hAnsiTheme="minorHAnsi" w:cstheme="minorHAnsi"/>
          <w:sz w:val="22"/>
          <w:szCs w:val="22"/>
          <w:highlight w:val="yellow"/>
        </w:rPr>
        <w:t xml:space="preserve">komplexní zajištění zahraničního vzdělávacího pobytu v ………………………… pro studenty </w:t>
      </w:r>
      <w:r w:rsidR="006067D2" w:rsidRPr="001256F5">
        <w:rPr>
          <w:rFonts w:asciiTheme="minorHAnsi" w:hAnsiTheme="minorHAnsi" w:cstheme="minorHAnsi"/>
          <w:sz w:val="22"/>
          <w:szCs w:val="22"/>
          <w:highlight w:val="yellow"/>
        </w:rPr>
        <w:t>Objednatele</w:t>
      </w:r>
      <w:r w:rsidR="00C147E8" w:rsidRPr="001256F5">
        <w:rPr>
          <w:rFonts w:asciiTheme="minorHAnsi" w:hAnsiTheme="minorHAnsi" w:cstheme="minorHAnsi"/>
          <w:sz w:val="22"/>
          <w:szCs w:val="22"/>
          <w:highlight w:val="yellow"/>
        </w:rPr>
        <w:t xml:space="preserve">, </w:t>
      </w:r>
      <w:r w:rsidRPr="001256F5">
        <w:rPr>
          <w:rFonts w:asciiTheme="minorHAnsi" w:hAnsiTheme="minorHAnsi" w:cstheme="minorHAnsi"/>
          <w:sz w:val="22"/>
          <w:szCs w:val="22"/>
          <w:highlight w:val="yellow"/>
        </w:rPr>
        <w:t>(dále jen „</w:t>
      </w:r>
      <w:r w:rsidR="00C37A4E" w:rsidRPr="001256F5">
        <w:rPr>
          <w:rFonts w:asciiTheme="minorHAnsi" w:hAnsiTheme="minorHAnsi" w:cstheme="minorHAnsi"/>
          <w:b/>
          <w:i/>
          <w:sz w:val="22"/>
          <w:szCs w:val="22"/>
          <w:highlight w:val="yellow"/>
        </w:rPr>
        <w:t>Pobyt</w:t>
      </w:r>
      <w:r w:rsidRPr="001256F5">
        <w:rPr>
          <w:rFonts w:asciiTheme="minorHAnsi" w:hAnsiTheme="minorHAnsi" w:cstheme="minorHAnsi"/>
          <w:sz w:val="22"/>
          <w:szCs w:val="22"/>
          <w:highlight w:val="yellow"/>
        </w:rPr>
        <w:t>“</w:t>
      </w:r>
      <w:r w:rsidR="00DB0099" w:rsidRPr="001256F5">
        <w:rPr>
          <w:rFonts w:asciiTheme="minorHAnsi" w:hAnsiTheme="minorHAnsi" w:cstheme="minorHAnsi"/>
          <w:sz w:val="22"/>
          <w:szCs w:val="22"/>
          <w:highlight w:val="yellow"/>
        </w:rPr>
        <w:t xml:space="preserve"> nebo také „</w:t>
      </w:r>
      <w:r w:rsidR="00C37A4E" w:rsidRPr="001256F5">
        <w:rPr>
          <w:rFonts w:asciiTheme="minorHAnsi" w:hAnsiTheme="minorHAnsi" w:cstheme="minorHAnsi"/>
          <w:b/>
          <w:bCs/>
          <w:i/>
          <w:iCs/>
          <w:sz w:val="22"/>
          <w:szCs w:val="22"/>
          <w:highlight w:val="yellow"/>
        </w:rPr>
        <w:t>S</w:t>
      </w:r>
      <w:r w:rsidR="00DB0099" w:rsidRPr="001256F5">
        <w:rPr>
          <w:rFonts w:asciiTheme="minorHAnsi" w:hAnsiTheme="minorHAnsi" w:cstheme="minorHAnsi"/>
          <w:b/>
          <w:bCs/>
          <w:i/>
          <w:iCs/>
          <w:sz w:val="22"/>
          <w:szCs w:val="22"/>
          <w:highlight w:val="yellow"/>
        </w:rPr>
        <w:t>lužba</w:t>
      </w:r>
      <w:r w:rsidR="00DB0099" w:rsidRPr="001256F5">
        <w:rPr>
          <w:rFonts w:asciiTheme="minorHAnsi" w:hAnsiTheme="minorHAnsi" w:cstheme="minorHAnsi"/>
          <w:sz w:val="22"/>
          <w:szCs w:val="22"/>
          <w:highlight w:val="yellow"/>
        </w:rPr>
        <w:t>“</w:t>
      </w:r>
      <w:r w:rsidR="00157D99" w:rsidRPr="001256F5">
        <w:rPr>
          <w:rFonts w:asciiTheme="minorHAnsi" w:hAnsiTheme="minorHAnsi" w:cstheme="minorHAnsi"/>
          <w:sz w:val="22"/>
          <w:szCs w:val="22"/>
          <w:highlight w:val="yellow"/>
        </w:rPr>
        <w:t>)</w:t>
      </w:r>
      <w:r w:rsidRPr="008829F9">
        <w:rPr>
          <w:rFonts w:asciiTheme="minorHAnsi" w:hAnsiTheme="minorHAnsi" w:cstheme="minorHAnsi"/>
          <w:sz w:val="22"/>
          <w:szCs w:val="22"/>
        </w:rPr>
        <w:t>, a to v</w:t>
      </w:r>
      <w:r w:rsidR="00C37A4E" w:rsidRPr="008829F9">
        <w:rPr>
          <w:rFonts w:asciiTheme="minorHAnsi" w:hAnsiTheme="minorHAnsi" w:cstheme="minorHAnsi"/>
          <w:sz w:val="22"/>
          <w:szCs w:val="22"/>
        </w:rPr>
        <w:t> </w:t>
      </w:r>
      <w:r w:rsidRPr="008829F9">
        <w:rPr>
          <w:rFonts w:asciiTheme="minorHAnsi" w:hAnsiTheme="minorHAnsi" w:cstheme="minorHAnsi"/>
          <w:sz w:val="22"/>
          <w:szCs w:val="22"/>
        </w:rPr>
        <w:t xml:space="preserve">souladu </w:t>
      </w:r>
      <w:r w:rsidR="00A346B3" w:rsidRPr="008829F9">
        <w:rPr>
          <w:rFonts w:asciiTheme="minorHAnsi" w:hAnsiTheme="minorHAnsi" w:cstheme="minorHAnsi"/>
          <w:sz w:val="22"/>
          <w:szCs w:val="22"/>
        </w:rPr>
        <w:t>s</w:t>
      </w:r>
      <w:r w:rsidR="00C37A4E" w:rsidRPr="008829F9">
        <w:rPr>
          <w:rFonts w:asciiTheme="minorHAnsi" w:hAnsiTheme="minorHAnsi" w:cstheme="minorHAnsi"/>
          <w:sz w:val="22"/>
          <w:szCs w:val="22"/>
        </w:rPr>
        <w:t> </w:t>
      </w:r>
      <w:r w:rsidR="00A346B3" w:rsidRPr="008829F9">
        <w:rPr>
          <w:rFonts w:asciiTheme="minorHAnsi" w:hAnsiTheme="minorHAnsi" w:cstheme="minorHAnsi"/>
          <w:sz w:val="22"/>
          <w:szCs w:val="22"/>
        </w:rPr>
        <w:t xml:space="preserve">příslušnými </w:t>
      </w:r>
      <w:r w:rsidRPr="008829F9">
        <w:rPr>
          <w:rFonts w:asciiTheme="minorHAnsi" w:hAnsiTheme="minorHAnsi" w:cstheme="minorHAnsi"/>
          <w:sz w:val="22"/>
          <w:szCs w:val="22"/>
        </w:rPr>
        <w:t xml:space="preserve">platnými a účinnými právními předpisy </w:t>
      </w:r>
      <w:r w:rsidR="00E05BAD" w:rsidRPr="008829F9">
        <w:rPr>
          <w:rFonts w:asciiTheme="minorHAnsi" w:hAnsiTheme="minorHAnsi" w:cstheme="minorHAnsi"/>
          <w:sz w:val="22"/>
          <w:szCs w:val="22"/>
        </w:rPr>
        <w:t xml:space="preserve">a </w:t>
      </w:r>
      <w:r w:rsidR="00A346B3" w:rsidRPr="008829F9">
        <w:rPr>
          <w:rFonts w:asciiTheme="minorHAnsi" w:hAnsiTheme="minorHAnsi" w:cstheme="minorHAnsi"/>
          <w:sz w:val="22"/>
          <w:szCs w:val="22"/>
        </w:rPr>
        <w:t xml:space="preserve">všemi </w:t>
      </w:r>
      <w:r w:rsidR="00E05BAD" w:rsidRPr="008829F9">
        <w:rPr>
          <w:rFonts w:asciiTheme="minorHAnsi" w:hAnsiTheme="minorHAnsi" w:cstheme="minorHAnsi"/>
          <w:sz w:val="22"/>
          <w:szCs w:val="22"/>
        </w:rPr>
        <w:t xml:space="preserve">podmínkami </w:t>
      </w:r>
      <w:r w:rsidR="00A346B3" w:rsidRPr="008829F9">
        <w:rPr>
          <w:rFonts w:asciiTheme="minorHAnsi" w:hAnsiTheme="minorHAnsi" w:cstheme="minorHAnsi"/>
          <w:sz w:val="22"/>
          <w:szCs w:val="22"/>
        </w:rPr>
        <w:t xml:space="preserve">sjednanými </w:t>
      </w:r>
      <w:r w:rsidR="00E05BAD" w:rsidRPr="008829F9">
        <w:rPr>
          <w:rFonts w:asciiTheme="minorHAnsi" w:hAnsiTheme="minorHAnsi" w:cstheme="minorHAnsi"/>
          <w:sz w:val="22"/>
          <w:szCs w:val="22"/>
        </w:rPr>
        <w:t>Smlouv</w:t>
      </w:r>
      <w:r w:rsidR="00A346B3" w:rsidRPr="008829F9">
        <w:rPr>
          <w:rFonts w:asciiTheme="minorHAnsi" w:hAnsiTheme="minorHAnsi" w:cstheme="minorHAnsi"/>
          <w:sz w:val="22"/>
          <w:szCs w:val="22"/>
        </w:rPr>
        <w:t>ou</w:t>
      </w:r>
      <w:r w:rsidR="00C37A4E" w:rsidRPr="008829F9">
        <w:rPr>
          <w:rFonts w:asciiTheme="minorHAnsi" w:hAnsiTheme="minorHAnsi" w:cstheme="minorHAnsi"/>
          <w:sz w:val="22"/>
          <w:szCs w:val="22"/>
        </w:rPr>
        <w:t>.</w:t>
      </w:r>
      <w:r w:rsidR="00E05BAD" w:rsidRPr="008829F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A6C26B" w14:textId="77777777" w:rsidR="00C37A4E" w:rsidRPr="008829F9" w:rsidRDefault="00C37A4E" w:rsidP="00C37A4E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407FCF1" w14:textId="73ACB93B" w:rsidR="00C37A4E" w:rsidRPr="008829F9" w:rsidRDefault="00C37A4E" w:rsidP="00C37A4E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 xml:space="preserve">Dodavatel prohlašuje, že je oprávněn a odborně způsobilý k poskytování </w:t>
      </w:r>
      <w:r w:rsidR="006946D7">
        <w:rPr>
          <w:rFonts w:asciiTheme="minorHAnsi" w:hAnsiTheme="minorHAnsi" w:cstheme="minorHAnsi"/>
        </w:rPr>
        <w:t>S</w:t>
      </w:r>
      <w:r w:rsidRPr="008829F9">
        <w:rPr>
          <w:rFonts w:asciiTheme="minorHAnsi" w:hAnsiTheme="minorHAnsi" w:cstheme="minorHAnsi"/>
        </w:rPr>
        <w:t xml:space="preserve">lužeb, které jsou předmětem této </w:t>
      </w:r>
      <w:r w:rsidR="006946D7">
        <w:rPr>
          <w:rFonts w:asciiTheme="minorHAnsi" w:hAnsiTheme="minorHAnsi" w:cstheme="minorHAnsi"/>
        </w:rPr>
        <w:t>S</w:t>
      </w:r>
      <w:r w:rsidRPr="008829F9">
        <w:rPr>
          <w:rFonts w:asciiTheme="minorHAnsi" w:hAnsiTheme="minorHAnsi" w:cstheme="minorHAnsi"/>
        </w:rPr>
        <w:t xml:space="preserve">mlouvy, zejména, že je provozovatelem cestovní kanceláře a je oprávněn poskytovat cestovní služby dle § 2 zákona č. 159/1999 Sb., </w:t>
      </w:r>
      <w:r w:rsidR="00B866D0" w:rsidRPr="00B866D0">
        <w:rPr>
          <w:rFonts w:asciiTheme="minorHAnsi" w:hAnsiTheme="minorHAnsi" w:cstheme="minorHAnsi"/>
        </w:rPr>
        <w:t>o některých podmínkách podnikání a</w:t>
      </w:r>
      <w:r w:rsidR="00B866D0">
        <w:rPr>
          <w:rFonts w:asciiTheme="minorHAnsi" w:hAnsiTheme="minorHAnsi" w:cstheme="minorHAnsi"/>
        </w:rPr>
        <w:t> </w:t>
      </w:r>
      <w:r w:rsidR="00B866D0" w:rsidRPr="00B866D0">
        <w:rPr>
          <w:rFonts w:asciiTheme="minorHAnsi" w:hAnsiTheme="minorHAnsi" w:cstheme="minorHAnsi"/>
        </w:rPr>
        <w:t>o výkonu některých činností v oblasti cestovního ruchu</w:t>
      </w:r>
      <w:r w:rsidR="00B866D0">
        <w:rPr>
          <w:rFonts w:asciiTheme="minorHAnsi" w:hAnsiTheme="minorHAnsi" w:cstheme="minorHAnsi"/>
        </w:rPr>
        <w:t>, ve znění pozdějších předpisů</w:t>
      </w:r>
      <w:r w:rsidRPr="008829F9">
        <w:rPr>
          <w:rFonts w:asciiTheme="minorHAnsi" w:hAnsiTheme="minorHAnsi" w:cstheme="minorHAnsi"/>
        </w:rPr>
        <w:t>.</w:t>
      </w:r>
    </w:p>
    <w:p w14:paraId="79A572C7" w14:textId="77777777" w:rsidR="008647DF" w:rsidRPr="008829F9" w:rsidRDefault="008647DF" w:rsidP="00D73DA5">
      <w:pPr>
        <w:pStyle w:val="Odstavecseseznamem"/>
        <w:suppressAutoHyphens/>
        <w:ind w:left="0"/>
        <w:rPr>
          <w:rFonts w:asciiTheme="minorHAnsi" w:hAnsiTheme="minorHAnsi" w:cstheme="minorHAnsi"/>
          <w:sz w:val="22"/>
          <w:szCs w:val="22"/>
        </w:rPr>
      </w:pPr>
    </w:p>
    <w:p w14:paraId="40DAC7FE" w14:textId="77777777" w:rsidR="007F22C9" w:rsidRPr="008829F9" w:rsidRDefault="007F22C9" w:rsidP="00D73DA5">
      <w:pPr>
        <w:pStyle w:val="Nadpis1"/>
        <w:rPr>
          <w:rFonts w:asciiTheme="minorHAnsi" w:hAnsiTheme="minorHAnsi" w:cstheme="minorHAnsi"/>
        </w:rPr>
      </w:pPr>
      <w:bookmarkStart w:id="3" w:name="_Toc380671100"/>
      <w:bookmarkStart w:id="4" w:name="_Toc383117511"/>
      <w:r w:rsidRPr="008829F9">
        <w:rPr>
          <w:rFonts w:asciiTheme="minorHAnsi" w:hAnsiTheme="minorHAnsi" w:cstheme="minorHAnsi"/>
        </w:rPr>
        <w:t xml:space="preserve">PŘEDMĚT </w:t>
      </w:r>
      <w:bookmarkEnd w:id="3"/>
      <w:bookmarkEnd w:id="4"/>
      <w:r w:rsidR="00D9794D" w:rsidRPr="008829F9">
        <w:rPr>
          <w:rFonts w:asciiTheme="minorHAnsi" w:hAnsiTheme="minorHAnsi" w:cstheme="minorHAnsi"/>
        </w:rPr>
        <w:t>SMLOUVY</w:t>
      </w:r>
    </w:p>
    <w:p w14:paraId="24374526" w14:textId="77777777" w:rsidR="001E2737" w:rsidRPr="008829F9" w:rsidRDefault="001E2737" w:rsidP="006F7F02">
      <w:pPr>
        <w:keepNext/>
        <w:suppressAutoHyphens/>
        <w:rPr>
          <w:rFonts w:asciiTheme="minorHAnsi" w:hAnsiTheme="minorHAnsi" w:cstheme="minorHAnsi"/>
          <w:szCs w:val="22"/>
        </w:rPr>
      </w:pPr>
    </w:p>
    <w:p w14:paraId="77648F87" w14:textId="3203E614" w:rsidR="00B3430B" w:rsidRPr="008829F9" w:rsidRDefault="00B3430B" w:rsidP="00AC7B2A">
      <w:pPr>
        <w:numPr>
          <w:ilvl w:val="0"/>
          <w:numId w:val="5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Předmětem Smlouvy je </w:t>
      </w:r>
      <w:r w:rsidR="00714AA4" w:rsidRPr="008829F9">
        <w:rPr>
          <w:rFonts w:asciiTheme="minorHAnsi" w:hAnsiTheme="minorHAnsi" w:cstheme="minorHAnsi"/>
          <w:szCs w:val="22"/>
        </w:rPr>
        <w:t xml:space="preserve">zajištění </w:t>
      </w:r>
      <w:r w:rsidR="006946D7">
        <w:rPr>
          <w:rFonts w:asciiTheme="minorHAnsi" w:hAnsiTheme="minorHAnsi" w:cstheme="minorHAnsi"/>
          <w:szCs w:val="22"/>
        </w:rPr>
        <w:t>S</w:t>
      </w:r>
      <w:r w:rsidR="00C37A4E" w:rsidRPr="008829F9">
        <w:rPr>
          <w:rFonts w:asciiTheme="minorHAnsi" w:hAnsiTheme="minorHAnsi" w:cstheme="minorHAnsi"/>
          <w:szCs w:val="22"/>
        </w:rPr>
        <w:t>lužeb spojených s </w:t>
      </w:r>
      <w:r w:rsidR="00C37A4E" w:rsidRPr="001256F5">
        <w:rPr>
          <w:rFonts w:asciiTheme="minorHAnsi" w:hAnsiTheme="minorHAnsi" w:cstheme="minorHAnsi"/>
          <w:szCs w:val="22"/>
          <w:highlight w:val="yellow"/>
        </w:rPr>
        <w:t>realizací zahraničního vzdělávacího pobytu pro studenty</w:t>
      </w:r>
      <w:r w:rsidR="00C37A4E" w:rsidRPr="008829F9">
        <w:rPr>
          <w:rFonts w:asciiTheme="minorHAnsi" w:hAnsiTheme="minorHAnsi" w:cstheme="minorHAnsi"/>
          <w:szCs w:val="22"/>
        </w:rPr>
        <w:t xml:space="preserve"> </w:t>
      </w:r>
      <w:r w:rsidRPr="008829F9">
        <w:rPr>
          <w:rFonts w:asciiTheme="minorHAnsi" w:hAnsiTheme="minorHAnsi" w:cstheme="minorHAnsi"/>
          <w:szCs w:val="22"/>
        </w:rPr>
        <w:t>Objednatel</w:t>
      </w:r>
      <w:r w:rsidR="00C37A4E" w:rsidRPr="008829F9">
        <w:rPr>
          <w:rFonts w:asciiTheme="minorHAnsi" w:hAnsiTheme="minorHAnsi" w:cstheme="minorHAnsi"/>
          <w:szCs w:val="22"/>
        </w:rPr>
        <w:t>e</w:t>
      </w:r>
      <w:r w:rsidR="00752176" w:rsidRPr="008829F9">
        <w:rPr>
          <w:rFonts w:asciiTheme="minorHAnsi" w:hAnsiTheme="minorHAnsi" w:cstheme="minorHAnsi"/>
          <w:szCs w:val="22"/>
        </w:rPr>
        <w:t xml:space="preserve"> za podmínek sjednaných ve Smlouvě</w:t>
      </w:r>
      <w:r w:rsidRPr="008829F9">
        <w:rPr>
          <w:rFonts w:asciiTheme="minorHAnsi" w:hAnsiTheme="minorHAnsi" w:cstheme="minorHAnsi"/>
          <w:szCs w:val="22"/>
        </w:rPr>
        <w:t>.</w:t>
      </w:r>
    </w:p>
    <w:p w14:paraId="67E32E3E" w14:textId="77777777" w:rsidR="00B3430B" w:rsidRPr="008829F9" w:rsidRDefault="00B3430B" w:rsidP="00B3430B">
      <w:pPr>
        <w:suppressAutoHyphens/>
        <w:ind w:left="709"/>
        <w:rPr>
          <w:rFonts w:asciiTheme="minorHAnsi" w:hAnsiTheme="minorHAnsi" w:cstheme="minorHAnsi"/>
          <w:szCs w:val="22"/>
        </w:rPr>
      </w:pPr>
    </w:p>
    <w:p w14:paraId="59F1C4B8" w14:textId="6EB8A644" w:rsidR="00CC745B" w:rsidRPr="001256F5" w:rsidRDefault="00C75304" w:rsidP="00AC7B2A">
      <w:pPr>
        <w:keepNext/>
        <w:numPr>
          <w:ilvl w:val="0"/>
          <w:numId w:val="5"/>
        </w:numPr>
        <w:suppressAutoHyphens/>
        <w:rPr>
          <w:rFonts w:asciiTheme="minorHAnsi" w:hAnsiTheme="minorHAnsi" w:cstheme="minorHAnsi"/>
          <w:szCs w:val="22"/>
          <w:highlight w:val="yellow"/>
        </w:rPr>
      </w:pPr>
      <w:r w:rsidRPr="001256F5">
        <w:rPr>
          <w:rFonts w:asciiTheme="minorHAnsi" w:hAnsiTheme="minorHAnsi" w:cstheme="minorHAnsi"/>
          <w:szCs w:val="22"/>
          <w:highlight w:val="yellow"/>
        </w:rPr>
        <w:t xml:space="preserve">Poskytovatel je </w:t>
      </w:r>
      <w:r w:rsidR="00EB3123" w:rsidRPr="001256F5">
        <w:rPr>
          <w:rFonts w:asciiTheme="minorHAnsi" w:hAnsiTheme="minorHAnsi" w:cstheme="minorHAnsi"/>
          <w:szCs w:val="22"/>
          <w:highlight w:val="yellow"/>
        </w:rPr>
        <w:t xml:space="preserve">povinen </w:t>
      </w:r>
      <w:r w:rsidRPr="001256F5">
        <w:rPr>
          <w:rFonts w:asciiTheme="minorHAnsi" w:hAnsiTheme="minorHAnsi" w:cstheme="minorHAnsi"/>
          <w:szCs w:val="22"/>
          <w:highlight w:val="yellow"/>
        </w:rPr>
        <w:t xml:space="preserve">v rámci poskytování </w:t>
      </w:r>
      <w:r w:rsidR="00CE4A3F" w:rsidRPr="001256F5">
        <w:rPr>
          <w:rFonts w:asciiTheme="minorHAnsi" w:hAnsiTheme="minorHAnsi" w:cstheme="minorHAnsi"/>
          <w:szCs w:val="22"/>
          <w:highlight w:val="yellow"/>
        </w:rPr>
        <w:t xml:space="preserve">Služeb </w:t>
      </w:r>
      <w:r w:rsidRPr="001256F5">
        <w:rPr>
          <w:rFonts w:asciiTheme="minorHAnsi" w:hAnsiTheme="minorHAnsi" w:cstheme="minorHAnsi"/>
          <w:szCs w:val="22"/>
          <w:highlight w:val="yellow"/>
        </w:rPr>
        <w:t>zejména</w:t>
      </w:r>
      <w:r w:rsidR="00CC745B" w:rsidRPr="001256F5">
        <w:rPr>
          <w:rFonts w:asciiTheme="minorHAnsi" w:hAnsiTheme="minorHAnsi" w:cstheme="minorHAnsi"/>
          <w:szCs w:val="22"/>
          <w:highlight w:val="yellow"/>
        </w:rPr>
        <w:t>:</w:t>
      </w:r>
    </w:p>
    <w:p w14:paraId="2B14B956" w14:textId="2374719F" w:rsidR="00CC745B" w:rsidRPr="001256F5" w:rsidRDefault="004226B5" w:rsidP="00AC7B2A">
      <w:pPr>
        <w:keepNext/>
        <w:numPr>
          <w:ilvl w:val="1"/>
          <w:numId w:val="5"/>
        </w:numPr>
        <w:suppressAutoHyphens/>
        <w:rPr>
          <w:rFonts w:asciiTheme="minorHAnsi" w:hAnsiTheme="minorHAnsi" w:cstheme="minorHAnsi"/>
          <w:szCs w:val="22"/>
          <w:highlight w:val="yellow"/>
        </w:rPr>
      </w:pPr>
      <w:r w:rsidRPr="001256F5">
        <w:rPr>
          <w:rFonts w:asciiTheme="minorHAnsi" w:hAnsiTheme="minorHAnsi" w:cstheme="minorHAnsi"/>
          <w:szCs w:val="22"/>
          <w:highlight w:val="yellow"/>
        </w:rPr>
        <w:t xml:space="preserve">zajistit </w:t>
      </w:r>
      <w:r w:rsidR="00CE4A3F" w:rsidRPr="001256F5">
        <w:rPr>
          <w:rFonts w:asciiTheme="minorHAnsi" w:hAnsiTheme="minorHAnsi" w:cstheme="minorHAnsi"/>
          <w:szCs w:val="22"/>
          <w:highlight w:val="yellow"/>
        </w:rPr>
        <w:t xml:space="preserve">dopravu do </w:t>
      </w:r>
      <w:r w:rsidR="001256F5" w:rsidRPr="001256F5">
        <w:rPr>
          <w:rFonts w:asciiTheme="minorHAnsi" w:hAnsiTheme="minorHAnsi" w:cstheme="minorHAnsi"/>
          <w:szCs w:val="22"/>
          <w:highlight w:val="yellow"/>
        </w:rPr>
        <w:t>……………</w:t>
      </w:r>
      <w:r w:rsidR="00CE4A3F" w:rsidRPr="001256F5">
        <w:rPr>
          <w:rFonts w:asciiTheme="minorHAnsi" w:hAnsiTheme="minorHAnsi" w:cstheme="minorHAnsi"/>
          <w:szCs w:val="22"/>
          <w:highlight w:val="yellow"/>
        </w:rPr>
        <w:t xml:space="preserve">a ubytování </w:t>
      </w:r>
      <w:r w:rsidR="001256F5" w:rsidRPr="001256F5">
        <w:rPr>
          <w:rFonts w:asciiTheme="minorHAnsi" w:hAnsiTheme="minorHAnsi" w:cstheme="minorHAnsi"/>
          <w:szCs w:val="22"/>
          <w:highlight w:val="yellow"/>
        </w:rPr>
        <w:t>…………….</w:t>
      </w:r>
      <w:r w:rsidR="00CE4A3F" w:rsidRPr="001256F5">
        <w:rPr>
          <w:rFonts w:asciiTheme="minorHAnsi" w:hAnsiTheme="minorHAnsi" w:cstheme="minorHAnsi"/>
          <w:szCs w:val="22"/>
          <w:highlight w:val="yellow"/>
        </w:rPr>
        <w:t xml:space="preserve"> a plnou penzi pro studenty Objednatele a jejich pedagogický doprovod</w:t>
      </w:r>
      <w:r w:rsidR="00CC745B" w:rsidRPr="001256F5">
        <w:rPr>
          <w:rFonts w:asciiTheme="minorHAnsi" w:hAnsiTheme="minorHAnsi" w:cstheme="minorHAnsi"/>
          <w:szCs w:val="22"/>
          <w:highlight w:val="yellow"/>
        </w:rPr>
        <w:t>;</w:t>
      </w:r>
    </w:p>
    <w:p w14:paraId="53A19E89" w14:textId="49F184CE" w:rsidR="00CE4A3F" w:rsidRPr="001256F5" w:rsidRDefault="00CE4A3F" w:rsidP="00AC7B2A">
      <w:pPr>
        <w:keepNext/>
        <w:numPr>
          <w:ilvl w:val="1"/>
          <w:numId w:val="5"/>
        </w:numPr>
        <w:suppressAutoHyphens/>
        <w:rPr>
          <w:rFonts w:asciiTheme="minorHAnsi" w:hAnsiTheme="minorHAnsi" w:cstheme="minorHAnsi"/>
          <w:szCs w:val="22"/>
          <w:highlight w:val="yellow"/>
        </w:rPr>
      </w:pPr>
      <w:r w:rsidRPr="001256F5">
        <w:rPr>
          <w:rFonts w:asciiTheme="minorHAnsi" w:hAnsiTheme="minorHAnsi" w:cstheme="minorHAnsi"/>
          <w:szCs w:val="22"/>
          <w:highlight w:val="yellow"/>
        </w:rPr>
        <w:t xml:space="preserve">výuku </w:t>
      </w:r>
      <w:r w:rsidR="001256F5" w:rsidRPr="001256F5">
        <w:rPr>
          <w:rFonts w:asciiTheme="minorHAnsi" w:hAnsiTheme="minorHAnsi" w:cstheme="minorHAnsi"/>
          <w:szCs w:val="22"/>
          <w:highlight w:val="yellow"/>
        </w:rPr>
        <w:t>…………….</w:t>
      </w:r>
      <w:r w:rsidRPr="001256F5">
        <w:rPr>
          <w:rFonts w:asciiTheme="minorHAnsi" w:hAnsiTheme="minorHAnsi" w:cstheme="minorHAnsi"/>
          <w:szCs w:val="22"/>
          <w:highlight w:val="yellow"/>
        </w:rPr>
        <w:t xml:space="preserve"> v rozsahu uvedeném v Příloze č. 1 Smlouvy a </w:t>
      </w:r>
    </w:p>
    <w:p w14:paraId="4B702FA4" w14:textId="6DF082FA" w:rsidR="00CE4A3F" w:rsidRPr="001256F5" w:rsidRDefault="00CE4A3F" w:rsidP="006A3ED3">
      <w:pPr>
        <w:numPr>
          <w:ilvl w:val="1"/>
          <w:numId w:val="5"/>
        </w:numPr>
        <w:suppressAutoHyphens/>
        <w:rPr>
          <w:rFonts w:asciiTheme="minorHAnsi" w:hAnsiTheme="minorHAnsi" w:cstheme="minorHAnsi"/>
          <w:szCs w:val="22"/>
          <w:highlight w:val="yellow"/>
        </w:rPr>
      </w:pPr>
      <w:r w:rsidRPr="001256F5">
        <w:rPr>
          <w:rFonts w:asciiTheme="minorHAnsi" w:hAnsiTheme="minorHAnsi" w:cstheme="minorHAnsi"/>
          <w:szCs w:val="22"/>
          <w:highlight w:val="yellow"/>
        </w:rPr>
        <w:t>kulturně poznávací program pro studenty Objednatele a jejich pedagogický doprovod.</w:t>
      </w:r>
    </w:p>
    <w:p w14:paraId="7123CABC" w14:textId="77777777" w:rsidR="006F7F02" w:rsidRPr="008829F9" w:rsidRDefault="006F7F02" w:rsidP="006F7F02">
      <w:pPr>
        <w:suppressAutoHyphens/>
        <w:rPr>
          <w:rFonts w:asciiTheme="minorHAnsi" w:hAnsiTheme="minorHAnsi" w:cstheme="minorHAnsi"/>
          <w:szCs w:val="22"/>
        </w:rPr>
      </w:pPr>
      <w:bookmarkStart w:id="5" w:name="_Toc380671101"/>
    </w:p>
    <w:p w14:paraId="05258A02" w14:textId="77777777" w:rsidR="003478C2" w:rsidRPr="008829F9" w:rsidRDefault="003478C2" w:rsidP="006F7F02">
      <w:pPr>
        <w:suppressAutoHyphens/>
        <w:rPr>
          <w:rFonts w:asciiTheme="minorHAnsi" w:hAnsiTheme="minorHAnsi" w:cstheme="minorHAnsi"/>
          <w:szCs w:val="22"/>
        </w:rPr>
      </w:pPr>
    </w:p>
    <w:p w14:paraId="1387FDCF" w14:textId="77777777" w:rsidR="00E24E69" w:rsidRPr="008829F9" w:rsidRDefault="00E24E69" w:rsidP="00D73DA5">
      <w:pPr>
        <w:keepNext/>
        <w:suppressAutoHyphens/>
        <w:rPr>
          <w:rFonts w:asciiTheme="minorHAnsi" w:hAnsiTheme="minorHAnsi" w:cstheme="minorHAnsi"/>
          <w:szCs w:val="22"/>
          <w:lang w:eastAsia="ar-SA"/>
        </w:rPr>
      </w:pPr>
    </w:p>
    <w:p w14:paraId="572B828D" w14:textId="4DE601F8" w:rsidR="00D61477" w:rsidRPr="008829F9" w:rsidRDefault="00D61477" w:rsidP="00D73DA5">
      <w:pPr>
        <w:pStyle w:val="Nadpis1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MÍSTO</w:t>
      </w:r>
      <w:r w:rsidR="00A737BE" w:rsidRPr="008829F9">
        <w:rPr>
          <w:rFonts w:asciiTheme="minorHAnsi" w:hAnsiTheme="minorHAnsi" w:cstheme="minorHAnsi"/>
        </w:rPr>
        <w:t xml:space="preserve"> A TERMÍN</w:t>
      </w:r>
      <w:r w:rsidRPr="008829F9">
        <w:rPr>
          <w:rFonts w:asciiTheme="minorHAnsi" w:hAnsiTheme="minorHAnsi" w:cstheme="minorHAnsi"/>
        </w:rPr>
        <w:t xml:space="preserve"> PLNĚNÍ</w:t>
      </w:r>
    </w:p>
    <w:p w14:paraId="3B3C51FC" w14:textId="77777777" w:rsidR="00D61477" w:rsidRPr="008829F9" w:rsidRDefault="00D61477" w:rsidP="000E05A1">
      <w:pPr>
        <w:keepNext/>
        <w:suppressAutoHyphens/>
        <w:rPr>
          <w:rFonts w:asciiTheme="minorHAnsi" w:hAnsiTheme="minorHAnsi" w:cstheme="minorHAnsi"/>
          <w:szCs w:val="22"/>
        </w:rPr>
      </w:pPr>
    </w:p>
    <w:p w14:paraId="14220691" w14:textId="49CC71CD" w:rsidR="00D61477" w:rsidRPr="008829F9" w:rsidRDefault="00F21224" w:rsidP="00AC7B2A">
      <w:pPr>
        <w:keepNext/>
        <w:numPr>
          <w:ilvl w:val="0"/>
          <w:numId w:val="8"/>
        </w:numPr>
        <w:suppressAutoHyphens/>
        <w:rPr>
          <w:rFonts w:asciiTheme="minorHAnsi" w:hAnsiTheme="minorHAnsi" w:cstheme="minorHAnsi"/>
          <w:szCs w:val="22"/>
        </w:rPr>
      </w:pPr>
      <w:bookmarkStart w:id="6" w:name="_Ref405382732"/>
      <w:r w:rsidRPr="008829F9">
        <w:rPr>
          <w:rFonts w:asciiTheme="minorHAnsi" w:hAnsiTheme="minorHAnsi" w:cstheme="minorHAnsi"/>
          <w:szCs w:val="22"/>
        </w:rPr>
        <w:t>Místem plnění j</w:t>
      </w:r>
      <w:r w:rsidR="00F616EA" w:rsidRPr="008829F9">
        <w:rPr>
          <w:rFonts w:asciiTheme="minorHAnsi" w:hAnsiTheme="minorHAnsi" w:cstheme="minorHAnsi"/>
          <w:szCs w:val="22"/>
        </w:rPr>
        <w:t>sou lokality specifikované v Příloze č. 1 Smlouvy</w:t>
      </w:r>
      <w:r w:rsidR="00876480" w:rsidRPr="008829F9">
        <w:rPr>
          <w:rFonts w:asciiTheme="minorHAnsi" w:hAnsiTheme="minorHAnsi" w:cstheme="minorHAnsi"/>
          <w:szCs w:val="22"/>
        </w:rPr>
        <w:t>.</w:t>
      </w:r>
      <w:r w:rsidR="00D61477" w:rsidRPr="008829F9">
        <w:rPr>
          <w:rFonts w:asciiTheme="minorHAnsi" w:hAnsiTheme="minorHAnsi" w:cstheme="minorHAnsi"/>
          <w:szCs w:val="22"/>
        </w:rPr>
        <w:t xml:space="preserve"> </w:t>
      </w:r>
      <w:bookmarkEnd w:id="6"/>
    </w:p>
    <w:p w14:paraId="2DF4A5EE" w14:textId="77777777" w:rsidR="00A737BE" w:rsidRPr="008829F9" w:rsidRDefault="00A737BE" w:rsidP="00A737BE">
      <w:pPr>
        <w:keepNext/>
        <w:suppressAutoHyphens/>
        <w:ind w:left="567"/>
        <w:rPr>
          <w:rFonts w:asciiTheme="minorHAnsi" w:hAnsiTheme="minorHAnsi" w:cstheme="minorHAnsi"/>
          <w:szCs w:val="22"/>
        </w:rPr>
      </w:pPr>
    </w:p>
    <w:p w14:paraId="7ABDAE52" w14:textId="684C82D8" w:rsidR="00A737BE" w:rsidRPr="008829F9" w:rsidRDefault="00A737BE" w:rsidP="00AC7B2A">
      <w:pPr>
        <w:keepNext/>
        <w:numPr>
          <w:ilvl w:val="0"/>
          <w:numId w:val="8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Termín plnění </w:t>
      </w:r>
      <w:r w:rsidR="00124A9C" w:rsidRPr="008829F9">
        <w:rPr>
          <w:rFonts w:asciiTheme="minorHAnsi" w:hAnsiTheme="minorHAnsi" w:cstheme="minorHAnsi"/>
          <w:szCs w:val="22"/>
        </w:rPr>
        <w:t xml:space="preserve">je </w:t>
      </w:r>
      <w:r w:rsidR="00124A9C" w:rsidRPr="001256F5">
        <w:rPr>
          <w:rFonts w:asciiTheme="minorHAnsi" w:hAnsiTheme="minorHAnsi" w:cstheme="minorHAnsi"/>
          <w:szCs w:val="22"/>
          <w:highlight w:val="yellow"/>
        </w:rPr>
        <w:t xml:space="preserve">od </w:t>
      </w:r>
      <w:r w:rsidR="001256F5" w:rsidRPr="001256F5">
        <w:rPr>
          <w:rFonts w:asciiTheme="minorHAnsi" w:hAnsiTheme="minorHAnsi" w:cstheme="minorHAnsi"/>
          <w:szCs w:val="22"/>
          <w:highlight w:val="yellow"/>
        </w:rPr>
        <w:t>XX. XX</w:t>
      </w:r>
      <w:r w:rsidR="00B866D0" w:rsidRPr="001256F5">
        <w:rPr>
          <w:rFonts w:asciiTheme="minorHAnsi" w:hAnsiTheme="minorHAnsi" w:cstheme="minorHAnsi"/>
          <w:szCs w:val="22"/>
          <w:highlight w:val="yellow"/>
        </w:rPr>
        <w:t>. 2023</w:t>
      </w:r>
      <w:r w:rsidR="00124A9C" w:rsidRPr="001256F5">
        <w:rPr>
          <w:rFonts w:asciiTheme="minorHAnsi" w:hAnsiTheme="minorHAnsi" w:cstheme="minorHAnsi"/>
          <w:szCs w:val="22"/>
          <w:highlight w:val="yellow"/>
        </w:rPr>
        <w:t xml:space="preserve"> </w:t>
      </w:r>
      <w:r w:rsidR="00B866D0" w:rsidRPr="001256F5">
        <w:rPr>
          <w:rFonts w:asciiTheme="minorHAnsi" w:hAnsiTheme="minorHAnsi" w:cstheme="minorHAnsi"/>
          <w:szCs w:val="22"/>
          <w:highlight w:val="yellow"/>
        </w:rPr>
        <w:t xml:space="preserve">do </w:t>
      </w:r>
      <w:r w:rsidR="001256F5" w:rsidRPr="001256F5">
        <w:rPr>
          <w:rFonts w:asciiTheme="minorHAnsi" w:hAnsiTheme="minorHAnsi" w:cstheme="minorHAnsi"/>
          <w:szCs w:val="22"/>
          <w:highlight w:val="yellow"/>
        </w:rPr>
        <w:t>XX. XX. 2023</w:t>
      </w:r>
      <w:r w:rsidR="00124A9C" w:rsidRPr="001256F5">
        <w:rPr>
          <w:rFonts w:asciiTheme="minorHAnsi" w:hAnsiTheme="minorHAnsi" w:cstheme="minorHAnsi"/>
          <w:szCs w:val="22"/>
          <w:highlight w:val="yellow"/>
        </w:rPr>
        <w:t>.</w:t>
      </w:r>
    </w:p>
    <w:p w14:paraId="7862B03B" w14:textId="77777777" w:rsidR="00D61477" w:rsidRPr="008829F9" w:rsidRDefault="00D61477" w:rsidP="000E05A1">
      <w:pPr>
        <w:suppressAutoHyphens/>
        <w:rPr>
          <w:rFonts w:asciiTheme="minorHAnsi" w:hAnsiTheme="minorHAnsi" w:cstheme="minorHAnsi"/>
          <w:szCs w:val="22"/>
        </w:rPr>
      </w:pPr>
    </w:p>
    <w:p w14:paraId="7D0FB32D" w14:textId="77777777" w:rsidR="00D61477" w:rsidRPr="008829F9" w:rsidRDefault="00D61477" w:rsidP="000E05A1">
      <w:pPr>
        <w:suppressAutoHyphens/>
        <w:rPr>
          <w:rFonts w:asciiTheme="minorHAnsi" w:hAnsiTheme="minorHAnsi" w:cstheme="minorHAnsi"/>
          <w:szCs w:val="22"/>
        </w:rPr>
      </w:pPr>
    </w:p>
    <w:p w14:paraId="42B679C4" w14:textId="77777777" w:rsidR="007F22C9" w:rsidRPr="008829F9" w:rsidRDefault="007F22C9" w:rsidP="00D73DA5">
      <w:pPr>
        <w:pStyle w:val="Nadpis1"/>
        <w:rPr>
          <w:rFonts w:asciiTheme="minorHAnsi" w:hAnsiTheme="minorHAnsi" w:cstheme="minorHAnsi"/>
        </w:rPr>
      </w:pPr>
      <w:bookmarkStart w:id="7" w:name="_Toc383117513"/>
      <w:r w:rsidRPr="008829F9">
        <w:rPr>
          <w:rFonts w:asciiTheme="minorHAnsi" w:hAnsiTheme="minorHAnsi" w:cstheme="minorHAnsi"/>
        </w:rPr>
        <w:t>CENA</w:t>
      </w:r>
      <w:bookmarkEnd w:id="5"/>
      <w:bookmarkEnd w:id="7"/>
    </w:p>
    <w:p w14:paraId="6D6A1DDB" w14:textId="77777777" w:rsidR="00E24E69" w:rsidRPr="008829F9" w:rsidRDefault="00E24E69" w:rsidP="00D73DA5">
      <w:pPr>
        <w:keepNext/>
        <w:suppressAutoHyphens/>
        <w:rPr>
          <w:rFonts w:asciiTheme="minorHAnsi" w:hAnsiTheme="minorHAnsi" w:cstheme="minorHAnsi"/>
          <w:szCs w:val="22"/>
          <w:lang w:eastAsia="ar-SA"/>
        </w:rPr>
      </w:pPr>
    </w:p>
    <w:p w14:paraId="16AA4CA0" w14:textId="0CB52C09" w:rsidR="004C5793" w:rsidRPr="008829F9" w:rsidRDefault="00476AC1" w:rsidP="00924A55">
      <w:pPr>
        <w:keepNext/>
        <w:numPr>
          <w:ilvl w:val="0"/>
          <w:numId w:val="10"/>
        </w:numPr>
        <w:suppressAutoHyphens/>
        <w:rPr>
          <w:rFonts w:asciiTheme="minorHAnsi" w:hAnsiTheme="minorHAnsi" w:cstheme="minorHAnsi"/>
          <w:szCs w:val="22"/>
        </w:rPr>
      </w:pPr>
      <w:bookmarkStart w:id="8" w:name="_Ref389123760"/>
      <w:bookmarkStart w:id="9" w:name="_Ref408244028"/>
      <w:r w:rsidRPr="008829F9">
        <w:rPr>
          <w:rFonts w:asciiTheme="minorHAnsi" w:hAnsiTheme="minorHAnsi" w:cstheme="minorHAnsi"/>
          <w:szCs w:val="22"/>
        </w:rPr>
        <w:t>Objednatel zaplatí Poskytovateli dohodnutou cenu za</w:t>
      </w:r>
      <w:r w:rsidR="00975E3C" w:rsidRPr="008829F9">
        <w:rPr>
          <w:rFonts w:asciiTheme="minorHAnsi" w:hAnsiTheme="minorHAnsi" w:cstheme="minorHAnsi"/>
          <w:szCs w:val="22"/>
        </w:rPr>
        <w:t xml:space="preserve"> poskytnuté </w:t>
      </w:r>
      <w:r w:rsidR="006946D7">
        <w:rPr>
          <w:rFonts w:asciiTheme="minorHAnsi" w:hAnsiTheme="minorHAnsi" w:cstheme="minorHAnsi"/>
          <w:szCs w:val="22"/>
        </w:rPr>
        <w:t>S</w:t>
      </w:r>
      <w:r w:rsidR="00975E3C" w:rsidRPr="008829F9">
        <w:rPr>
          <w:rFonts w:asciiTheme="minorHAnsi" w:hAnsiTheme="minorHAnsi" w:cstheme="minorHAnsi"/>
          <w:szCs w:val="22"/>
        </w:rPr>
        <w:t xml:space="preserve">lužby </w:t>
      </w:r>
      <w:r w:rsidR="006B7945" w:rsidRPr="008829F9">
        <w:rPr>
          <w:rFonts w:asciiTheme="minorHAnsi" w:hAnsiTheme="minorHAnsi" w:cstheme="minorHAnsi"/>
          <w:szCs w:val="22"/>
        </w:rPr>
        <w:t xml:space="preserve">a to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="00823307" w:rsidRPr="008829F9">
        <w:rPr>
          <w:rFonts w:asciiTheme="minorHAnsi" w:hAnsiTheme="minorHAnsi" w:cstheme="minorHAnsi"/>
          <w:szCs w:val="22"/>
        </w:rPr>
        <w:t xml:space="preserve"> jednotkov</w:t>
      </w:r>
      <w:r w:rsidR="006B7945" w:rsidRPr="008829F9">
        <w:rPr>
          <w:rFonts w:asciiTheme="minorHAnsi" w:hAnsiTheme="minorHAnsi" w:cstheme="minorHAnsi"/>
          <w:szCs w:val="22"/>
        </w:rPr>
        <w:t xml:space="preserve">é </w:t>
      </w:r>
      <w:r w:rsidR="00823307" w:rsidRPr="008829F9">
        <w:rPr>
          <w:rFonts w:asciiTheme="minorHAnsi" w:hAnsiTheme="minorHAnsi" w:cstheme="minorHAnsi"/>
          <w:szCs w:val="22"/>
        </w:rPr>
        <w:t xml:space="preserve"> cen</w:t>
      </w:r>
      <w:r w:rsidR="006B7945" w:rsidRPr="008829F9">
        <w:rPr>
          <w:rFonts w:asciiTheme="minorHAnsi" w:hAnsiTheme="minorHAnsi" w:cstheme="minorHAnsi"/>
          <w:szCs w:val="22"/>
        </w:rPr>
        <w:t>y</w:t>
      </w:r>
      <w:r w:rsidR="00D6648A" w:rsidRPr="008829F9">
        <w:rPr>
          <w:rFonts w:asciiTheme="minorHAnsi" w:hAnsiTheme="minorHAnsi" w:cstheme="minorHAnsi"/>
          <w:szCs w:val="22"/>
        </w:rPr>
        <w:t>, kter</w:t>
      </w:r>
      <w:r w:rsidR="006B7945" w:rsidRPr="008829F9">
        <w:rPr>
          <w:rFonts w:asciiTheme="minorHAnsi" w:hAnsiTheme="minorHAnsi" w:cstheme="minorHAnsi"/>
          <w:szCs w:val="22"/>
        </w:rPr>
        <w:t>á</w:t>
      </w:r>
      <w:r w:rsidR="00D6648A" w:rsidRPr="008829F9">
        <w:rPr>
          <w:rFonts w:asciiTheme="minorHAnsi" w:hAnsiTheme="minorHAnsi" w:cstheme="minorHAnsi"/>
          <w:szCs w:val="22"/>
        </w:rPr>
        <w:t xml:space="preserve"> </w:t>
      </w:r>
      <w:r w:rsidR="006B7945" w:rsidRPr="008829F9">
        <w:rPr>
          <w:rFonts w:asciiTheme="minorHAnsi" w:hAnsiTheme="minorHAnsi" w:cstheme="minorHAnsi"/>
          <w:szCs w:val="22"/>
        </w:rPr>
        <w:t xml:space="preserve">je sjednána </w:t>
      </w:r>
      <w:r w:rsidR="004226BF" w:rsidRPr="008829F9">
        <w:rPr>
          <w:rFonts w:asciiTheme="minorHAnsi" w:hAnsiTheme="minorHAnsi" w:cstheme="minorHAnsi"/>
          <w:szCs w:val="22"/>
        </w:rPr>
        <w:t>maximální částkou za 1 </w:t>
      </w:r>
      <w:r w:rsidR="006B7945" w:rsidRPr="008829F9">
        <w:rPr>
          <w:rFonts w:asciiTheme="minorHAnsi" w:hAnsiTheme="minorHAnsi" w:cstheme="minorHAnsi"/>
          <w:szCs w:val="22"/>
        </w:rPr>
        <w:t>platícího účastníka Pobytu</w:t>
      </w:r>
      <w:r w:rsidR="004C5793" w:rsidRPr="008829F9">
        <w:rPr>
          <w:rFonts w:asciiTheme="minorHAnsi" w:hAnsiTheme="minorHAnsi" w:cstheme="minorHAnsi"/>
          <w:szCs w:val="22"/>
        </w:rPr>
        <w:t>.</w:t>
      </w:r>
      <w:r w:rsidR="00E025D9" w:rsidRPr="008829F9">
        <w:rPr>
          <w:rFonts w:asciiTheme="minorHAnsi" w:hAnsiTheme="minorHAnsi" w:cstheme="minorHAnsi"/>
          <w:szCs w:val="22"/>
        </w:rPr>
        <w:t xml:space="preserve"> </w:t>
      </w:r>
      <w:bookmarkEnd w:id="8"/>
      <w:r w:rsidR="006B7945" w:rsidRPr="008829F9">
        <w:rPr>
          <w:rFonts w:asciiTheme="minorHAnsi" w:hAnsiTheme="minorHAnsi" w:cstheme="minorHAnsi"/>
          <w:szCs w:val="22"/>
        </w:rPr>
        <w:t xml:space="preserve">Uvedená částka </w:t>
      </w:r>
      <w:r w:rsidR="00924A55" w:rsidRPr="008829F9">
        <w:rPr>
          <w:rFonts w:asciiTheme="minorHAnsi" w:hAnsiTheme="minorHAnsi" w:cstheme="minorHAnsi"/>
          <w:szCs w:val="22"/>
        </w:rPr>
        <w:t xml:space="preserve">je </w:t>
      </w:r>
      <w:r w:rsidRPr="008829F9">
        <w:rPr>
          <w:rFonts w:asciiTheme="minorHAnsi" w:hAnsiTheme="minorHAnsi" w:cstheme="minorHAnsi"/>
          <w:szCs w:val="22"/>
        </w:rPr>
        <w:t>maximální</w:t>
      </w:r>
      <w:r w:rsidR="0004433D" w:rsidRPr="008829F9">
        <w:rPr>
          <w:rFonts w:asciiTheme="minorHAnsi" w:hAnsiTheme="minorHAnsi" w:cstheme="minorHAnsi"/>
          <w:szCs w:val="22"/>
        </w:rPr>
        <w:t>, konečn</w:t>
      </w:r>
      <w:r w:rsidR="00924A55" w:rsidRPr="008829F9">
        <w:rPr>
          <w:rFonts w:asciiTheme="minorHAnsi" w:hAnsiTheme="minorHAnsi" w:cstheme="minorHAnsi"/>
          <w:szCs w:val="22"/>
        </w:rPr>
        <w:t>á</w:t>
      </w:r>
      <w:r w:rsidRPr="008829F9">
        <w:rPr>
          <w:rFonts w:asciiTheme="minorHAnsi" w:hAnsiTheme="minorHAnsi" w:cstheme="minorHAnsi"/>
          <w:szCs w:val="22"/>
        </w:rPr>
        <w:t xml:space="preserve"> </w:t>
      </w:r>
      <w:r w:rsidR="0004433D" w:rsidRPr="008829F9">
        <w:rPr>
          <w:rFonts w:asciiTheme="minorHAnsi" w:hAnsiTheme="minorHAnsi" w:cstheme="minorHAnsi"/>
          <w:szCs w:val="22"/>
        </w:rPr>
        <w:t>zahrnující veškeré náklady</w:t>
      </w:r>
      <w:r w:rsidR="00924A55" w:rsidRPr="008829F9">
        <w:rPr>
          <w:rFonts w:asciiTheme="minorHAnsi" w:hAnsiTheme="minorHAnsi" w:cstheme="minorHAnsi"/>
          <w:szCs w:val="22"/>
        </w:rPr>
        <w:t xml:space="preserve"> související s realizací Pobytu v rozsahu stanoveném v Příloze č. 1 této Smlouvy</w:t>
      </w:r>
      <w:r w:rsidR="004C5793" w:rsidRPr="008829F9">
        <w:rPr>
          <w:rFonts w:asciiTheme="minorHAnsi" w:hAnsiTheme="minorHAnsi" w:cstheme="minorHAnsi"/>
          <w:szCs w:val="22"/>
        </w:rPr>
        <w:t>.</w:t>
      </w:r>
      <w:r w:rsidR="009F1DF2" w:rsidRPr="008829F9">
        <w:rPr>
          <w:rFonts w:asciiTheme="minorHAnsi" w:hAnsiTheme="minorHAnsi" w:cstheme="minorHAnsi"/>
          <w:szCs w:val="22"/>
        </w:rPr>
        <w:t xml:space="preserve"> </w:t>
      </w:r>
    </w:p>
    <w:p w14:paraId="170C00AD" w14:textId="059AD662" w:rsidR="00924A55" w:rsidRPr="008829F9" w:rsidRDefault="00924A55" w:rsidP="00924A55">
      <w:pPr>
        <w:keepNext/>
        <w:suppressAutoHyphens/>
        <w:ind w:left="567"/>
        <w:rPr>
          <w:rFonts w:asciiTheme="minorHAnsi" w:hAnsiTheme="minorHAnsi" w:cstheme="minorHAnsi"/>
          <w:szCs w:val="22"/>
        </w:rPr>
      </w:pPr>
    </w:p>
    <w:p w14:paraId="2605C22F" w14:textId="35AC1E03" w:rsidR="00924A55" w:rsidRPr="008829F9" w:rsidRDefault="00924A55" w:rsidP="00924A55">
      <w:pPr>
        <w:keepNext/>
        <w:suppressAutoHyphens/>
        <w:ind w:left="567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Cena za 1 platícího účastníka</w:t>
      </w:r>
      <w:r w:rsidR="000B2285">
        <w:rPr>
          <w:rFonts w:asciiTheme="minorHAnsi" w:hAnsiTheme="minorHAnsi" w:cstheme="minorHAnsi"/>
          <w:szCs w:val="22"/>
        </w:rPr>
        <w:t xml:space="preserve"> </w:t>
      </w:r>
      <w:r w:rsidRPr="008829F9">
        <w:rPr>
          <w:rFonts w:asciiTheme="minorHAnsi" w:hAnsiTheme="minorHAnsi" w:cstheme="minorHAnsi"/>
          <w:szCs w:val="22"/>
        </w:rPr>
        <w:t>včetně DPH</w:t>
      </w:r>
      <w:r w:rsidR="000B2285">
        <w:rPr>
          <w:rFonts w:asciiTheme="minorHAnsi" w:hAnsiTheme="minorHAnsi" w:cstheme="minorHAnsi"/>
          <w:szCs w:val="22"/>
        </w:rPr>
        <w:tab/>
      </w:r>
      <w:r w:rsidRPr="008829F9">
        <w:rPr>
          <w:rFonts w:asciiTheme="minorHAnsi" w:hAnsiTheme="minorHAnsi" w:cstheme="minorHAnsi"/>
          <w:szCs w:val="22"/>
        </w:rPr>
        <w:tab/>
      </w:r>
      <w:r w:rsidRPr="008829F9">
        <w:rPr>
          <w:rFonts w:asciiTheme="minorHAnsi" w:hAnsiTheme="minorHAnsi" w:cstheme="minorHAnsi"/>
          <w:szCs w:val="22"/>
          <w:highlight w:val="cyan"/>
        </w:rPr>
        <w:t>………………………</w:t>
      </w:r>
      <w:r w:rsidRPr="008829F9">
        <w:rPr>
          <w:rFonts w:asciiTheme="minorHAnsi" w:hAnsiTheme="minorHAnsi" w:cstheme="minorHAnsi"/>
          <w:szCs w:val="22"/>
        </w:rPr>
        <w:t xml:space="preserve"> Kč</w:t>
      </w:r>
    </w:p>
    <w:bookmarkEnd w:id="9"/>
    <w:p w14:paraId="13459D53" w14:textId="77777777" w:rsidR="00A73C67" w:rsidRPr="008829F9" w:rsidRDefault="00A73C67" w:rsidP="00A73C67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332FAAC1" w14:textId="16C9E1E9" w:rsidR="006027F4" w:rsidRPr="008829F9" w:rsidRDefault="000A33CA" w:rsidP="000A33CA">
      <w:pPr>
        <w:numPr>
          <w:ilvl w:val="0"/>
          <w:numId w:val="10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Faktura dle čl. VI bude Poskytovatelem vystavena na skutečně poskytnutý rozsah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lužeb, tj. za skutečný počet platících účastníků Pobytu</w:t>
      </w:r>
      <w:r w:rsidR="007425F1" w:rsidRPr="008829F9">
        <w:rPr>
          <w:rFonts w:asciiTheme="minorHAnsi" w:hAnsiTheme="minorHAnsi" w:cstheme="minorHAnsi"/>
          <w:szCs w:val="22"/>
        </w:rPr>
        <w:t xml:space="preserve"> (dále jako </w:t>
      </w:r>
      <w:r w:rsidR="007425F1" w:rsidRPr="008829F9">
        <w:rPr>
          <w:rFonts w:asciiTheme="minorHAnsi" w:hAnsiTheme="minorHAnsi" w:cstheme="minorHAnsi"/>
          <w:b/>
          <w:bCs/>
          <w:i/>
          <w:iCs/>
          <w:szCs w:val="22"/>
        </w:rPr>
        <w:t>„Celková Cena“</w:t>
      </w:r>
      <w:r w:rsidR="007425F1" w:rsidRPr="008829F9">
        <w:rPr>
          <w:rFonts w:asciiTheme="minorHAnsi" w:hAnsiTheme="minorHAnsi" w:cstheme="minorHAnsi"/>
          <w:szCs w:val="22"/>
        </w:rPr>
        <w:t>)</w:t>
      </w:r>
      <w:r w:rsidRPr="008829F9">
        <w:rPr>
          <w:rFonts w:asciiTheme="minorHAnsi" w:hAnsiTheme="minorHAnsi" w:cstheme="minorHAnsi"/>
          <w:szCs w:val="22"/>
        </w:rPr>
        <w:t xml:space="preserve">. Objednavatel se zavazuje upřesnit celkový počet osob nejpozději v den podpisu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mlouvy</w:t>
      </w:r>
      <w:r w:rsidR="007425F1" w:rsidRPr="008829F9">
        <w:rPr>
          <w:rFonts w:asciiTheme="minorHAnsi" w:hAnsiTheme="minorHAnsi" w:cstheme="minorHAnsi"/>
          <w:szCs w:val="22"/>
        </w:rPr>
        <w:t>, nebo tři měsíce před odjezdem na Pobyt (tj. 6. 2. 2023), podle toho, která ze skutečností nastane později.</w:t>
      </w:r>
    </w:p>
    <w:p w14:paraId="46B673B9" w14:textId="77777777" w:rsidR="006027F4" w:rsidRPr="008829F9" w:rsidRDefault="006027F4" w:rsidP="006027F4">
      <w:pPr>
        <w:pStyle w:val="Odstavecseseznamem"/>
        <w:rPr>
          <w:rFonts w:asciiTheme="minorHAnsi" w:hAnsiTheme="minorHAnsi" w:cstheme="minorHAnsi"/>
          <w:szCs w:val="22"/>
        </w:rPr>
      </w:pPr>
    </w:p>
    <w:p w14:paraId="011EC868" w14:textId="5FCEB3A0" w:rsidR="00094F37" w:rsidRPr="008829F9" w:rsidRDefault="004B562F" w:rsidP="00AC7B2A">
      <w:pPr>
        <w:numPr>
          <w:ilvl w:val="0"/>
          <w:numId w:val="10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Celková </w:t>
      </w:r>
      <w:r w:rsidR="007425F1" w:rsidRPr="008829F9">
        <w:rPr>
          <w:rFonts w:asciiTheme="minorHAnsi" w:hAnsiTheme="minorHAnsi" w:cstheme="minorHAnsi"/>
          <w:szCs w:val="22"/>
        </w:rPr>
        <w:t xml:space="preserve">Cena za poskytnuté </w:t>
      </w:r>
      <w:r w:rsidR="006946D7">
        <w:rPr>
          <w:rFonts w:asciiTheme="minorHAnsi" w:hAnsiTheme="minorHAnsi" w:cstheme="minorHAnsi"/>
          <w:szCs w:val="22"/>
        </w:rPr>
        <w:t>S</w:t>
      </w:r>
      <w:r w:rsidR="007425F1" w:rsidRPr="008829F9">
        <w:rPr>
          <w:rFonts w:asciiTheme="minorHAnsi" w:hAnsiTheme="minorHAnsi" w:cstheme="minorHAnsi"/>
          <w:szCs w:val="22"/>
        </w:rPr>
        <w:t xml:space="preserve">lužby </w:t>
      </w:r>
      <w:r w:rsidR="00094F37" w:rsidRPr="008829F9">
        <w:rPr>
          <w:rFonts w:asciiTheme="minorHAnsi" w:hAnsiTheme="minorHAnsi" w:cstheme="minorHAnsi"/>
          <w:szCs w:val="22"/>
        </w:rPr>
        <w:t xml:space="preserve">zahrnuje veškeré náklady Poskytovatele spojené se splněním jeho povinností vyplývajících ze Smlouvy. Objednatel není povinen hradit v souvislosti se </w:t>
      </w:r>
      <w:r w:rsidR="00094F37" w:rsidRPr="008829F9">
        <w:rPr>
          <w:rFonts w:asciiTheme="minorHAnsi" w:hAnsiTheme="minorHAnsi" w:cstheme="minorHAnsi"/>
          <w:szCs w:val="22"/>
        </w:rPr>
        <w:lastRenderedPageBreak/>
        <w:t>Smlouvou žádné jiné finanční částky, než</w:t>
      </w:r>
      <w:r w:rsidR="006A7B76" w:rsidRPr="008829F9">
        <w:rPr>
          <w:rFonts w:asciiTheme="minorHAnsi" w:hAnsiTheme="minorHAnsi" w:cstheme="minorHAnsi"/>
          <w:szCs w:val="22"/>
        </w:rPr>
        <w:t xml:space="preserve"> Celkovou</w:t>
      </w:r>
      <w:r w:rsidR="00094F37" w:rsidRPr="008829F9">
        <w:rPr>
          <w:rFonts w:asciiTheme="minorHAnsi" w:hAnsiTheme="minorHAnsi" w:cstheme="minorHAnsi"/>
          <w:szCs w:val="22"/>
        </w:rPr>
        <w:t xml:space="preserve"> Cenu a případně příslušnou DPH. Ujednáním tohoto odstavce není dotčeno právo Poskytovatele na případnou úhradu smluvní pokuty, úroků z prodlení či jiných sankcí a</w:t>
      </w:r>
      <w:r w:rsidR="00F81745" w:rsidRPr="008829F9">
        <w:rPr>
          <w:rFonts w:asciiTheme="minorHAnsi" w:hAnsiTheme="minorHAnsi" w:cstheme="minorHAnsi"/>
          <w:szCs w:val="22"/>
        </w:rPr>
        <w:t> </w:t>
      </w:r>
      <w:r w:rsidR="00094F37" w:rsidRPr="008829F9">
        <w:rPr>
          <w:rFonts w:asciiTheme="minorHAnsi" w:hAnsiTheme="minorHAnsi" w:cstheme="minorHAnsi"/>
          <w:szCs w:val="22"/>
        </w:rPr>
        <w:t>právo na náhradu škody nebo nemajetkové újmy způsobené Objednatelem.</w:t>
      </w:r>
    </w:p>
    <w:p w14:paraId="36F6B78F" w14:textId="77777777" w:rsidR="00436FC0" w:rsidRPr="008829F9" w:rsidRDefault="00436FC0" w:rsidP="00436FC0">
      <w:pPr>
        <w:pStyle w:val="Odstavecseseznamem"/>
        <w:rPr>
          <w:rFonts w:asciiTheme="minorHAnsi" w:hAnsiTheme="minorHAnsi" w:cstheme="minorHAnsi"/>
          <w:szCs w:val="22"/>
        </w:rPr>
      </w:pPr>
    </w:p>
    <w:p w14:paraId="451AFA07" w14:textId="626C0619" w:rsidR="00436FC0" w:rsidRPr="008829F9" w:rsidRDefault="00436FC0" w:rsidP="00AC7B2A">
      <w:pPr>
        <w:numPr>
          <w:ilvl w:val="0"/>
          <w:numId w:val="10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V Celkové Ceně jsou zahrnuty zároveň náklady na pedagogický dozor dle pravidel uvedených v Příloze č. 1 této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mlouvy.</w:t>
      </w:r>
    </w:p>
    <w:p w14:paraId="14FAF2FC" w14:textId="77777777" w:rsidR="00B3430B" w:rsidRPr="008829F9" w:rsidRDefault="00B3430B" w:rsidP="00B3430B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7A485FAC" w14:textId="77777777" w:rsidR="00094F37" w:rsidRPr="008829F9" w:rsidRDefault="00094F37" w:rsidP="00B3430B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458B42AE" w14:textId="77777777" w:rsidR="00B3430B" w:rsidRPr="008829F9" w:rsidRDefault="00B3430B" w:rsidP="00B3430B">
      <w:pPr>
        <w:pStyle w:val="Nadpis1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FAKTURACE A PLATEBNÍ PODMÍNKY</w:t>
      </w:r>
    </w:p>
    <w:p w14:paraId="0A89F2BE" w14:textId="77777777" w:rsidR="00B3430B" w:rsidRPr="008829F9" w:rsidRDefault="00B3430B" w:rsidP="00B3430B">
      <w:pPr>
        <w:keepNext/>
        <w:suppressAutoHyphens/>
        <w:rPr>
          <w:rFonts w:asciiTheme="minorHAnsi" w:hAnsiTheme="minorHAnsi" w:cstheme="minorHAnsi"/>
          <w:szCs w:val="22"/>
          <w:lang w:eastAsia="ar-SA"/>
        </w:rPr>
      </w:pPr>
    </w:p>
    <w:p w14:paraId="69321B38" w14:textId="77777777" w:rsidR="00B63108" w:rsidRPr="008829F9" w:rsidRDefault="00B6529D" w:rsidP="00AC7B2A">
      <w:pPr>
        <w:numPr>
          <w:ilvl w:val="0"/>
          <w:numId w:val="11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Je-li </w:t>
      </w:r>
      <w:r w:rsidR="00112885" w:rsidRPr="008829F9">
        <w:rPr>
          <w:rFonts w:asciiTheme="minorHAnsi" w:hAnsiTheme="minorHAnsi" w:cstheme="minorHAnsi"/>
          <w:szCs w:val="22"/>
        </w:rPr>
        <w:t>Poskytovatel</w:t>
      </w:r>
      <w:r w:rsidRPr="008829F9">
        <w:rPr>
          <w:rFonts w:asciiTheme="minorHAnsi" w:hAnsiTheme="minorHAnsi" w:cstheme="minorHAnsi"/>
          <w:szCs w:val="22"/>
        </w:rPr>
        <w:t xml:space="preserve"> povinen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="004D3BAE" w:rsidRPr="008829F9">
        <w:rPr>
          <w:rFonts w:asciiTheme="minorHAnsi" w:hAnsiTheme="minorHAnsi" w:cstheme="minorHAnsi"/>
          <w:szCs w:val="22"/>
        </w:rPr>
        <w:t xml:space="preserve"> </w:t>
      </w:r>
      <w:r w:rsidR="00094F37" w:rsidRPr="008829F9">
        <w:rPr>
          <w:rFonts w:asciiTheme="minorHAnsi" w:hAnsiTheme="minorHAnsi" w:cstheme="minorHAnsi"/>
          <w:szCs w:val="22"/>
        </w:rPr>
        <w:t>ZoDPH</w:t>
      </w:r>
      <w:r w:rsidRPr="008829F9">
        <w:rPr>
          <w:rFonts w:asciiTheme="minorHAnsi" w:hAnsiTheme="minorHAnsi" w:cstheme="minorHAnsi"/>
          <w:szCs w:val="22"/>
        </w:rPr>
        <w:t xml:space="preserve"> uhradit v souvislosti s</w:t>
      </w:r>
      <w:r w:rsidR="007710D6" w:rsidRPr="008829F9">
        <w:rPr>
          <w:rFonts w:asciiTheme="minorHAnsi" w:hAnsiTheme="minorHAnsi" w:cstheme="minorHAnsi"/>
          <w:szCs w:val="22"/>
        </w:rPr>
        <w:t> poskytování</w:t>
      </w:r>
      <w:r w:rsidR="0078465F" w:rsidRPr="008829F9">
        <w:rPr>
          <w:rFonts w:asciiTheme="minorHAnsi" w:hAnsiTheme="minorHAnsi" w:cstheme="minorHAnsi"/>
          <w:szCs w:val="22"/>
        </w:rPr>
        <w:t>m</w:t>
      </w:r>
      <w:r w:rsidR="007710D6" w:rsidRPr="008829F9">
        <w:rPr>
          <w:rFonts w:asciiTheme="minorHAnsi" w:hAnsiTheme="minorHAnsi" w:cstheme="minorHAnsi"/>
          <w:szCs w:val="22"/>
        </w:rPr>
        <w:t xml:space="preserve"> plnění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="007710D6" w:rsidRPr="008829F9">
        <w:rPr>
          <w:rFonts w:asciiTheme="minorHAnsi" w:hAnsiTheme="minorHAnsi" w:cstheme="minorHAnsi"/>
          <w:szCs w:val="22"/>
        </w:rPr>
        <w:t xml:space="preserve"> </w:t>
      </w:r>
      <w:r w:rsidR="00112885" w:rsidRPr="008829F9">
        <w:rPr>
          <w:rFonts w:asciiTheme="minorHAnsi" w:hAnsiTheme="minorHAnsi" w:cstheme="minorHAnsi"/>
          <w:szCs w:val="22"/>
        </w:rPr>
        <w:t>S</w:t>
      </w:r>
      <w:r w:rsidR="007710D6" w:rsidRPr="008829F9">
        <w:rPr>
          <w:rFonts w:asciiTheme="minorHAnsi" w:hAnsiTheme="minorHAnsi" w:cstheme="minorHAnsi"/>
          <w:szCs w:val="22"/>
        </w:rPr>
        <w:t xml:space="preserve">mlouvy </w:t>
      </w:r>
      <w:r w:rsidRPr="008829F9">
        <w:rPr>
          <w:rFonts w:asciiTheme="minorHAnsi" w:hAnsiTheme="minorHAnsi" w:cstheme="minorHAnsi"/>
          <w:szCs w:val="22"/>
        </w:rPr>
        <w:t xml:space="preserve">DPH, je </w:t>
      </w:r>
      <w:r w:rsidR="00112885" w:rsidRPr="008829F9">
        <w:rPr>
          <w:rFonts w:asciiTheme="minorHAnsi" w:hAnsiTheme="minorHAnsi" w:cstheme="minorHAnsi"/>
          <w:szCs w:val="22"/>
        </w:rPr>
        <w:t>Objednatel</w:t>
      </w:r>
      <w:r w:rsidRPr="008829F9">
        <w:rPr>
          <w:rFonts w:asciiTheme="minorHAnsi" w:hAnsiTheme="minorHAnsi" w:cstheme="minorHAnsi"/>
          <w:szCs w:val="22"/>
        </w:rPr>
        <w:t xml:space="preserve"> povinen </w:t>
      </w:r>
      <w:r w:rsidR="00112885" w:rsidRPr="008829F9">
        <w:rPr>
          <w:rFonts w:asciiTheme="minorHAnsi" w:hAnsiTheme="minorHAnsi" w:cstheme="minorHAnsi"/>
          <w:szCs w:val="22"/>
        </w:rPr>
        <w:t>Poskytovateli</w:t>
      </w:r>
      <w:r w:rsidRPr="008829F9">
        <w:rPr>
          <w:rFonts w:asciiTheme="minorHAnsi" w:hAnsiTheme="minorHAnsi" w:cstheme="minorHAnsi"/>
          <w:szCs w:val="22"/>
        </w:rPr>
        <w:t xml:space="preserve"> takovou DPH uhradit vedle </w:t>
      </w:r>
      <w:r w:rsidR="007710D6" w:rsidRPr="008829F9">
        <w:rPr>
          <w:rFonts w:asciiTheme="minorHAnsi" w:hAnsiTheme="minorHAnsi" w:cstheme="minorHAnsi"/>
          <w:szCs w:val="22"/>
        </w:rPr>
        <w:t>C</w:t>
      </w:r>
      <w:r w:rsidRPr="008829F9">
        <w:rPr>
          <w:rFonts w:asciiTheme="minorHAnsi" w:hAnsiTheme="minorHAnsi" w:cstheme="minorHAnsi"/>
          <w:szCs w:val="22"/>
        </w:rPr>
        <w:t>eny.</w:t>
      </w:r>
      <w:r w:rsidR="00B63108" w:rsidRPr="008829F9">
        <w:rPr>
          <w:rFonts w:asciiTheme="minorHAnsi" w:hAnsiTheme="minorHAnsi" w:cstheme="minorHAnsi"/>
          <w:szCs w:val="22"/>
        </w:rPr>
        <w:t xml:space="preserve"> </w:t>
      </w:r>
      <w:r w:rsidR="00821DEF" w:rsidRPr="008829F9">
        <w:rPr>
          <w:rFonts w:asciiTheme="minorHAnsi" w:hAnsiTheme="minorHAnsi" w:cstheme="minorHAnsi"/>
          <w:szCs w:val="22"/>
        </w:rPr>
        <w:t>Poskytovatel</w:t>
      </w:r>
      <w:r w:rsidR="00B63108" w:rsidRPr="008829F9">
        <w:rPr>
          <w:rFonts w:asciiTheme="minorHAnsi" w:hAnsiTheme="minorHAnsi" w:cstheme="minorHAnsi"/>
          <w:szCs w:val="22"/>
        </w:rPr>
        <w:t xml:space="preserve"> odpovídá za to, že sazba DPH bude ve vztahu ke všem plněním poskytovaným na základě </w:t>
      </w:r>
      <w:r w:rsidR="00821DEF" w:rsidRPr="008829F9">
        <w:rPr>
          <w:rFonts w:asciiTheme="minorHAnsi" w:hAnsiTheme="minorHAnsi" w:cstheme="minorHAnsi"/>
          <w:szCs w:val="22"/>
        </w:rPr>
        <w:t>S</w:t>
      </w:r>
      <w:r w:rsidR="00B63108" w:rsidRPr="008829F9">
        <w:rPr>
          <w:rFonts w:asciiTheme="minorHAnsi" w:hAnsiTheme="minorHAnsi" w:cstheme="minorHAnsi"/>
          <w:szCs w:val="22"/>
        </w:rPr>
        <w:t>mlouvy stanovena v souladu s právními předpisy platnými a účinnými k okamžiku uskutečnění zdanitelného plnění</w:t>
      </w:r>
      <w:r w:rsidR="00AF7D1D" w:rsidRPr="008829F9">
        <w:rPr>
          <w:rFonts w:asciiTheme="minorHAnsi" w:hAnsiTheme="minorHAnsi" w:cstheme="minorHAnsi"/>
          <w:szCs w:val="22"/>
        </w:rPr>
        <w:t>.</w:t>
      </w:r>
    </w:p>
    <w:p w14:paraId="424B1606" w14:textId="77777777" w:rsidR="008E132D" w:rsidRPr="008829F9" w:rsidRDefault="008E132D" w:rsidP="00D73DA5">
      <w:pPr>
        <w:pStyle w:val="Odstavecseseznamem"/>
        <w:suppressAutoHyphens/>
        <w:rPr>
          <w:rFonts w:asciiTheme="minorHAnsi" w:hAnsiTheme="minorHAnsi" w:cstheme="minorHAnsi"/>
          <w:sz w:val="22"/>
          <w:szCs w:val="22"/>
        </w:rPr>
      </w:pPr>
    </w:p>
    <w:p w14:paraId="5598C67C" w14:textId="0909119A" w:rsidR="00A0315B" w:rsidRPr="008829F9" w:rsidRDefault="00A0315B" w:rsidP="00AC7B2A">
      <w:pPr>
        <w:numPr>
          <w:ilvl w:val="0"/>
          <w:numId w:val="11"/>
        </w:numPr>
        <w:tabs>
          <w:tab w:val="left" w:pos="0"/>
        </w:tabs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Poskytovatel vyúčtuje Objednateli </w:t>
      </w:r>
      <w:r w:rsidR="004B562F" w:rsidRPr="008829F9">
        <w:rPr>
          <w:rFonts w:asciiTheme="minorHAnsi" w:hAnsiTheme="minorHAnsi" w:cstheme="minorHAnsi"/>
          <w:szCs w:val="22"/>
        </w:rPr>
        <w:t xml:space="preserve">Celkovou </w:t>
      </w:r>
      <w:r w:rsidRPr="008829F9">
        <w:rPr>
          <w:rFonts w:asciiTheme="minorHAnsi" w:hAnsiTheme="minorHAnsi" w:cstheme="minorHAnsi"/>
          <w:szCs w:val="22"/>
        </w:rPr>
        <w:t>Cenu a případnou DPH fakturou (dále jen „</w:t>
      </w:r>
      <w:r w:rsidRPr="008829F9">
        <w:rPr>
          <w:rFonts w:asciiTheme="minorHAnsi" w:hAnsiTheme="minorHAnsi" w:cstheme="minorHAnsi"/>
          <w:b/>
          <w:i/>
          <w:szCs w:val="22"/>
        </w:rPr>
        <w:t>Faktura</w:t>
      </w:r>
      <w:r w:rsidRPr="008829F9">
        <w:rPr>
          <w:rFonts w:asciiTheme="minorHAnsi" w:hAnsiTheme="minorHAnsi" w:cstheme="minorHAnsi"/>
          <w:szCs w:val="22"/>
        </w:rPr>
        <w:t xml:space="preserve">“) vystavenou Poskytovatelem po </w:t>
      </w:r>
      <w:r w:rsidR="004B562F" w:rsidRPr="008829F9">
        <w:rPr>
          <w:rFonts w:asciiTheme="minorHAnsi" w:hAnsiTheme="minorHAnsi" w:cstheme="minorHAnsi"/>
          <w:szCs w:val="22"/>
        </w:rPr>
        <w:t>návratu z Pobytu</w:t>
      </w:r>
      <w:r w:rsidRPr="008829F9">
        <w:rPr>
          <w:rFonts w:asciiTheme="minorHAnsi" w:hAnsiTheme="minorHAnsi" w:cstheme="minorHAnsi"/>
          <w:szCs w:val="22"/>
        </w:rPr>
        <w:t>.</w:t>
      </w:r>
    </w:p>
    <w:p w14:paraId="610368DF" w14:textId="77777777" w:rsidR="00A0315B" w:rsidRPr="008829F9" w:rsidRDefault="00A0315B" w:rsidP="00A0315B">
      <w:pPr>
        <w:pStyle w:val="Odstavecseseznamem"/>
        <w:suppressAutoHyphens/>
        <w:rPr>
          <w:rFonts w:asciiTheme="minorHAnsi" w:hAnsiTheme="minorHAnsi" w:cstheme="minorHAnsi"/>
          <w:sz w:val="22"/>
          <w:szCs w:val="22"/>
        </w:rPr>
      </w:pPr>
    </w:p>
    <w:p w14:paraId="5ADB2D71" w14:textId="16C6DCD9" w:rsidR="00A0315B" w:rsidRPr="008829F9" w:rsidRDefault="00A0315B" w:rsidP="00AC7B2A">
      <w:pPr>
        <w:numPr>
          <w:ilvl w:val="0"/>
          <w:numId w:val="11"/>
        </w:numPr>
        <w:tabs>
          <w:tab w:val="left" w:pos="0"/>
        </w:tabs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Faktura musí splňovat náležitosti daňového dokladu podle ZoDPH. V případě, že Poskytovatel není plátcem DPH, musí Faktura splňovat náležitosti účetního dokladu podle zákona č.</w:t>
      </w:r>
      <w:r w:rsidR="00F81745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>563/1991</w:t>
      </w:r>
      <w:r w:rsidR="00D82A07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 xml:space="preserve">Sb., o účetnictví, ve znění pozdějších předpisů. Faktura musí vždy splňovat náležitosti stanovené § 435 Občanského zákoníku. </w:t>
      </w:r>
    </w:p>
    <w:p w14:paraId="256B409D" w14:textId="77777777" w:rsidR="00A0315B" w:rsidRPr="008829F9" w:rsidRDefault="00A0315B" w:rsidP="00A0315B">
      <w:pPr>
        <w:pStyle w:val="Odstavecseseznamem"/>
        <w:suppressAutoHyphens/>
        <w:rPr>
          <w:rFonts w:asciiTheme="minorHAnsi" w:hAnsiTheme="minorHAnsi" w:cstheme="minorHAnsi"/>
          <w:sz w:val="22"/>
          <w:szCs w:val="22"/>
        </w:rPr>
      </w:pPr>
    </w:p>
    <w:p w14:paraId="14DD5EDB" w14:textId="0F80A317" w:rsidR="0053686F" w:rsidRPr="008829F9" w:rsidRDefault="0053686F" w:rsidP="0053686F">
      <w:pPr>
        <w:numPr>
          <w:ilvl w:val="0"/>
          <w:numId w:val="11"/>
        </w:numPr>
        <w:tabs>
          <w:tab w:val="left" w:pos="0"/>
        </w:tabs>
        <w:suppressAutoHyphens/>
        <w:rPr>
          <w:rFonts w:asciiTheme="minorHAnsi" w:hAnsiTheme="minorHAnsi" w:cstheme="minorHAnsi"/>
          <w:szCs w:val="22"/>
        </w:rPr>
      </w:pPr>
      <w:bookmarkStart w:id="10" w:name="_Ref380675481"/>
      <w:r w:rsidRPr="008829F9">
        <w:rPr>
          <w:rFonts w:asciiTheme="minorHAnsi" w:hAnsiTheme="minorHAnsi" w:cstheme="minorHAnsi"/>
          <w:szCs w:val="22"/>
        </w:rPr>
        <w:t xml:space="preserve">Splatnost Faktury je stanovena na 14 kalendářních dnů od jejího doručení Objednateli, a to bezhotovostně na účet </w:t>
      </w:r>
      <w:r w:rsidR="00590A27" w:rsidRPr="008829F9">
        <w:rPr>
          <w:rFonts w:asciiTheme="minorHAnsi" w:hAnsiTheme="minorHAnsi" w:cstheme="minorHAnsi"/>
          <w:szCs w:val="22"/>
        </w:rPr>
        <w:t>Poskytovatele</w:t>
      </w:r>
      <w:r w:rsidRPr="008829F9">
        <w:rPr>
          <w:rFonts w:asciiTheme="minorHAnsi" w:hAnsiTheme="minorHAnsi" w:cstheme="minorHAnsi"/>
          <w:szCs w:val="22"/>
        </w:rPr>
        <w:t xml:space="preserve"> uvedený v této Smlouvě. </w:t>
      </w:r>
    </w:p>
    <w:p w14:paraId="239FB9FF" w14:textId="77777777" w:rsidR="0053686F" w:rsidRPr="008829F9" w:rsidRDefault="0053686F" w:rsidP="0053686F">
      <w:pPr>
        <w:pStyle w:val="Odstavecseseznamem"/>
        <w:rPr>
          <w:rFonts w:asciiTheme="minorHAnsi" w:hAnsiTheme="minorHAnsi" w:cstheme="minorHAnsi"/>
          <w:szCs w:val="22"/>
        </w:rPr>
      </w:pPr>
    </w:p>
    <w:p w14:paraId="0B8CC6E9" w14:textId="1CCD3A6A" w:rsidR="0053686F" w:rsidRPr="008829F9" w:rsidRDefault="0053686F" w:rsidP="0053686F">
      <w:pPr>
        <w:numPr>
          <w:ilvl w:val="0"/>
          <w:numId w:val="11"/>
        </w:numPr>
        <w:tabs>
          <w:tab w:val="left" w:pos="0"/>
        </w:tabs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Objednatel </w:t>
      </w:r>
      <w:r w:rsidR="007724A9" w:rsidRPr="008829F9">
        <w:rPr>
          <w:rFonts w:asciiTheme="minorHAnsi" w:hAnsiTheme="minorHAnsi" w:cstheme="minorHAnsi"/>
          <w:szCs w:val="22"/>
        </w:rPr>
        <w:t xml:space="preserve">je oprávněn </w:t>
      </w:r>
      <w:r w:rsidRPr="008829F9">
        <w:rPr>
          <w:rFonts w:asciiTheme="minorHAnsi" w:hAnsiTheme="minorHAnsi" w:cstheme="minorHAnsi"/>
          <w:szCs w:val="22"/>
        </w:rPr>
        <w:t>Fakturu vrátit do data její splatnosti, jestliže obsahuje nesprávné či neúplné údaje. V takovém případě se lhůta splatnosti přeruší. Nová lhůta splatnosti začne plynout ode dne doručení opravené Faktury Objednateli.</w:t>
      </w:r>
    </w:p>
    <w:p w14:paraId="333B7E29" w14:textId="77777777" w:rsidR="00F97B74" w:rsidRPr="008829F9" w:rsidRDefault="00F97B74" w:rsidP="00F97B74">
      <w:pPr>
        <w:pStyle w:val="Odstavecseseznamem"/>
        <w:rPr>
          <w:rFonts w:asciiTheme="minorHAnsi" w:hAnsiTheme="minorHAnsi" w:cstheme="minorHAnsi"/>
          <w:szCs w:val="22"/>
        </w:rPr>
      </w:pPr>
    </w:p>
    <w:p w14:paraId="7D3D3FF9" w14:textId="508ED064" w:rsidR="0053686F" w:rsidRPr="008829F9" w:rsidRDefault="0053686F" w:rsidP="0053686F">
      <w:pPr>
        <w:numPr>
          <w:ilvl w:val="0"/>
          <w:numId w:val="11"/>
        </w:numPr>
        <w:tabs>
          <w:tab w:val="left" w:pos="0"/>
        </w:tabs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Peněžitý závazek (dluh) Objednatele se považuje za splněný v den, kdy je dlužná částka odepsána z účtu Objednatele. Jestliže dojde z důvodů na straně banky k prodlení s proveditelnou platbou Faktury, není Objednatel po tuto dobu v prodlení se zaplacením příslušné částky</w:t>
      </w:r>
      <w:bookmarkEnd w:id="10"/>
      <w:r w:rsidRPr="008829F9">
        <w:rPr>
          <w:rFonts w:asciiTheme="minorHAnsi" w:hAnsiTheme="minorHAnsi" w:cstheme="minorHAnsi"/>
          <w:szCs w:val="22"/>
        </w:rPr>
        <w:t>.</w:t>
      </w:r>
    </w:p>
    <w:p w14:paraId="498256D7" w14:textId="77777777" w:rsidR="00A0315B" w:rsidRPr="008829F9" w:rsidRDefault="00A0315B" w:rsidP="00A0315B">
      <w:pPr>
        <w:suppressAutoHyphens/>
        <w:ind w:left="709"/>
        <w:rPr>
          <w:rFonts w:asciiTheme="minorHAnsi" w:hAnsiTheme="minorHAnsi" w:cstheme="minorHAnsi"/>
          <w:szCs w:val="22"/>
        </w:rPr>
      </w:pPr>
    </w:p>
    <w:p w14:paraId="284A4395" w14:textId="78B2DB16" w:rsidR="00A0315B" w:rsidRPr="008829F9" w:rsidRDefault="00A0315B" w:rsidP="00AC7B2A">
      <w:pPr>
        <w:numPr>
          <w:ilvl w:val="0"/>
          <w:numId w:val="11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Stanoví-li Faktura splatnost delší, než je jako minimální stanovena v</w:t>
      </w:r>
      <w:r w:rsidR="00F97B74" w:rsidRPr="008829F9">
        <w:rPr>
          <w:rFonts w:asciiTheme="minorHAnsi" w:hAnsiTheme="minorHAnsi" w:cstheme="minorHAnsi"/>
          <w:szCs w:val="22"/>
        </w:rPr>
        <w:t xml:space="preserve"> čl. </w:t>
      </w:r>
      <w:r w:rsidR="004B562F" w:rsidRPr="008829F9">
        <w:rPr>
          <w:rFonts w:asciiTheme="minorHAnsi" w:hAnsiTheme="minorHAnsi" w:cstheme="minorHAnsi"/>
          <w:szCs w:val="22"/>
        </w:rPr>
        <w:t>VI</w:t>
      </w:r>
      <w:r w:rsidR="00F97B74" w:rsidRPr="008829F9">
        <w:rPr>
          <w:rFonts w:asciiTheme="minorHAnsi" w:hAnsiTheme="minorHAnsi" w:cstheme="minorHAnsi"/>
          <w:szCs w:val="22"/>
        </w:rPr>
        <w:t xml:space="preserve">. </w:t>
      </w:r>
      <w:r w:rsidRPr="008829F9">
        <w:rPr>
          <w:rFonts w:asciiTheme="minorHAnsi" w:hAnsiTheme="minorHAnsi" w:cstheme="minorHAnsi"/>
          <w:szCs w:val="22"/>
        </w:rPr>
        <w:t>odst</w:t>
      </w:r>
      <w:r w:rsidR="00F97B74" w:rsidRPr="008829F9">
        <w:rPr>
          <w:rFonts w:asciiTheme="minorHAnsi" w:hAnsiTheme="minorHAnsi" w:cstheme="minorHAnsi"/>
          <w:szCs w:val="22"/>
        </w:rPr>
        <w:t>. 4 Smlouvy</w:t>
      </w:r>
      <w:r w:rsidRPr="008829F9">
        <w:rPr>
          <w:rFonts w:asciiTheme="minorHAnsi" w:hAnsiTheme="minorHAnsi" w:cstheme="minorHAnsi"/>
          <w:szCs w:val="22"/>
        </w:rPr>
        <w:t>, je Objednatel oprávněn uhradit</w:t>
      </w:r>
      <w:r w:rsidR="00224A5D" w:rsidRPr="008829F9">
        <w:rPr>
          <w:rFonts w:asciiTheme="minorHAnsi" w:hAnsiTheme="minorHAnsi" w:cstheme="minorHAnsi"/>
          <w:szCs w:val="22"/>
        </w:rPr>
        <w:t xml:space="preserve"> Celkovou</w:t>
      </w:r>
      <w:r w:rsidRPr="008829F9">
        <w:rPr>
          <w:rFonts w:asciiTheme="minorHAnsi" w:hAnsiTheme="minorHAnsi" w:cstheme="minorHAnsi"/>
          <w:szCs w:val="22"/>
        </w:rPr>
        <w:t xml:space="preserve"> Cenu a případnou DPH ve lhůtě splatnosti určené ve Faktuře.</w:t>
      </w:r>
    </w:p>
    <w:p w14:paraId="440F7DED" w14:textId="77777777" w:rsidR="00A0315B" w:rsidRPr="008829F9" w:rsidRDefault="00A0315B" w:rsidP="00A0315B">
      <w:pPr>
        <w:pStyle w:val="Odstavecseseznamem"/>
        <w:suppressAutoHyphens/>
        <w:rPr>
          <w:rFonts w:asciiTheme="minorHAnsi" w:hAnsiTheme="minorHAnsi" w:cstheme="minorHAnsi"/>
          <w:sz w:val="22"/>
          <w:szCs w:val="22"/>
        </w:rPr>
      </w:pPr>
    </w:p>
    <w:p w14:paraId="4CBF2162" w14:textId="77777777" w:rsidR="007F22C9" w:rsidRPr="008829F9" w:rsidRDefault="007F22C9" w:rsidP="00AC7B2A">
      <w:pPr>
        <w:numPr>
          <w:ilvl w:val="0"/>
          <w:numId w:val="11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Vyplývá-li z informací zveřejněných správcem daně ve smyslu ZoDPH, že </w:t>
      </w:r>
      <w:r w:rsidR="00E60831" w:rsidRPr="008829F9">
        <w:rPr>
          <w:rFonts w:asciiTheme="minorHAnsi" w:hAnsiTheme="minorHAnsi" w:cstheme="minorHAnsi"/>
          <w:szCs w:val="22"/>
        </w:rPr>
        <w:t>Poskytovatel</w:t>
      </w:r>
      <w:r w:rsidRPr="008829F9">
        <w:rPr>
          <w:rFonts w:asciiTheme="minorHAnsi" w:hAnsiTheme="minorHAnsi" w:cstheme="minorHAnsi"/>
          <w:szCs w:val="22"/>
        </w:rPr>
        <w:t xml:space="preserve"> je nespolehlivým plátcem DPH, je </w:t>
      </w:r>
      <w:r w:rsidR="00E60831" w:rsidRPr="008829F9">
        <w:rPr>
          <w:rFonts w:asciiTheme="minorHAnsi" w:hAnsiTheme="minorHAnsi" w:cstheme="minorHAnsi"/>
          <w:szCs w:val="22"/>
        </w:rPr>
        <w:t>Objednatel</w:t>
      </w:r>
      <w:r w:rsidRPr="008829F9">
        <w:rPr>
          <w:rFonts w:asciiTheme="minorHAnsi" w:hAnsiTheme="minorHAnsi" w:cstheme="minorHAnsi"/>
          <w:szCs w:val="22"/>
        </w:rPr>
        <w:t xml:space="preserve"> oprávněn příslušnou DPH uhradit přímo místně a věcně příslušnému správci daně </w:t>
      </w:r>
      <w:r w:rsidR="00E60831" w:rsidRPr="008829F9">
        <w:rPr>
          <w:rFonts w:asciiTheme="minorHAnsi" w:hAnsiTheme="minorHAnsi" w:cstheme="minorHAnsi"/>
          <w:szCs w:val="22"/>
        </w:rPr>
        <w:t>Poskytovatele</w:t>
      </w:r>
      <w:r w:rsidRPr="008829F9">
        <w:rPr>
          <w:rFonts w:asciiTheme="minorHAnsi" w:hAnsiTheme="minorHAnsi" w:cstheme="minorHAnsi"/>
          <w:szCs w:val="22"/>
        </w:rPr>
        <w:t>.</w:t>
      </w:r>
    </w:p>
    <w:p w14:paraId="5B70907B" w14:textId="77777777" w:rsidR="00086736" w:rsidRPr="008829F9" w:rsidRDefault="00086736" w:rsidP="00D73DA5">
      <w:pPr>
        <w:pStyle w:val="Odstavecseseznamem"/>
        <w:suppressAutoHyphens/>
        <w:rPr>
          <w:rFonts w:asciiTheme="minorHAnsi" w:hAnsiTheme="minorHAnsi" w:cstheme="minorHAnsi"/>
          <w:sz w:val="22"/>
          <w:szCs w:val="22"/>
        </w:rPr>
      </w:pPr>
    </w:p>
    <w:p w14:paraId="1E9E2CD3" w14:textId="740E0A63" w:rsidR="00F358E3" w:rsidRPr="008829F9" w:rsidRDefault="00F358E3" w:rsidP="00AC7B2A">
      <w:pPr>
        <w:numPr>
          <w:ilvl w:val="0"/>
          <w:numId w:val="11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Objednatel neposkytuje</w:t>
      </w:r>
      <w:r w:rsidR="00A0315B" w:rsidRPr="008829F9">
        <w:rPr>
          <w:rFonts w:asciiTheme="minorHAnsi" w:hAnsiTheme="minorHAnsi" w:cstheme="minorHAnsi"/>
          <w:szCs w:val="22"/>
        </w:rPr>
        <w:t xml:space="preserve"> Poskytovateli </w:t>
      </w:r>
      <w:r w:rsidRPr="008829F9">
        <w:rPr>
          <w:rFonts w:asciiTheme="minorHAnsi" w:hAnsiTheme="minorHAnsi" w:cstheme="minorHAnsi"/>
          <w:szCs w:val="22"/>
        </w:rPr>
        <w:t>žádné zálohy.</w:t>
      </w:r>
    </w:p>
    <w:p w14:paraId="085BDB5F" w14:textId="77777777" w:rsidR="0010762E" w:rsidRPr="008829F9" w:rsidRDefault="0010762E" w:rsidP="0010762E">
      <w:pPr>
        <w:pStyle w:val="Odstavecseseznamem"/>
        <w:rPr>
          <w:rFonts w:asciiTheme="minorHAnsi" w:hAnsiTheme="minorHAnsi" w:cstheme="minorHAnsi"/>
          <w:szCs w:val="22"/>
        </w:rPr>
      </w:pPr>
    </w:p>
    <w:p w14:paraId="59B1782A" w14:textId="27E78D2F" w:rsidR="0010762E" w:rsidRPr="008829F9" w:rsidRDefault="0010762E" w:rsidP="00AC7B2A">
      <w:pPr>
        <w:numPr>
          <w:ilvl w:val="0"/>
          <w:numId w:val="11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Poskytovatel je povinen zajistit stejnou dobu splatnosti faktur vůči svým poddodavatelům, jaká je stanovena v </w:t>
      </w:r>
      <w:r w:rsidR="00060E5C" w:rsidRPr="008829F9">
        <w:rPr>
          <w:rFonts w:asciiTheme="minorHAnsi" w:hAnsiTheme="minorHAnsi" w:cstheme="minorHAnsi"/>
          <w:szCs w:val="22"/>
        </w:rPr>
        <w:t xml:space="preserve">čl. </w:t>
      </w:r>
      <w:r w:rsidR="00D20665" w:rsidRPr="008829F9">
        <w:rPr>
          <w:rFonts w:asciiTheme="minorHAnsi" w:hAnsiTheme="minorHAnsi" w:cstheme="minorHAnsi"/>
          <w:szCs w:val="22"/>
        </w:rPr>
        <w:t>VI</w:t>
      </w:r>
      <w:r w:rsidR="00060E5C" w:rsidRPr="008829F9">
        <w:rPr>
          <w:rFonts w:asciiTheme="minorHAnsi" w:hAnsiTheme="minorHAnsi" w:cstheme="minorHAnsi"/>
          <w:szCs w:val="22"/>
        </w:rPr>
        <w:t xml:space="preserve">. odst. </w:t>
      </w:r>
      <w:r w:rsidR="00B866D0">
        <w:rPr>
          <w:rFonts w:asciiTheme="minorHAnsi" w:hAnsiTheme="minorHAnsi" w:cstheme="minorHAnsi"/>
          <w:szCs w:val="22"/>
        </w:rPr>
        <w:t>4</w:t>
      </w:r>
      <w:r w:rsidR="00060E5C" w:rsidRPr="008829F9">
        <w:rPr>
          <w:rFonts w:asciiTheme="minorHAnsi" w:hAnsiTheme="minorHAnsi" w:cstheme="minorHAnsi"/>
          <w:szCs w:val="22"/>
        </w:rPr>
        <w:t xml:space="preserve"> </w:t>
      </w:r>
      <w:r w:rsidRPr="008829F9">
        <w:rPr>
          <w:rFonts w:asciiTheme="minorHAnsi" w:hAnsiTheme="minorHAnsi" w:cstheme="minorHAnsi"/>
          <w:szCs w:val="22"/>
        </w:rPr>
        <w:t xml:space="preserve">Smlouvy. Zhotovitel je rovněž povinen provádět platby svým poddodavatelům řádně a včas. Ve stejném rozsahu je Zhotovitel povinen zavázat i své poddodavatele ve vztahu k dalším článkům poddodavatelského řetězce. Objednatel je oprávněn kontrolovat splnění těchto povinností namátkově, a to formou vyžádání si relevantních </w:t>
      </w:r>
      <w:r w:rsidRPr="008829F9">
        <w:rPr>
          <w:rFonts w:asciiTheme="minorHAnsi" w:hAnsiTheme="minorHAnsi" w:cstheme="minorHAnsi"/>
          <w:szCs w:val="22"/>
        </w:rPr>
        <w:lastRenderedPageBreak/>
        <w:t>podkladů od Zhotovitele či dalších subjektů v jeho poddodavatelském řetězci a Zhotovitel je povinen takové doklady Objednateli poskytnout nejpozději do 5 pracovních dnů od výzvy.</w:t>
      </w:r>
    </w:p>
    <w:p w14:paraId="352A61C3" w14:textId="77777777" w:rsidR="00020C8E" w:rsidRPr="008829F9" w:rsidRDefault="00020C8E" w:rsidP="00D73DA5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35F537C7" w14:textId="77777777" w:rsidR="00F46890" w:rsidRPr="008829F9" w:rsidRDefault="00F46890" w:rsidP="00D73DA5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1B69A124" w14:textId="77777777" w:rsidR="00F46890" w:rsidRPr="008829F9" w:rsidRDefault="00F46890" w:rsidP="00D73DA5">
      <w:pPr>
        <w:pStyle w:val="Nadpis1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PRÁVA A POVINNOSTI OBJEDNATELE</w:t>
      </w:r>
    </w:p>
    <w:p w14:paraId="3E579F5F" w14:textId="77777777" w:rsidR="00F46890" w:rsidRPr="008829F9" w:rsidRDefault="00F46890" w:rsidP="00D73DA5">
      <w:pPr>
        <w:keepNext/>
        <w:suppressAutoHyphens/>
        <w:ind w:left="567"/>
        <w:rPr>
          <w:rFonts w:asciiTheme="minorHAnsi" w:hAnsiTheme="minorHAnsi" w:cstheme="minorHAnsi"/>
          <w:szCs w:val="22"/>
        </w:rPr>
      </w:pPr>
    </w:p>
    <w:p w14:paraId="59370849" w14:textId="77777777" w:rsidR="00D20665" w:rsidRPr="008829F9" w:rsidRDefault="00D20665" w:rsidP="00D20665">
      <w:pPr>
        <w:numPr>
          <w:ilvl w:val="0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Objednatel se zavazuje: </w:t>
      </w:r>
    </w:p>
    <w:p w14:paraId="2F45C4B8" w14:textId="507E1A15" w:rsidR="00D20665" w:rsidRPr="008829F9" w:rsidRDefault="00D20665" w:rsidP="00D20665">
      <w:pPr>
        <w:numPr>
          <w:ilvl w:val="1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zaplatit za řádně provedené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lužby cenu uvedenou v článku V. této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mlouvy,</w:t>
      </w:r>
    </w:p>
    <w:p w14:paraId="22988569" w14:textId="19100E6E" w:rsidR="00D20665" w:rsidRPr="008829F9" w:rsidRDefault="00D20665" w:rsidP="00D20665">
      <w:pPr>
        <w:numPr>
          <w:ilvl w:val="1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oznámit všechny okolnosti důležité pro řádné a včasné poskytnutí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lužeb a poskytovat součinnost nezbytnou pro řádné a včasné dodání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lužeb,</w:t>
      </w:r>
    </w:p>
    <w:p w14:paraId="5042DA52" w14:textId="46B0882F" w:rsidR="00D20665" w:rsidRPr="008829F9" w:rsidRDefault="00D20665" w:rsidP="00D20665">
      <w:pPr>
        <w:numPr>
          <w:ilvl w:val="1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informovat dodavatele o všech skutečnostech rozhodných pro řádné a včasné provedení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lužeb.</w:t>
      </w:r>
    </w:p>
    <w:p w14:paraId="2FBE5913" w14:textId="77777777" w:rsidR="00D20665" w:rsidRPr="008829F9" w:rsidRDefault="00D20665" w:rsidP="00D20665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346C0D36" w14:textId="0ADBB67B" w:rsidR="00D20665" w:rsidRPr="008829F9" w:rsidRDefault="00D20665" w:rsidP="00D20665">
      <w:pPr>
        <w:numPr>
          <w:ilvl w:val="0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Poskytovatel se zavazuje:</w:t>
      </w:r>
    </w:p>
    <w:p w14:paraId="3043AC41" w14:textId="30F14DF1" w:rsidR="00D20665" w:rsidRPr="008829F9" w:rsidRDefault="00D20665" w:rsidP="00D20665">
      <w:pPr>
        <w:numPr>
          <w:ilvl w:val="1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provést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lužby v termínech, rozsahu a kvalitě dle Přílohy č. 2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mlouvy,</w:t>
      </w:r>
    </w:p>
    <w:p w14:paraId="2F341913" w14:textId="44EF943E" w:rsidR="00D20665" w:rsidRPr="008829F9" w:rsidRDefault="00D20665" w:rsidP="00D20665">
      <w:pPr>
        <w:numPr>
          <w:ilvl w:val="1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zabezpečit na svůj náklad a své nebezpečí všechny úkony související s poskytnutím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lužeb, pokud není v této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mlouvě stanoveno jinak,</w:t>
      </w:r>
    </w:p>
    <w:p w14:paraId="7CB2B11C" w14:textId="3BC1FDAD" w:rsidR="00D20665" w:rsidRPr="008829F9" w:rsidRDefault="00D20665" w:rsidP="00D20665">
      <w:pPr>
        <w:numPr>
          <w:ilvl w:val="1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oznámit všechny okolnosti důležité pro řádné a včasné poskytnutí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lužeb a poskytovat součinnost nezbytnou pro řádné a včasné poskytnutí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lužeb,</w:t>
      </w:r>
    </w:p>
    <w:p w14:paraId="6E417CC0" w14:textId="1E835294" w:rsidR="00D20665" w:rsidRPr="008829F9" w:rsidRDefault="00D20665" w:rsidP="00D20665">
      <w:pPr>
        <w:numPr>
          <w:ilvl w:val="1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informovat neprodleně objednatele o jakýchkoliv okolnostech, které mohou ohrozit řádné a včasné provedení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lužeb.</w:t>
      </w:r>
    </w:p>
    <w:p w14:paraId="66432B76" w14:textId="77777777" w:rsidR="00D20665" w:rsidRPr="008829F9" w:rsidRDefault="00D20665" w:rsidP="00D20665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39392E8C" w14:textId="29863AD6" w:rsidR="00D20665" w:rsidRPr="008829F9" w:rsidRDefault="00D20665" w:rsidP="00D20665">
      <w:pPr>
        <w:numPr>
          <w:ilvl w:val="0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Smluvní strany se dohodly a poskytovatel určil, že osobou pověřenou k jednání za poskytovatele ve věcech, které se týkají této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mlouvy a její realizace je/jsou:</w:t>
      </w:r>
    </w:p>
    <w:p w14:paraId="61BB8753" w14:textId="6C9F86E9" w:rsidR="00D20665" w:rsidRPr="008829F9" w:rsidRDefault="00D20665" w:rsidP="00D20665">
      <w:pPr>
        <w:suppressAutoHyphens/>
        <w:ind w:left="567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jméno:</w:t>
      </w:r>
      <w:r w:rsidRPr="008829F9">
        <w:rPr>
          <w:rFonts w:asciiTheme="minorHAnsi" w:hAnsiTheme="minorHAnsi" w:cstheme="minorHAnsi"/>
          <w:szCs w:val="22"/>
        </w:rPr>
        <w:tab/>
      </w:r>
      <w:r w:rsidR="00B866D0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B866D0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B866D0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72436C84" w14:textId="1D4C7EF3" w:rsidR="00D20665" w:rsidRPr="008829F9" w:rsidRDefault="00D20665" w:rsidP="00D20665">
      <w:pPr>
        <w:suppressAutoHyphens/>
        <w:ind w:left="567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e</w:t>
      </w:r>
      <w:r w:rsidR="004C4CD4" w:rsidRPr="008829F9">
        <w:rPr>
          <w:rFonts w:asciiTheme="minorHAnsi" w:hAnsiTheme="minorHAnsi" w:cstheme="minorHAnsi"/>
          <w:szCs w:val="22"/>
        </w:rPr>
        <w:t>-</w:t>
      </w:r>
      <w:r w:rsidRPr="008829F9">
        <w:rPr>
          <w:rFonts w:asciiTheme="minorHAnsi" w:hAnsiTheme="minorHAnsi" w:cstheme="minorHAnsi"/>
          <w:szCs w:val="22"/>
        </w:rPr>
        <w:t xml:space="preserve">mail: </w:t>
      </w:r>
      <w:r w:rsidR="00B72DD9" w:rsidRPr="008829F9">
        <w:rPr>
          <w:rFonts w:asciiTheme="minorHAnsi" w:hAnsiTheme="minorHAnsi" w:cstheme="minorHAnsi"/>
          <w:szCs w:val="22"/>
        </w:rPr>
        <w:tab/>
      </w:r>
      <w:r w:rsidR="00B866D0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B866D0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B866D0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1FA6FD57" w14:textId="4460FDE5" w:rsidR="00D20665" w:rsidRPr="008829F9" w:rsidRDefault="00D20665" w:rsidP="00D20665">
      <w:pPr>
        <w:suppressAutoHyphens/>
        <w:ind w:left="567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tel.: </w:t>
      </w:r>
      <w:r w:rsidR="00B72DD9" w:rsidRPr="008829F9">
        <w:rPr>
          <w:rFonts w:asciiTheme="minorHAnsi" w:hAnsiTheme="minorHAnsi" w:cstheme="minorHAnsi"/>
          <w:szCs w:val="22"/>
        </w:rPr>
        <w:tab/>
      </w:r>
      <w:r w:rsidR="00B866D0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begin"/>
      </w:r>
      <w:r w:rsidR="00B866D0" w:rsidRPr="008829F9">
        <w:rPr>
          <w:rFonts w:asciiTheme="minorHAnsi" w:hAnsiTheme="minorHAnsi" w:cstheme="minorHAnsi"/>
          <w:szCs w:val="22"/>
          <w:highlight w:val="cyan"/>
          <w:lang w:bidi="en-US"/>
        </w:rPr>
        <w:instrText xml:space="preserve"> MACROBUTTON  AcceptConflict "[Doplní účastník]" </w:instrText>
      </w:r>
      <w:r w:rsidR="00B866D0" w:rsidRPr="008829F9">
        <w:rPr>
          <w:rFonts w:asciiTheme="minorHAnsi" w:hAnsiTheme="minorHAnsi" w:cstheme="minorHAnsi"/>
          <w:szCs w:val="22"/>
          <w:highlight w:val="cyan"/>
          <w:lang w:bidi="en-US"/>
        </w:rPr>
        <w:fldChar w:fldCharType="end"/>
      </w:r>
    </w:p>
    <w:p w14:paraId="3A3F03E2" w14:textId="77777777" w:rsidR="00D20665" w:rsidRPr="008829F9" w:rsidRDefault="00D20665" w:rsidP="00D20665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6451AFF8" w14:textId="77777777" w:rsidR="00D20665" w:rsidRPr="008829F9" w:rsidRDefault="00D20665" w:rsidP="00D20665">
      <w:pPr>
        <w:numPr>
          <w:ilvl w:val="0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Změna této osoby musí být Objednateli neprodleně písemně oznámena, přičemž je účinná okamžikem doručení tohoto písemného oznámení objednateli. V případě nedodržení této povinnosti odpovídá poskytovatel za škodu vzniklou jejím porušením.</w:t>
      </w:r>
    </w:p>
    <w:p w14:paraId="2CD8B43B" w14:textId="77777777" w:rsidR="00D20665" w:rsidRPr="008829F9" w:rsidRDefault="00D20665" w:rsidP="00D20665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10870DEF" w14:textId="2049F327" w:rsidR="00D20665" w:rsidRPr="008829F9" w:rsidRDefault="00D20665" w:rsidP="00D20665">
      <w:pPr>
        <w:numPr>
          <w:ilvl w:val="0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Smluvní strany jsou povinny se vzájemně informovat o všech okolnostech důležitých pro řádné a včasné dodání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lužeb a poskytovat si součinnost nezbytnou pro řádné a včasné dodání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lužeb.</w:t>
      </w:r>
    </w:p>
    <w:p w14:paraId="282E3CC7" w14:textId="77777777" w:rsidR="00D20665" w:rsidRPr="008829F9" w:rsidRDefault="00D20665" w:rsidP="00D20665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10DE658E" w14:textId="360AF999" w:rsidR="00D20665" w:rsidRPr="008829F9" w:rsidRDefault="00D20665" w:rsidP="00D20665">
      <w:pPr>
        <w:numPr>
          <w:ilvl w:val="0"/>
          <w:numId w:val="12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Poskytovatel je povinen objednatele neprodleně informovat o jakýchkoliv okolnostech, které mohou ohrozit řádné a včasné provedení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lužeb. Objednatel je povinen informovat poskytovatele o všech skutečnostech rozhodných pro řádné a včasné dodání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lužeb.</w:t>
      </w:r>
    </w:p>
    <w:p w14:paraId="218BE50F" w14:textId="77777777" w:rsidR="00D20665" w:rsidRPr="008829F9" w:rsidRDefault="00D20665" w:rsidP="00D20665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7C2A68C5" w14:textId="5F97D63B" w:rsidR="00B72DD9" w:rsidRPr="008829F9" w:rsidRDefault="00B72DD9" w:rsidP="00B72DD9">
      <w:pPr>
        <w:pStyle w:val="Zkladntextodsazen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Smluvní strany jsou povinny se vzájemně informovat o všech okolnostech důležitých pro řádný průběh Pobytu a poskytovat si součinnost nezbytnou pro řádný průběh Pobytu.</w:t>
      </w:r>
    </w:p>
    <w:p w14:paraId="020238DE" w14:textId="77777777" w:rsidR="00B72DD9" w:rsidRPr="008829F9" w:rsidRDefault="00B72DD9" w:rsidP="00B72DD9">
      <w:pPr>
        <w:pStyle w:val="Zkladntextodsazen"/>
        <w:ind w:left="0"/>
        <w:rPr>
          <w:rFonts w:asciiTheme="minorHAnsi" w:hAnsiTheme="minorHAnsi" w:cstheme="minorHAnsi"/>
        </w:rPr>
      </w:pPr>
    </w:p>
    <w:p w14:paraId="2A4C5452" w14:textId="30BA40FC" w:rsidR="00B72DD9" w:rsidRPr="008829F9" w:rsidRDefault="00B72DD9" w:rsidP="00B72DD9">
      <w:pPr>
        <w:pStyle w:val="Zkladntextodsazen"/>
        <w:numPr>
          <w:ilvl w:val="0"/>
          <w:numId w:val="12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 xml:space="preserve">Poskytovatel je povinen Objednavatele neprodleně informovat o jakýchkoliv okolnostech, které mohou ohrozit organizaci nebo průběh Pobytu. Objednavatel je povinen informovat dodavatele o všech skutečnostech rozhodných pro řádný průběh </w:t>
      </w:r>
      <w:r w:rsidR="00553E2A" w:rsidRPr="008829F9">
        <w:rPr>
          <w:rFonts w:asciiTheme="minorHAnsi" w:hAnsiTheme="minorHAnsi" w:cstheme="minorHAnsi"/>
        </w:rPr>
        <w:t>Pobytu</w:t>
      </w:r>
      <w:r w:rsidRPr="008829F9">
        <w:rPr>
          <w:rFonts w:asciiTheme="minorHAnsi" w:hAnsiTheme="minorHAnsi" w:cstheme="minorHAnsi"/>
        </w:rPr>
        <w:t>.</w:t>
      </w:r>
    </w:p>
    <w:p w14:paraId="041312C8" w14:textId="1FAB2286" w:rsidR="002D5D28" w:rsidRPr="008829F9" w:rsidRDefault="002D5D28" w:rsidP="00B866D0">
      <w:pPr>
        <w:pStyle w:val="Zkladntextodsazen"/>
        <w:spacing w:after="0"/>
        <w:ind w:left="0"/>
        <w:rPr>
          <w:rFonts w:asciiTheme="minorHAnsi" w:hAnsiTheme="minorHAnsi" w:cstheme="minorHAnsi"/>
        </w:rPr>
      </w:pPr>
    </w:p>
    <w:p w14:paraId="4DA71B47" w14:textId="0EDBA012" w:rsidR="006D2170" w:rsidRPr="008829F9" w:rsidRDefault="006D2170" w:rsidP="00D73DA5">
      <w:pPr>
        <w:pStyle w:val="Nadpis1"/>
        <w:rPr>
          <w:rFonts w:asciiTheme="minorHAnsi" w:hAnsiTheme="minorHAnsi" w:cstheme="minorHAnsi"/>
        </w:rPr>
      </w:pPr>
      <w:bookmarkStart w:id="11" w:name="_DOBA_TRVÁNÍ_SMLOUVY"/>
      <w:bookmarkStart w:id="12" w:name="_Toc380671112"/>
      <w:bookmarkEnd w:id="11"/>
      <w:r w:rsidRPr="008829F9">
        <w:rPr>
          <w:rFonts w:asciiTheme="minorHAnsi" w:hAnsiTheme="minorHAnsi" w:cstheme="minorHAnsi"/>
        </w:rPr>
        <w:t>TRVÁNÍ SMLOUVY</w:t>
      </w:r>
    </w:p>
    <w:p w14:paraId="1ECE4E48" w14:textId="77777777" w:rsidR="001762B5" w:rsidRPr="008829F9" w:rsidRDefault="001762B5" w:rsidP="00D73DA5">
      <w:pPr>
        <w:keepNext/>
        <w:suppressAutoHyphens/>
        <w:rPr>
          <w:rFonts w:asciiTheme="minorHAnsi" w:hAnsiTheme="minorHAnsi" w:cstheme="minorHAnsi"/>
          <w:szCs w:val="22"/>
          <w:lang w:eastAsia="ar-SA"/>
        </w:rPr>
      </w:pPr>
    </w:p>
    <w:p w14:paraId="41652EE7" w14:textId="1D63FC20" w:rsidR="003F61BA" w:rsidRPr="008829F9" w:rsidRDefault="003F61BA" w:rsidP="005E66BC">
      <w:pPr>
        <w:pStyle w:val="Zkladntextodsazen"/>
        <w:numPr>
          <w:ilvl w:val="0"/>
          <w:numId w:val="38"/>
        </w:numPr>
        <w:spacing w:after="0"/>
        <w:rPr>
          <w:rFonts w:asciiTheme="minorHAnsi" w:hAnsiTheme="minorHAnsi" w:cstheme="minorHAnsi"/>
        </w:rPr>
      </w:pPr>
      <w:bookmarkStart w:id="13" w:name="_Ref485112194"/>
      <w:bookmarkStart w:id="14" w:name="_Ref389144162"/>
      <w:r w:rsidRPr="008829F9">
        <w:rPr>
          <w:rFonts w:asciiTheme="minorHAnsi" w:hAnsiTheme="minorHAnsi" w:cstheme="minorHAnsi"/>
        </w:rPr>
        <w:t xml:space="preserve">Tuto </w:t>
      </w:r>
      <w:r w:rsidR="006946D7">
        <w:rPr>
          <w:rFonts w:asciiTheme="minorHAnsi" w:hAnsiTheme="minorHAnsi" w:cstheme="minorHAnsi"/>
        </w:rPr>
        <w:t>S</w:t>
      </w:r>
      <w:r w:rsidRPr="008829F9">
        <w:rPr>
          <w:rFonts w:asciiTheme="minorHAnsi" w:hAnsiTheme="minorHAnsi" w:cstheme="minorHAnsi"/>
        </w:rPr>
        <w:t>mlouvu lze ukončit písemnou dohodou smluvních stran.</w:t>
      </w:r>
    </w:p>
    <w:p w14:paraId="61C53E77" w14:textId="77777777" w:rsidR="003F61BA" w:rsidRPr="008829F9" w:rsidRDefault="003F61BA" w:rsidP="005E66BC">
      <w:pPr>
        <w:pStyle w:val="Zkladntextodsazen"/>
        <w:spacing w:after="0"/>
        <w:ind w:left="567"/>
        <w:rPr>
          <w:rFonts w:asciiTheme="minorHAnsi" w:hAnsiTheme="minorHAnsi" w:cstheme="minorHAnsi"/>
        </w:rPr>
      </w:pPr>
    </w:p>
    <w:p w14:paraId="66FA4BC5" w14:textId="65B7E9AA" w:rsidR="003F61BA" w:rsidRPr="008829F9" w:rsidRDefault="003F61BA" w:rsidP="005E66BC">
      <w:pPr>
        <w:pStyle w:val="Zkladntextodsazen"/>
        <w:numPr>
          <w:ilvl w:val="0"/>
          <w:numId w:val="38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lastRenderedPageBreak/>
        <w:t xml:space="preserve">Objednavatel může od této </w:t>
      </w:r>
      <w:r w:rsidR="006946D7">
        <w:rPr>
          <w:rFonts w:asciiTheme="minorHAnsi" w:hAnsiTheme="minorHAnsi" w:cstheme="minorHAnsi"/>
        </w:rPr>
        <w:t>S</w:t>
      </w:r>
      <w:r w:rsidRPr="008829F9">
        <w:rPr>
          <w:rFonts w:asciiTheme="minorHAnsi" w:hAnsiTheme="minorHAnsi" w:cstheme="minorHAnsi"/>
        </w:rPr>
        <w:t xml:space="preserve">mlouvy odstoupit, pokud dodavatel prokazatelně nezajistí </w:t>
      </w:r>
      <w:r w:rsidR="006946D7">
        <w:rPr>
          <w:rFonts w:asciiTheme="minorHAnsi" w:hAnsiTheme="minorHAnsi" w:cstheme="minorHAnsi"/>
        </w:rPr>
        <w:t>Sl</w:t>
      </w:r>
      <w:r w:rsidRPr="008829F9">
        <w:rPr>
          <w:rFonts w:asciiTheme="minorHAnsi" w:hAnsiTheme="minorHAnsi" w:cstheme="minorHAnsi"/>
        </w:rPr>
        <w:t xml:space="preserve">užby dle přílohy č. 1 této </w:t>
      </w:r>
      <w:r w:rsidR="006946D7">
        <w:rPr>
          <w:rFonts w:asciiTheme="minorHAnsi" w:hAnsiTheme="minorHAnsi" w:cstheme="minorHAnsi"/>
        </w:rPr>
        <w:t>S</w:t>
      </w:r>
      <w:r w:rsidRPr="008829F9">
        <w:rPr>
          <w:rFonts w:asciiTheme="minorHAnsi" w:hAnsiTheme="minorHAnsi" w:cstheme="minorHAnsi"/>
        </w:rPr>
        <w:t xml:space="preserve">mlouvy. Odstoupení nabývá účinnosti dnem následujícím po dni prokazatelného doručení jeho písemného vyhotovení druhé smluvní straně. </w:t>
      </w:r>
    </w:p>
    <w:p w14:paraId="2B39BE07" w14:textId="77777777" w:rsidR="003F61BA" w:rsidRPr="008829F9" w:rsidRDefault="003F61BA" w:rsidP="005E66BC">
      <w:pPr>
        <w:pStyle w:val="Zkladntextodsazen"/>
        <w:spacing w:after="0"/>
        <w:ind w:left="567"/>
        <w:rPr>
          <w:rFonts w:asciiTheme="minorHAnsi" w:hAnsiTheme="minorHAnsi" w:cstheme="minorHAnsi"/>
        </w:rPr>
      </w:pPr>
    </w:p>
    <w:p w14:paraId="613BD6E0" w14:textId="27422F6C" w:rsidR="003F61BA" w:rsidRPr="008829F9" w:rsidRDefault="003F61BA" w:rsidP="005E66BC">
      <w:pPr>
        <w:pStyle w:val="Zkladntextodsazen"/>
        <w:numPr>
          <w:ilvl w:val="0"/>
          <w:numId w:val="38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 xml:space="preserve">Objednavatel má právo vypovědět tuto </w:t>
      </w:r>
      <w:r w:rsidR="006946D7">
        <w:rPr>
          <w:rFonts w:asciiTheme="minorHAnsi" w:hAnsiTheme="minorHAnsi" w:cstheme="minorHAnsi"/>
        </w:rPr>
        <w:t>S</w:t>
      </w:r>
      <w:r w:rsidRPr="008829F9">
        <w:rPr>
          <w:rFonts w:asciiTheme="minorHAnsi" w:hAnsiTheme="minorHAnsi" w:cstheme="minorHAnsi"/>
        </w:rPr>
        <w:t xml:space="preserve">mlouvu v případě, že v souvislosti s plněním účelu této </w:t>
      </w:r>
      <w:r w:rsidR="00B866D0">
        <w:rPr>
          <w:rFonts w:asciiTheme="minorHAnsi" w:hAnsiTheme="minorHAnsi" w:cstheme="minorHAnsi"/>
        </w:rPr>
        <w:t>S</w:t>
      </w:r>
      <w:r w:rsidRPr="008829F9">
        <w:rPr>
          <w:rFonts w:asciiTheme="minorHAnsi" w:hAnsiTheme="minorHAnsi" w:cstheme="minorHAnsi"/>
        </w:rPr>
        <w:t>mlouvy dojde ke spáchání trestného činu. Výpovědní doba činí 3 dny a začíná běžet dnem následujícím po dni, kdy bylo písemné vyhotovení výpovědi doručeno dodavateli.</w:t>
      </w:r>
    </w:p>
    <w:p w14:paraId="10571520" w14:textId="77777777" w:rsidR="00771CE1" w:rsidRPr="008829F9" w:rsidRDefault="00771CE1" w:rsidP="005E66BC">
      <w:pPr>
        <w:pStyle w:val="Zkladntextodsazen"/>
        <w:spacing w:after="0"/>
        <w:ind w:left="567"/>
        <w:rPr>
          <w:rFonts w:asciiTheme="minorHAnsi" w:hAnsiTheme="minorHAnsi" w:cstheme="minorHAnsi"/>
        </w:rPr>
      </w:pPr>
    </w:p>
    <w:bookmarkEnd w:id="13"/>
    <w:bookmarkEnd w:id="14"/>
    <w:p w14:paraId="2F66EA3E" w14:textId="77777777" w:rsidR="00533008" w:rsidRPr="008829F9" w:rsidRDefault="00533008" w:rsidP="00533008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184CEC06" w14:textId="77777777" w:rsidR="00771CE1" w:rsidRPr="008829F9" w:rsidRDefault="00771CE1" w:rsidP="00771CE1">
      <w:pPr>
        <w:pStyle w:val="Nadpis1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ODSTOUPENÍ A STORNOVACÍ PODMÍNKY</w:t>
      </w:r>
    </w:p>
    <w:p w14:paraId="5A076FBB" w14:textId="77777777" w:rsidR="00771CE1" w:rsidRPr="008829F9" w:rsidRDefault="00771CE1" w:rsidP="00771CE1">
      <w:pPr>
        <w:rPr>
          <w:rFonts w:asciiTheme="minorHAnsi" w:hAnsiTheme="minorHAnsi" w:cstheme="minorHAnsi"/>
          <w:lang w:eastAsia="ar-SA"/>
        </w:rPr>
      </w:pPr>
    </w:p>
    <w:p w14:paraId="6A5632B2" w14:textId="77777777" w:rsidR="00771CE1" w:rsidRPr="008829F9" w:rsidRDefault="00771CE1" w:rsidP="00771CE1">
      <w:pPr>
        <w:pStyle w:val="Zkladntextodsazen"/>
        <w:numPr>
          <w:ilvl w:val="0"/>
          <w:numId w:val="37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 xml:space="preserve">Stornovací podmínky uvedené v odst. 2 se nevztahují na změnu osoby účastníka, a to v souladu s ustanovením § 2532 Občanského zákoníku. Tuto změnu musí Objednatel Poskytovateli písemně oznámit nejpozději 3 dny před zahájením Pobytu. </w:t>
      </w:r>
    </w:p>
    <w:p w14:paraId="07E3C7BC" w14:textId="77777777" w:rsidR="00771CE1" w:rsidRPr="008829F9" w:rsidRDefault="00771CE1" w:rsidP="00771CE1">
      <w:pPr>
        <w:pStyle w:val="Zkladntextodsazen"/>
        <w:spacing w:after="0"/>
        <w:ind w:left="567"/>
        <w:rPr>
          <w:rFonts w:asciiTheme="minorHAnsi" w:hAnsiTheme="minorHAnsi" w:cstheme="minorHAnsi"/>
        </w:rPr>
      </w:pPr>
    </w:p>
    <w:p w14:paraId="48722E72" w14:textId="5487F5D5" w:rsidR="00771CE1" w:rsidRPr="008829F9" w:rsidRDefault="00771CE1" w:rsidP="00771CE1">
      <w:pPr>
        <w:pStyle w:val="Zkladntextodsazen"/>
        <w:numPr>
          <w:ilvl w:val="0"/>
          <w:numId w:val="37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 xml:space="preserve">V případě, že Objednatel odstoupí od </w:t>
      </w:r>
      <w:r w:rsidR="006946D7">
        <w:rPr>
          <w:rFonts w:asciiTheme="minorHAnsi" w:hAnsiTheme="minorHAnsi" w:cstheme="minorHAnsi"/>
        </w:rPr>
        <w:t>S</w:t>
      </w:r>
      <w:r w:rsidRPr="008829F9">
        <w:rPr>
          <w:rFonts w:asciiTheme="minorHAnsi" w:hAnsiTheme="minorHAnsi" w:cstheme="minorHAnsi"/>
        </w:rPr>
        <w:t>mlouvy je povinen Objednateli uhradit náklady na storno Pobytu</w:t>
      </w:r>
      <w:r w:rsidR="009168FE" w:rsidRPr="008829F9">
        <w:rPr>
          <w:rFonts w:asciiTheme="minorHAnsi" w:hAnsiTheme="minorHAnsi" w:cstheme="minorHAnsi"/>
        </w:rPr>
        <w:t xml:space="preserve"> (dále jako </w:t>
      </w:r>
      <w:r w:rsidR="009168FE" w:rsidRPr="008829F9">
        <w:rPr>
          <w:rFonts w:asciiTheme="minorHAnsi" w:hAnsiTheme="minorHAnsi" w:cstheme="minorHAnsi"/>
          <w:b/>
          <w:bCs/>
          <w:i/>
          <w:iCs/>
        </w:rPr>
        <w:t>„storno“</w:t>
      </w:r>
      <w:r w:rsidR="009168FE" w:rsidRPr="008829F9">
        <w:rPr>
          <w:rFonts w:asciiTheme="minorHAnsi" w:hAnsiTheme="minorHAnsi" w:cstheme="minorHAnsi"/>
        </w:rPr>
        <w:t>),</w:t>
      </w:r>
      <w:r w:rsidRPr="008829F9">
        <w:rPr>
          <w:rFonts w:asciiTheme="minorHAnsi" w:hAnsiTheme="minorHAnsi" w:cstheme="minorHAnsi"/>
        </w:rPr>
        <w:t xml:space="preserve"> a to odstupňovaně podle toho, kdy Objednatel oznámí Poskytovateli odstoupení od </w:t>
      </w:r>
      <w:r w:rsidR="006946D7">
        <w:rPr>
          <w:rFonts w:asciiTheme="minorHAnsi" w:hAnsiTheme="minorHAnsi" w:cstheme="minorHAnsi"/>
        </w:rPr>
        <w:t>S</w:t>
      </w:r>
      <w:r w:rsidRPr="008829F9">
        <w:rPr>
          <w:rFonts w:asciiTheme="minorHAnsi" w:hAnsiTheme="minorHAnsi" w:cstheme="minorHAnsi"/>
        </w:rPr>
        <w:t>mlouvy následovně:</w:t>
      </w:r>
    </w:p>
    <w:p w14:paraId="0FC04434" w14:textId="77777777" w:rsidR="00771CE1" w:rsidRPr="008829F9" w:rsidRDefault="00771CE1" w:rsidP="00771CE1">
      <w:pPr>
        <w:pStyle w:val="Odstavecseseznamem"/>
        <w:rPr>
          <w:rFonts w:asciiTheme="minorHAnsi" w:hAnsiTheme="minorHAnsi" w:cstheme="minorHAnsi"/>
        </w:rPr>
      </w:pPr>
    </w:p>
    <w:p w14:paraId="5BC78182" w14:textId="27CEE338" w:rsidR="00771CE1" w:rsidRPr="008829F9" w:rsidRDefault="00771CE1" w:rsidP="00771CE1">
      <w:pPr>
        <w:pStyle w:val="Zkladntextodsazen"/>
        <w:numPr>
          <w:ilvl w:val="1"/>
          <w:numId w:val="37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 xml:space="preserve">do 60 dnů před datem odjezdu se odstupné </w:t>
      </w:r>
      <w:r w:rsidR="009168FE" w:rsidRPr="008829F9">
        <w:rPr>
          <w:rFonts w:asciiTheme="minorHAnsi" w:hAnsiTheme="minorHAnsi" w:cstheme="minorHAnsi"/>
        </w:rPr>
        <w:t>neuplatní</w:t>
      </w:r>
    </w:p>
    <w:p w14:paraId="4A870163" w14:textId="66E28CE3" w:rsidR="00771CE1" w:rsidRPr="008829F9" w:rsidRDefault="00995686" w:rsidP="00771CE1">
      <w:pPr>
        <w:pStyle w:val="Zkladntextodsazen"/>
        <w:numPr>
          <w:ilvl w:val="1"/>
          <w:numId w:val="37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59 –</w:t>
      </w:r>
      <w:r w:rsidR="00771CE1" w:rsidRPr="008829F9">
        <w:rPr>
          <w:rFonts w:asciiTheme="minorHAnsi" w:hAnsiTheme="minorHAnsi" w:cstheme="minorHAnsi"/>
        </w:rPr>
        <w:t xml:space="preserve"> </w:t>
      </w:r>
      <w:r w:rsidR="009168FE" w:rsidRPr="008829F9">
        <w:rPr>
          <w:rFonts w:asciiTheme="minorHAnsi" w:hAnsiTheme="minorHAnsi" w:cstheme="minorHAnsi"/>
        </w:rPr>
        <w:t>30</w:t>
      </w:r>
      <w:r w:rsidRPr="008829F9">
        <w:rPr>
          <w:rFonts w:asciiTheme="minorHAnsi" w:hAnsiTheme="minorHAnsi" w:cstheme="minorHAnsi"/>
        </w:rPr>
        <w:t xml:space="preserve"> </w:t>
      </w:r>
      <w:r w:rsidR="009168FE" w:rsidRPr="008829F9">
        <w:rPr>
          <w:rFonts w:asciiTheme="minorHAnsi" w:hAnsiTheme="minorHAnsi" w:cstheme="minorHAnsi"/>
        </w:rPr>
        <w:t>dnů před datem odjezdu 50 % z Celkové ceny</w:t>
      </w:r>
      <w:r w:rsidRPr="008829F9">
        <w:rPr>
          <w:rFonts w:asciiTheme="minorHAnsi" w:hAnsiTheme="minorHAnsi" w:cstheme="minorHAnsi"/>
        </w:rPr>
        <w:t>;</w:t>
      </w:r>
    </w:p>
    <w:p w14:paraId="201C69EC" w14:textId="684B7087" w:rsidR="009168FE" w:rsidRPr="008829F9" w:rsidRDefault="00995686" w:rsidP="00771CE1">
      <w:pPr>
        <w:pStyle w:val="Zkladntextodsazen"/>
        <w:numPr>
          <w:ilvl w:val="1"/>
          <w:numId w:val="37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29 – 1</w:t>
      </w:r>
      <w:r w:rsidR="009168FE" w:rsidRPr="008829F9">
        <w:rPr>
          <w:rFonts w:asciiTheme="minorHAnsi" w:hAnsiTheme="minorHAnsi" w:cstheme="minorHAnsi"/>
        </w:rPr>
        <w:t>0 dnů před datem odjezdu 80 % z Celkové ceny</w:t>
      </w:r>
      <w:r w:rsidRPr="008829F9">
        <w:rPr>
          <w:rFonts w:asciiTheme="minorHAnsi" w:hAnsiTheme="minorHAnsi" w:cstheme="minorHAnsi"/>
        </w:rPr>
        <w:t>;</w:t>
      </w:r>
    </w:p>
    <w:p w14:paraId="74E20071" w14:textId="58E2AAF0" w:rsidR="009168FE" w:rsidRPr="008829F9" w:rsidRDefault="00995686" w:rsidP="00771CE1">
      <w:pPr>
        <w:pStyle w:val="Zkladntextodsazen"/>
        <w:numPr>
          <w:ilvl w:val="1"/>
          <w:numId w:val="37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9 – 0 dnů před datem odjezdu 100 % z Celkové ceny.</w:t>
      </w:r>
    </w:p>
    <w:p w14:paraId="512C514F" w14:textId="77777777" w:rsidR="00771CE1" w:rsidRPr="008829F9" w:rsidRDefault="00771CE1" w:rsidP="00771CE1">
      <w:pPr>
        <w:pStyle w:val="Odstavecseseznamem"/>
        <w:rPr>
          <w:rFonts w:asciiTheme="minorHAnsi" w:hAnsiTheme="minorHAnsi" w:cstheme="minorHAnsi"/>
        </w:rPr>
      </w:pPr>
    </w:p>
    <w:p w14:paraId="2233FD16" w14:textId="2A7ED546" w:rsidR="00995686" w:rsidRPr="008829F9" w:rsidRDefault="00995686" w:rsidP="00A560B1">
      <w:pPr>
        <w:pStyle w:val="Zkladntextodsazen"/>
        <w:numPr>
          <w:ilvl w:val="0"/>
          <w:numId w:val="37"/>
        </w:numPr>
        <w:spacing w:after="0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Výše uvedené storno se neuplatní v případě</w:t>
      </w:r>
      <w:r w:rsidR="00513A87" w:rsidRPr="008829F9">
        <w:rPr>
          <w:rFonts w:asciiTheme="minorHAnsi" w:hAnsiTheme="minorHAnsi" w:cstheme="minorHAnsi"/>
        </w:rPr>
        <w:t xml:space="preserve"> </w:t>
      </w:r>
      <w:r w:rsidR="005E66BC" w:rsidRPr="008829F9">
        <w:rPr>
          <w:rFonts w:asciiTheme="minorHAnsi" w:hAnsiTheme="minorHAnsi" w:cstheme="minorHAnsi"/>
        </w:rPr>
        <w:t xml:space="preserve">odstoupení od </w:t>
      </w:r>
      <w:r w:rsidR="006946D7">
        <w:rPr>
          <w:rFonts w:asciiTheme="minorHAnsi" w:hAnsiTheme="minorHAnsi" w:cstheme="minorHAnsi"/>
        </w:rPr>
        <w:t>S</w:t>
      </w:r>
      <w:r w:rsidR="005E66BC" w:rsidRPr="008829F9">
        <w:rPr>
          <w:rFonts w:asciiTheme="minorHAnsi" w:hAnsiTheme="minorHAnsi" w:cstheme="minorHAnsi"/>
        </w:rPr>
        <w:t xml:space="preserve">mlouvy ze strany </w:t>
      </w:r>
      <w:r w:rsidR="00513A87" w:rsidRPr="008829F9">
        <w:rPr>
          <w:rFonts w:asciiTheme="minorHAnsi" w:hAnsiTheme="minorHAnsi" w:cstheme="minorHAnsi"/>
        </w:rPr>
        <w:t>Poskytovatele</w:t>
      </w:r>
      <w:r w:rsidR="005E66BC" w:rsidRPr="008829F9">
        <w:rPr>
          <w:rFonts w:asciiTheme="minorHAnsi" w:hAnsiTheme="minorHAnsi" w:cstheme="minorHAnsi"/>
        </w:rPr>
        <w:t>.</w:t>
      </w:r>
      <w:r w:rsidR="003A12B9" w:rsidRPr="008829F9">
        <w:rPr>
          <w:rFonts w:asciiTheme="minorHAnsi" w:hAnsiTheme="minorHAnsi" w:cstheme="minorHAnsi"/>
        </w:rPr>
        <w:t xml:space="preserve"> </w:t>
      </w:r>
    </w:p>
    <w:p w14:paraId="5CB6C454" w14:textId="0E577719" w:rsidR="00995686" w:rsidRPr="008829F9" w:rsidRDefault="00995686" w:rsidP="00995686">
      <w:pPr>
        <w:pStyle w:val="Zkladntextodsazen"/>
        <w:spacing w:after="0"/>
        <w:ind w:left="567"/>
        <w:rPr>
          <w:rFonts w:asciiTheme="minorHAnsi" w:hAnsiTheme="minorHAnsi" w:cstheme="minorHAnsi"/>
        </w:rPr>
      </w:pPr>
    </w:p>
    <w:p w14:paraId="4C80B427" w14:textId="77777777" w:rsidR="005E66BC" w:rsidRPr="008829F9" w:rsidRDefault="005E66BC" w:rsidP="00995686">
      <w:pPr>
        <w:pStyle w:val="Zkladntextodsazen"/>
        <w:spacing w:after="0"/>
        <w:ind w:left="567"/>
        <w:rPr>
          <w:rFonts w:asciiTheme="minorHAnsi" w:hAnsiTheme="minorHAnsi" w:cstheme="minorHAnsi"/>
        </w:rPr>
      </w:pPr>
    </w:p>
    <w:p w14:paraId="0D07B3A6" w14:textId="77777777" w:rsidR="00771CE1" w:rsidRPr="008829F9" w:rsidRDefault="00771CE1" w:rsidP="00771CE1">
      <w:pPr>
        <w:pStyle w:val="Nadpis1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SMLUVNÍ POKUTY</w:t>
      </w:r>
    </w:p>
    <w:p w14:paraId="7B83A3EB" w14:textId="77777777" w:rsidR="00771CE1" w:rsidRPr="008829F9" w:rsidRDefault="00771CE1" w:rsidP="00771CE1">
      <w:pPr>
        <w:rPr>
          <w:rFonts w:asciiTheme="minorHAnsi" w:hAnsiTheme="minorHAnsi" w:cstheme="minorHAnsi"/>
          <w:lang w:eastAsia="ar-SA"/>
        </w:rPr>
      </w:pPr>
    </w:p>
    <w:p w14:paraId="04346C8E" w14:textId="77777777" w:rsidR="00771CE1" w:rsidRPr="008829F9" w:rsidRDefault="00771CE1" w:rsidP="00771CE1">
      <w:pPr>
        <w:keepNext/>
        <w:suppressAutoHyphens/>
        <w:ind w:left="567"/>
        <w:rPr>
          <w:rFonts w:asciiTheme="minorHAnsi" w:hAnsiTheme="minorHAnsi" w:cstheme="minorHAnsi"/>
          <w:szCs w:val="22"/>
        </w:rPr>
      </w:pPr>
    </w:p>
    <w:p w14:paraId="6A353290" w14:textId="16C82505" w:rsidR="00771CE1" w:rsidRPr="008829F9" w:rsidRDefault="00771CE1" w:rsidP="00771CE1">
      <w:pPr>
        <w:keepNext/>
        <w:numPr>
          <w:ilvl w:val="0"/>
          <w:numId w:val="16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V případě, že Poskytovatel nerealizuje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lužby v dohodnutém termínu a rozsahu, zavazuje se objednateli uhradit smluvní pokutu ve výši 0,5% z</w:t>
      </w:r>
      <w:r w:rsidR="005E66BC" w:rsidRPr="008829F9">
        <w:rPr>
          <w:rFonts w:asciiTheme="minorHAnsi" w:hAnsiTheme="minorHAnsi" w:cstheme="minorHAnsi"/>
          <w:szCs w:val="22"/>
        </w:rPr>
        <w:t> Celkové</w:t>
      </w:r>
      <w:r w:rsidRPr="008829F9">
        <w:rPr>
          <w:rFonts w:asciiTheme="minorHAnsi" w:hAnsiTheme="minorHAnsi" w:cstheme="minorHAnsi"/>
          <w:szCs w:val="22"/>
        </w:rPr>
        <w:t xml:space="preserve"> ceny, a to za každý den prodlení.</w:t>
      </w:r>
    </w:p>
    <w:p w14:paraId="15E1BA3F" w14:textId="77777777" w:rsidR="00771CE1" w:rsidRPr="008829F9" w:rsidRDefault="00771CE1" w:rsidP="00771CE1">
      <w:pPr>
        <w:keepNext/>
        <w:suppressAutoHyphens/>
        <w:ind w:left="567"/>
        <w:rPr>
          <w:rFonts w:asciiTheme="minorHAnsi" w:hAnsiTheme="minorHAnsi" w:cstheme="minorHAnsi"/>
          <w:szCs w:val="22"/>
        </w:rPr>
      </w:pPr>
    </w:p>
    <w:p w14:paraId="0FB2C700" w14:textId="53D691CF" w:rsidR="00771CE1" w:rsidRPr="008829F9" w:rsidRDefault="00771CE1" w:rsidP="00771CE1">
      <w:pPr>
        <w:keepNext/>
        <w:numPr>
          <w:ilvl w:val="0"/>
          <w:numId w:val="16"/>
        </w:numPr>
        <w:suppressAutoHyphens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V případě prodlení Objednatele se zaplacením faktury vystavené poskytovatelem v souladu s</w:t>
      </w:r>
      <w:r w:rsidR="00192752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>článkem V</w:t>
      </w:r>
      <w:r w:rsidR="00B866D0">
        <w:rPr>
          <w:rFonts w:asciiTheme="minorHAnsi" w:hAnsiTheme="minorHAnsi" w:cstheme="minorHAnsi"/>
          <w:szCs w:val="22"/>
        </w:rPr>
        <w:t>I</w:t>
      </w:r>
      <w:r w:rsidRPr="008829F9">
        <w:rPr>
          <w:rFonts w:asciiTheme="minorHAnsi" w:hAnsiTheme="minorHAnsi" w:cstheme="minorHAnsi"/>
          <w:szCs w:val="22"/>
        </w:rPr>
        <w:t xml:space="preserve">. této </w:t>
      </w:r>
      <w:r w:rsidR="006946D7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mlouvy je poskytovatel oprávněn požadovat na objednateli úrok z prodlení ve výši 0,05% z nezaplacené ceny, a to za každý i započatý den prodlení.</w:t>
      </w:r>
    </w:p>
    <w:p w14:paraId="588902BF" w14:textId="77777777" w:rsidR="00771CE1" w:rsidRPr="008829F9" w:rsidRDefault="00771CE1" w:rsidP="00771CE1">
      <w:pPr>
        <w:pStyle w:val="Zkladntextodsazen"/>
        <w:ind w:left="567"/>
        <w:rPr>
          <w:rFonts w:asciiTheme="minorHAnsi" w:hAnsiTheme="minorHAnsi" w:cstheme="minorHAnsi"/>
        </w:rPr>
      </w:pPr>
    </w:p>
    <w:p w14:paraId="1B3B38A0" w14:textId="77777777" w:rsidR="00771CE1" w:rsidRPr="008829F9" w:rsidRDefault="00771CE1" w:rsidP="00771CE1">
      <w:pPr>
        <w:pStyle w:val="Zkladntextodsazen"/>
        <w:numPr>
          <w:ilvl w:val="0"/>
          <w:numId w:val="16"/>
        </w:numPr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 xml:space="preserve">Zaplacením úroku z prodlení ani smluvní pokuty není omezena výše nároku na náhradu škody. </w:t>
      </w:r>
    </w:p>
    <w:p w14:paraId="1A3507DF" w14:textId="1DEDFDBA" w:rsidR="00723B54" w:rsidRPr="008829F9" w:rsidRDefault="00723B54" w:rsidP="00533008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4E2B863C" w14:textId="77777777" w:rsidR="005E66BC" w:rsidRPr="008829F9" w:rsidRDefault="005E66BC" w:rsidP="00533008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1D873DD9" w14:textId="77777777" w:rsidR="00D73DA5" w:rsidRPr="008829F9" w:rsidRDefault="00D73DA5" w:rsidP="00D73DA5">
      <w:pPr>
        <w:pStyle w:val="Nadpis1"/>
        <w:rPr>
          <w:rFonts w:asciiTheme="minorHAnsi" w:hAnsiTheme="minorHAnsi" w:cstheme="minorHAnsi"/>
        </w:rPr>
      </w:pPr>
      <w:bookmarkStart w:id="15" w:name="_Toc383117525"/>
      <w:bookmarkStart w:id="16" w:name="_Ref380406284"/>
      <w:bookmarkEnd w:id="12"/>
      <w:r w:rsidRPr="008829F9">
        <w:rPr>
          <w:rFonts w:asciiTheme="minorHAnsi" w:hAnsiTheme="minorHAnsi" w:cstheme="minorHAnsi"/>
        </w:rPr>
        <w:t>PROHLÁŠENÍ SMLUVNÍCH STRAN</w:t>
      </w:r>
      <w:bookmarkEnd w:id="15"/>
    </w:p>
    <w:p w14:paraId="685C8126" w14:textId="77777777" w:rsidR="00D73DA5" w:rsidRPr="008829F9" w:rsidRDefault="00D73DA5" w:rsidP="00D73DA5">
      <w:pPr>
        <w:keepNext/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3FD38E68" w14:textId="77777777" w:rsidR="00D73DA5" w:rsidRPr="008829F9" w:rsidRDefault="006001DF" w:rsidP="00A92EA1">
      <w:pPr>
        <w:numPr>
          <w:ilvl w:val="0"/>
          <w:numId w:val="1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bookmarkStart w:id="17" w:name="_Ref456791841"/>
      <w:r w:rsidRPr="008829F9">
        <w:rPr>
          <w:rFonts w:asciiTheme="minorHAnsi" w:hAnsiTheme="minorHAnsi" w:cstheme="minorHAnsi"/>
          <w:szCs w:val="22"/>
        </w:rPr>
        <w:t>Poskytovatel</w:t>
      </w:r>
      <w:r w:rsidR="007F22C9" w:rsidRPr="008829F9">
        <w:rPr>
          <w:rFonts w:asciiTheme="minorHAnsi" w:hAnsiTheme="minorHAnsi" w:cstheme="minorHAnsi"/>
          <w:szCs w:val="22"/>
        </w:rPr>
        <w:t xml:space="preserve"> prohlašuje, že není v úpadku ani ve stavu hrozícího úpadku, a že mu není známo, že by vůči němu bylo zahájeno insolvenční řízení. Rovněž prohlašuje, že vůči němu není v právní moci žádné soudní rozhodnutí, případně rozhodnutí správního, daňového či jiného orgánu na plnění, které by mohlo být důvodem zahájení exekučního řízení na majetek </w:t>
      </w:r>
      <w:r w:rsidRPr="008829F9">
        <w:rPr>
          <w:rFonts w:asciiTheme="minorHAnsi" w:hAnsiTheme="minorHAnsi" w:cstheme="minorHAnsi"/>
          <w:szCs w:val="22"/>
        </w:rPr>
        <w:t>Poskytovatele</w:t>
      </w:r>
      <w:r w:rsidR="007F22C9" w:rsidRPr="008829F9">
        <w:rPr>
          <w:rFonts w:asciiTheme="minorHAnsi" w:hAnsiTheme="minorHAnsi" w:cstheme="minorHAnsi"/>
          <w:szCs w:val="22"/>
        </w:rPr>
        <w:t xml:space="preserve"> a že mu není známo, že by vůči němu takové řízení bylo zahájeno.</w:t>
      </w:r>
      <w:bookmarkEnd w:id="16"/>
      <w:bookmarkEnd w:id="17"/>
    </w:p>
    <w:p w14:paraId="320B126F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6DCF0051" w14:textId="77777777" w:rsidR="00D73DA5" w:rsidRPr="008829F9" w:rsidRDefault="006001DF" w:rsidP="00A92EA1">
      <w:pPr>
        <w:numPr>
          <w:ilvl w:val="0"/>
          <w:numId w:val="1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Poskytovatel</w:t>
      </w:r>
      <w:r w:rsidR="00BA1851" w:rsidRPr="008829F9">
        <w:rPr>
          <w:rFonts w:asciiTheme="minorHAnsi" w:hAnsiTheme="minorHAnsi" w:cstheme="minorHAnsi"/>
          <w:szCs w:val="22"/>
        </w:rPr>
        <w:t xml:space="preserve"> prohlašuje, že se v dostatečném rozsahu seznámil s veškerými požadavky </w:t>
      </w:r>
      <w:r w:rsidRPr="008829F9">
        <w:rPr>
          <w:rFonts w:asciiTheme="minorHAnsi" w:hAnsiTheme="minorHAnsi" w:cstheme="minorHAnsi"/>
          <w:szCs w:val="22"/>
        </w:rPr>
        <w:t>Objednatele</w:t>
      </w:r>
      <w:r w:rsidR="00BA1851" w:rsidRPr="008829F9">
        <w:rPr>
          <w:rFonts w:asciiTheme="minorHAnsi" w:hAnsiTheme="minorHAnsi" w:cstheme="minorHAnsi"/>
          <w:szCs w:val="22"/>
        </w:rPr>
        <w:t xml:space="preserve">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="00BA1851" w:rsidRPr="008829F9">
        <w:rPr>
          <w:rFonts w:asciiTheme="minorHAnsi" w:hAnsiTheme="minorHAnsi" w:cstheme="minorHAnsi"/>
          <w:szCs w:val="22"/>
        </w:rPr>
        <w:t xml:space="preserve"> </w:t>
      </w:r>
      <w:r w:rsidRPr="008829F9">
        <w:rPr>
          <w:rFonts w:asciiTheme="minorHAnsi" w:hAnsiTheme="minorHAnsi" w:cstheme="minorHAnsi"/>
          <w:szCs w:val="22"/>
        </w:rPr>
        <w:t>S</w:t>
      </w:r>
      <w:r w:rsidR="00BA1851" w:rsidRPr="008829F9">
        <w:rPr>
          <w:rFonts w:asciiTheme="minorHAnsi" w:hAnsiTheme="minorHAnsi" w:cstheme="minorHAnsi"/>
          <w:szCs w:val="22"/>
        </w:rPr>
        <w:t>mlouvy, přičemž si není vědom žádný</w:t>
      </w:r>
      <w:r w:rsidR="00316AC1" w:rsidRPr="008829F9">
        <w:rPr>
          <w:rFonts w:asciiTheme="minorHAnsi" w:hAnsiTheme="minorHAnsi" w:cstheme="minorHAnsi"/>
          <w:szCs w:val="22"/>
        </w:rPr>
        <w:t>ch</w:t>
      </w:r>
      <w:r w:rsidR="00BA1851" w:rsidRPr="008829F9">
        <w:rPr>
          <w:rFonts w:asciiTheme="minorHAnsi" w:hAnsiTheme="minorHAnsi" w:cstheme="minorHAnsi"/>
          <w:szCs w:val="22"/>
        </w:rPr>
        <w:t xml:space="preserve"> překážek, které by mu bránily v poskytnutí sjednaného plnění v souladu s</w:t>
      </w:r>
      <w:r w:rsidRPr="008829F9">
        <w:rPr>
          <w:rFonts w:asciiTheme="minorHAnsi" w:hAnsiTheme="minorHAnsi" w:cstheme="minorHAnsi"/>
          <w:szCs w:val="22"/>
        </w:rPr>
        <w:t>e</w:t>
      </w:r>
      <w:r w:rsidR="00BA1851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>S</w:t>
      </w:r>
      <w:r w:rsidR="00BA1851" w:rsidRPr="008829F9">
        <w:rPr>
          <w:rFonts w:asciiTheme="minorHAnsi" w:hAnsiTheme="minorHAnsi" w:cstheme="minorHAnsi"/>
          <w:szCs w:val="22"/>
        </w:rPr>
        <w:t>mlouvou.</w:t>
      </w:r>
    </w:p>
    <w:p w14:paraId="394C1505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57119E34" w14:textId="77777777" w:rsidR="00D73DA5" w:rsidRPr="008829F9" w:rsidRDefault="00E64753" w:rsidP="00A92EA1">
      <w:pPr>
        <w:numPr>
          <w:ilvl w:val="0"/>
          <w:numId w:val="1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 xml:space="preserve">Vzhledem k veřejnoprávnímu charakteru </w:t>
      </w:r>
      <w:r w:rsidR="006001DF" w:rsidRPr="008829F9">
        <w:rPr>
          <w:rFonts w:asciiTheme="minorHAnsi" w:hAnsiTheme="minorHAnsi" w:cstheme="minorHAnsi"/>
          <w:szCs w:val="22"/>
        </w:rPr>
        <w:t>Objednatele</w:t>
      </w:r>
      <w:r w:rsidRPr="008829F9">
        <w:rPr>
          <w:rFonts w:asciiTheme="minorHAnsi" w:hAnsiTheme="minorHAnsi" w:cstheme="minorHAnsi"/>
          <w:szCs w:val="22"/>
        </w:rPr>
        <w:t xml:space="preserve"> </w:t>
      </w:r>
      <w:r w:rsidR="006001DF" w:rsidRPr="008829F9">
        <w:rPr>
          <w:rFonts w:asciiTheme="minorHAnsi" w:hAnsiTheme="minorHAnsi" w:cstheme="minorHAnsi"/>
          <w:szCs w:val="22"/>
        </w:rPr>
        <w:t>Poskytovatel</w:t>
      </w:r>
      <w:r w:rsidRPr="008829F9">
        <w:rPr>
          <w:rFonts w:asciiTheme="minorHAnsi" w:hAnsiTheme="minorHAnsi" w:cstheme="minorHAnsi"/>
          <w:szCs w:val="22"/>
        </w:rPr>
        <w:t xml:space="preserve"> výslovně prohlašuje, že je s touto skutečností obeznámen a souhlasí se zveřejněním </w:t>
      </w:r>
      <w:r w:rsidR="006001DF" w:rsidRPr="008829F9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mlouvy v rozsahu a za podmínek vyplývajících z příslušných právních předpisů.</w:t>
      </w:r>
    </w:p>
    <w:p w14:paraId="59EF1F2F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458C364D" w14:textId="77777777" w:rsidR="00D73DA5" w:rsidRPr="008829F9" w:rsidRDefault="009714C8" w:rsidP="00A92EA1">
      <w:pPr>
        <w:numPr>
          <w:ilvl w:val="0"/>
          <w:numId w:val="1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Poskytovatel si je vědom, že je ve smyslu § 2 písm. e) zákona č. 320/2001 Sb., o finanční kontrole ve veřejné správě a o změně některých zákonů, ve znění pozdějších předpisů, povinen spolupůsobit při výkonu finanční kontroly.</w:t>
      </w:r>
    </w:p>
    <w:p w14:paraId="2F0BF4DA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78BD109B" w14:textId="77777777" w:rsidR="00D73DA5" w:rsidRPr="008829F9" w:rsidRDefault="00D37B14" w:rsidP="00A92EA1">
      <w:pPr>
        <w:numPr>
          <w:ilvl w:val="0"/>
          <w:numId w:val="1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 xml:space="preserve">Smluvní strany prohlašují, že identifikační údaje uvedené v článku I </w:t>
      </w:r>
      <w:r w:rsidR="006001DF" w:rsidRPr="008829F9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mlouvy odpovídají aktuálnímu stavu a že osobami jednajícími při uzavření </w:t>
      </w:r>
      <w:r w:rsidR="006001DF" w:rsidRPr="008829F9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mlouvy jsou osoby oprávněné k jednání za Smluvní strany bez jakéhokoliv omezení vnit</w:t>
      </w:r>
      <w:r w:rsidR="004E5ABA" w:rsidRPr="008829F9">
        <w:rPr>
          <w:rFonts w:asciiTheme="minorHAnsi" w:hAnsiTheme="minorHAnsi" w:cstheme="minorHAnsi"/>
          <w:szCs w:val="22"/>
        </w:rPr>
        <w:t>řními předpisy Smluvních stran.</w:t>
      </w:r>
    </w:p>
    <w:p w14:paraId="0832FA1B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26B19196" w14:textId="77777777" w:rsidR="00D73DA5" w:rsidRPr="008829F9" w:rsidRDefault="00D37B14" w:rsidP="00A92EA1">
      <w:pPr>
        <w:numPr>
          <w:ilvl w:val="0"/>
          <w:numId w:val="1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 xml:space="preserve">Jakékoliv změny údajů uvedených v článku I </w:t>
      </w:r>
      <w:r w:rsidR="006001DF" w:rsidRPr="008829F9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mlouvy, jež nastanou v době po uzavření </w:t>
      </w:r>
      <w:r w:rsidR="006001DF" w:rsidRPr="008829F9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mlouvy, jsou Smluvní strany povinny bez zbytečného odkladu písemně sdělit druhé Smluvní straně.</w:t>
      </w:r>
    </w:p>
    <w:p w14:paraId="052AEEAE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5B132BC0" w14:textId="77777777" w:rsidR="00D73DA5" w:rsidRPr="008829F9" w:rsidRDefault="00D37B14" w:rsidP="00A92EA1">
      <w:pPr>
        <w:numPr>
          <w:ilvl w:val="0"/>
          <w:numId w:val="1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V případě, že se kterékoliv prohlášení některé ze Smluvních stran uvedené v</w:t>
      </w:r>
      <w:r w:rsidR="006001DF" w:rsidRPr="008829F9">
        <w:rPr>
          <w:rFonts w:asciiTheme="minorHAnsi" w:hAnsiTheme="minorHAnsi" w:cstheme="minorHAnsi"/>
          <w:szCs w:val="22"/>
        </w:rPr>
        <w:t>e</w:t>
      </w:r>
      <w:r w:rsidRPr="008829F9">
        <w:rPr>
          <w:rFonts w:asciiTheme="minorHAnsi" w:hAnsiTheme="minorHAnsi" w:cstheme="minorHAnsi"/>
          <w:szCs w:val="22"/>
        </w:rPr>
        <w:t> </w:t>
      </w:r>
      <w:r w:rsidR="006001DF" w:rsidRPr="008829F9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mlouvě ukáže býti nepravdivým, odpovídá tato Smluvní strana za škodu a nemajetkovou újmu, která nepravdivostí prohlášení nebo v souvislosti s ní druhé Smluvní straně vznikla.</w:t>
      </w:r>
    </w:p>
    <w:p w14:paraId="09825AD7" w14:textId="77777777" w:rsidR="00D73DA5" w:rsidRPr="008829F9" w:rsidRDefault="00D73DA5" w:rsidP="0007238A">
      <w:pPr>
        <w:suppressAutoHyphens/>
        <w:rPr>
          <w:rFonts w:asciiTheme="minorHAnsi" w:hAnsiTheme="minorHAnsi" w:cstheme="minorHAnsi"/>
          <w:szCs w:val="22"/>
          <w:lang w:eastAsia="ar-SA"/>
        </w:rPr>
      </w:pPr>
    </w:p>
    <w:p w14:paraId="68E3A7C5" w14:textId="77777777" w:rsidR="0007238A" w:rsidRPr="008829F9" w:rsidRDefault="0007238A" w:rsidP="0007238A">
      <w:pPr>
        <w:suppressAutoHyphens/>
        <w:rPr>
          <w:rFonts w:asciiTheme="minorHAnsi" w:hAnsiTheme="minorHAnsi" w:cstheme="minorHAnsi"/>
          <w:szCs w:val="22"/>
          <w:lang w:eastAsia="ar-SA"/>
        </w:rPr>
      </w:pPr>
    </w:p>
    <w:p w14:paraId="00A81D37" w14:textId="77777777" w:rsidR="0007238A" w:rsidRPr="008829F9" w:rsidRDefault="0007238A" w:rsidP="00F9202F">
      <w:pPr>
        <w:pStyle w:val="Nadpis1"/>
        <w:suppressAutoHyphens w:val="0"/>
        <w:overflowPunct/>
        <w:autoSpaceDE/>
        <w:contextualSpacing w:val="0"/>
        <w:textAlignment w:val="auto"/>
        <w:rPr>
          <w:rFonts w:asciiTheme="minorHAnsi" w:hAnsiTheme="minorHAnsi" w:cstheme="minorHAnsi"/>
        </w:rPr>
      </w:pPr>
      <w:bookmarkStart w:id="18" w:name="_Ref456791676"/>
      <w:r w:rsidRPr="008829F9">
        <w:rPr>
          <w:rFonts w:asciiTheme="minorHAnsi" w:hAnsiTheme="minorHAnsi" w:cstheme="minorHAnsi"/>
        </w:rPr>
        <w:t>POJIŠTĚNÍ</w:t>
      </w:r>
      <w:bookmarkEnd w:id="18"/>
    </w:p>
    <w:p w14:paraId="4C7588FE" w14:textId="77777777" w:rsidR="0007238A" w:rsidRPr="008829F9" w:rsidRDefault="0007238A" w:rsidP="00F9202F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54155316" w14:textId="1385D973" w:rsidR="0007238A" w:rsidRPr="008829F9" w:rsidRDefault="00A212EB" w:rsidP="00A92EA1">
      <w:pPr>
        <w:numPr>
          <w:ilvl w:val="0"/>
          <w:numId w:val="20"/>
        </w:numPr>
        <w:rPr>
          <w:rFonts w:asciiTheme="minorHAnsi" w:hAnsiTheme="minorHAnsi" w:cstheme="minorHAnsi"/>
          <w:szCs w:val="22"/>
          <w:lang w:eastAsia="ar-SA"/>
        </w:rPr>
      </w:pPr>
      <w:bookmarkStart w:id="19" w:name="_Ref391989464"/>
      <w:r w:rsidRPr="008829F9">
        <w:rPr>
          <w:rFonts w:asciiTheme="minorHAnsi" w:hAnsiTheme="minorHAnsi" w:cstheme="minorHAnsi"/>
          <w:szCs w:val="22"/>
          <w:lang w:eastAsia="ar-SA"/>
        </w:rPr>
        <w:t>Poskytovatel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 xml:space="preserve"> se zavazuje, že bude mít po celou dobu trvání závazk</w:t>
      </w:r>
      <w:r w:rsidR="0054721A" w:rsidRPr="008829F9">
        <w:rPr>
          <w:rFonts w:asciiTheme="minorHAnsi" w:hAnsiTheme="minorHAnsi" w:cstheme="minorHAnsi"/>
          <w:szCs w:val="22"/>
          <w:lang w:eastAsia="ar-SA"/>
        </w:rPr>
        <w:t>u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 xml:space="preserve"> vyplývajícíh</w:t>
      </w:r>
      <w:r w:rsidR="0054721A" w:rsidRPr="008829F9">
        <w:rPr>
          <w:rFonts w:asciiTheme="minorHAnsi" w:hAnsiTheme="minorHAnsi" w:cstheme="minorHAnsi"/>
          <w:szCs w:val="22"/>
          <w:lang w:eastAsia="ar-SA"/>
        </w:rPr>
        <w:t>o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 xml:space="preserve"> z</w:t>
      </w:r>
      <w:r w:rsidRPr="008829F9">
        <w:rPr>
          <w:rFonts w:asciiTheme="minorHAnsi" w:hAnsiTheme="minorHAnsi" w:cstheme="minorHAnsi"/>
          <w:szCs w:val="22"/>
          <w:lang w:eastAsia="ar-SA"/>
        </w:rPr>
        <w:t xml:space="preserve">e Smlouvy 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 xml:space="preserve">až do </w:t>
      </w:r>
      <w:r w:rsidRPr="008829F9">
        <w:rPr>
          <w:rFonts w:asciiTheme="minorHAnsi" w:hAnsiTheme="minorHAnsi" w:cstheme="minorHAnsi"/>
          <w:szCs w:val="22"/>
          <w:lang w:eastAsia="ar-SA"/>
        </w:rPr>
        <w:t xml:space="preserve">zániku závazku ze Smlouvy 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 xml:space="preserve">sjednáno pojištění odpovědnosti za škodu či jinou újmu způsobenou </w:t>
      </w:r>
      <w:r w:rsidRPr="008829F9">
        <w:rPr>
          <w:rFonts w:asciiTheme="minorHAnsi" w:hAnsiTheme="minorHAnsi" w:cstheme="minorHAnsi"/>
          <w:szCs w:val="22"/>
          <w:lang w:eastAsia="ar-SA"/>
        </w:rPr>
        <w:t>Poskytovatelem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 xml:space="preserve"> při výkonu činnosti </w:t>
      </w:r>
      <w:r w:rsidR="00A50147" w:rsidRPr="008829F9">
        <w:rPr>
          <w:rFonts w:asciiTheme="minorHAnsi" w:hAnsiTheme="minorHAnsi" w:cstheme="minorHAnsi"/>
          <w:szCs w:val="22"/>
          <w:lang w:eastAsia="ar-SA"/>
        </w:rPr>
        <w:t>jiné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 xml:space="preserve"> osobě s limitem pojistného plnění minimálně ve výši </w:t>
      </w:r>
      <w:r w:rsidR="0010762E" w:rsidRPr="008829F9">
        <w:rPr>
          <w:rFonts w:asciiTheme="minorHAnsi" w:hAnsiTheme="minorHAnsi" w:cstheme="minorHAnsi"/>
          <w:szCs w:val="22"/>
          <w:lang w:eastAsia="en-US" w:bidi="en-US"/>
        </w:rPr>
        <w:t>1</w:t>
      </w:r>
      <w:r w:rsidR="00357959" w:rsidRPr="008829F9">
        <w:rPr>
          <w:rFonts w:asciiTheme="minorHAnsi" w:hAnsiTheme="minorHAnsi" w:cstheme="minorHAnsi"/>
          <w:szCs w:val="22"/>
          <w:lang w:eastAsia="en-US" w:bidi="en-US"/>
        </w:rPr>
        <w:t> </w:t>
      </w:r>
      <w:r w:rsidR="006E2C45" w:rsidRPr="008829F9">
        <w:rPr>
          <w:rFonts w:asciiTheme="minorHAnsi" w:hAnsiTheme="minorHAnsi" w:cstheme="minorHAnsi"/>
          <w:szCs w:val="22"/>
          <w:lang w:eastAsia="en-US" w:bidi="en-US"/>
        </w:rPr>
        <w:t>000</w:t>
      </w:r>
      <w:r w:rsidR="00357959" w:rsidRPr="008829F9">
        <w:rPr>
          <w:rFonts w:asciiTheme="minorHAnsi" w:hAnsiTheme="minorHAnsi" w:cstheme="minorHAnsi"/>
          <w:szCs w:val="22"/>
          <w:lang w:eastAsia="en-US" w:bidi="en-US"/>
        </w:rPr>
        <w:t> </w:t>
      </w:r>
      <w:r w:rsidR="006E2C45" w:rsidRPr="008829F9">
        <w:rPr>
          <w:rFonts w:asciiTheme="minorHAnsi" w:hAnsiTheme="minorHAnsi" w:cstheme="minorHAnsi"/>
          <w:szCs w:val="22"/>
          <w:lang w:eastAsia="en-US" w:bidi="en-US"/>
        </w:rPr>
        <w:t>000</w:t>
      </w:r>
      <w:r w:rsidR="0007238A" w:rsidRPr="008829F9">
        <w:rPr>
          <w:rFonts w:asciiTheme="minorHAnsi" w:hAnsiTheme="minorHAnsi" w:cstheme="minorHAnsi"/>
          <w:szCs w:val="22"/>
          <w:lang w:eastAsia="en-US" w:bidi="en-US"/>
        </w:rPr>
        <w:t>,- Kč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 xml:space="preserve">. V případě, že </w:t>
      </w:r>
      <w:r w:rsidRPr="008829F9">
        <w:rPr>
          <w:rFonts w:asciiTheme="minorHAnsi" w:hAnsiTheme="minorHAnsi" w:cstheme="minorHAnsi"/>
          <w:szCs w:val="22"/>
          <w:lang w:eastAsia="ar-SA"/>
        </w:rPr>
        <w:t>S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 xml:space="preserve">mlouvu uzavřelo na straně </w:t>
      </w:r>
      <w:r w:rsidRPr="008829F9">
        <w:rPr>
          <w:rFonts w:asciiTheme="minorHAnsi" w:hAnsiTheme="minorHAnsi" w:cstheme="minorHAnsi"/>
          <w:szCs w:val="22"/>
          <w:lang w:eastAsia="ar-SA"/>
        </w:rPr>
        <w:t xml:space="preserve">Poskytovatele 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>více osob (členů sdružení, členů společnosti apod.), musí pojistná smlouva prokazatelně pokrývat případnou škodu způsobenou kteroukoli z těchto osob.</w:t>
      </w:r>
      <w:bookmarkEnd w:id="19"/>
    </w:p>
    <w:p w14:paraId="51215DFD" w14:textId="77777777" w:rsidR="0007238A" w:rsidRPr="008829F9" w:rsidRDefault="0007238A" w:rsidP="0007238A">
      <w:pPr>
        <w:ind w:left="567"/>
        <w:rPr>
          <w:rFonts w:asciiTheme="minorHAnsi" w:hAnsiTheme="minorHAnsi" w:cstheme="minorHAnsi"/>
          <w:szCs w:val="22"/>
          <w:lang w:eastAsia="ar-SA"/>
        </w:rPr>
      </w:pPr>
    </w:p>
    <w:p w14:paraId="59F26B63" w14:textId="380787C3" w:rsidR="003E639E" w:rsidRPr="008829F9" w:rsidRDefault="003E639E" w:rsidP="00A92EA1">
      <w:pPr>
        <w:numPr>
          <w:ilvl w:val="0"/>
          <w:numId w:val="20"/>
        </w:numPr>
        <w:rPr>
          <w:rFonts w:asciiTheme="minorHAnsi" w:hAnsiTheme="minorHAnsi" w:cstheme="minorHAnsi"/>
          <w:szCs w:val="22"/>
          <w:lang w:eastAsia="ar-SA"/>
        </w:rPr>
      </w:pPr>
      <w:bookmarkStart w:id="20" w:name="_Ref391989475"/>
      <w:r w:rsidRPr="008829F9">
        <w:rPr>
          <w:rFonts w:asciiTheme="minorHAnsi" w:hAnsiTheme="minorHAnsi" w:cstheme="minorHAnsi"/>
          <w:szCs w:val="22"/>
          <w:lang w:eastAsia="ar-SA"/>
        </w:rPr>
        <w:t>Poskytovatel se zavazuje, že bude mít po celou dobu trvání závazku vyplývajícího ze Smlouvy až do zániku závazku ze Smlouvy sjednáno pojištění</w:t>
      </w:r>
      <w:r w:rsidR="00E468AC" w:rsidRPr="008829F9">
        <w:rPr>
          <w:rFonts w:asciiTheme="minorHAnsi" w:hAnsiTheme="minorHAnsi" w:cstheme="minorHAnsi"/>
          <w:szCs w:val="22"/>
          <w:lang w:eastAsia="ar-SA"/>
        </w:rPr>
        <w:t>,</w:t>
      </w:r>
      <w:r w:rsidRPr="008829F9">
        <w:rPr>
          <w:rFonts w:asciiTheme="minorHAnsi" w:hAnsiTheme="minorHAnsi" w:cstheme="minorHAnsi"/>
          <w:szCs w:val="22"/>
          <w:lang w:eastAsia="ar-SA"/>
        </w:rPr>
        <w:t xml:space="preserve"> </w:t>
      </w:r>
      <w:r w:rsidR="00E468AC" w:rsidRPr="008829F9">
        <w:rPr>
          <w:rFonts w:asciiTheme="minorHAnsi" w:hAnsiTheme="minorHAnsi" w:cstheme="minorHAnsi"/>
          <w:szCs w:val="22"/>
          <w:lang w:eastAsia="ar-SA"/>
        </w:rPr>
        <w:t>na jehož základě Objednateli vzniká právo na plnění pro případ, že Poskytovatel z důvodu svého úpadku:</w:t>
      </w:r>
    </w:p>
    <w:p w14:paraId="7BD12662" w14:textId="05CE4444" w:rsidR="00E468AC" w:rsidRPr="008829F9" w:rsidRDefault="00E468AC" w:rsidP="00E468AC">
      <w:pPr>
        <w:numPr>
          <w:ilvl w:val="1"/>
          <w:numId w:val="20"/>
        </w:numPr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  <w:lang w:eastAsia="ar-SA"/>
        </w:rPr>
        <w:t xml:space="preserve">neposkytne Objednateli dopravu z místa pobytu v zahraničí do České republiky; </w:t>
      </w:r>
    </w:p>
    <w:p w14:paraId="164F2487" w14:textId="6F151726" w:rsidR="00E468AC" w:rsidRPr="008829F9" w:rsidRDefault="00E468AC" w:rsidP="00E468AC">
      <w:pPr>
        <w:numPr>
          <w:ilvl w:val="1"/>
          <w:numId w:val="20"/>
        </w:numPr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  <w:lang w:eastAsia="ar-SA"/>
        </w:rPr>
        <w:t>nevrátí Objednateli zaplacenou zálohu nebo cenu Pobytu v případě, že se Pobyt neuskutečnil a</w:t>
      </w:r>
    </w:p>
    <w:p w14:paraId="7D0DEE72" w14:textId="09FA685A" w:rsidR="001475EC" w:rsidRPr="008829F9" w:rsidRDefault="00E468AC" w:rsidP="00E468AC">
      <w:pPr>
        <w:numPr>
          <w:ilvl w:val="1"/>
          <w:numId w:val="20"/>
        </w:numPr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  <w:lang w:eastAsia="ar-SA"/>
        </w:rPr>
        <w:t xml:space="preserve"> nevrátí </w:t>
      </w:r>
      <w:r w:rsidR="00E83A01" w:rsidRPr="008829F9">
        <w:rPr>
          <w:rFonts w:asciiTheme="minorHAnsi" w:hAnsiTheme="minorHAnsi" w:cstheme="minorHAnsi"/>
          <w:szCs w:val="22"/>
          <w:lang w:eastAsia="ar-SA"/>
        </w:rPr>
        <w:t xml:space="preserve">Objednateli </w:t>
      </w:r>
      <w:r w:rsidRPr="008829F9">
        <w:rPr>
          <w:rFonts w:asciiTheme="minorHAnsi" w:hAnsiTheme="minorHAnsi" w:cstheme="minorHAnsi"/>
          <w:szCs w:val="22"/>
          <w:lang w:eastAsia="ar-SA"/>
        </w:rPr>
        <w:t>rozdíl mezi zaplacenou cenou Pobytu a cenou částečně realizovaného Pobytu</w:t>
      </w:r>
      <w:r w:rsidR="001475EC" w:rsidRPr="008829F9">
        <w:rPr>
          <w:rFonts w:asciiTheme="minorHAnsi" w:hAnsiTheme="minorHAnsi" w:cstheme="minorHAnsi"/>
          <w:szCs w:val="22"/>
          <w:lang w:eastAsia="ar-SA"/>
        </w:rPr>
        <w:t xml:space="preserve"> v případě, že se tento uskutečnil pouze z části.</w:t>
      </w:r>
    </w:p>
    <w:p w14:paraId="2DCEE36B" w14:textId="1AD87505" w:rsidR="00E468AC" w:rsidRPr="008829F9" w:rsidRDefault="001475EC" w:rsidP="001475EC">
      <w:pPr>
        <w:ind w:left="568"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  <w:lang w:eastAsia="ar-SA"/>
        </w:rPr>
        <w:t xml:space="preserve"> </w:t>
      </w:r>
    </w:p>
    <w:p w14:paraId="081F9B70" w14:textId="6994622E" w:rsidR="0007238A" w:rsidRPr="008829F9" w:rsidRDefault="00A212EB" w:rsidP="00A92EA1">
      <w:pPr>
        <w:numPr>
          <w:ilvl w:val="0"/>
          <w:numId w:val="20"/>
        </w:numPr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  <w:lang w:eastAsia="ar-SA"/>
        </w:rPr>
        <w:t>Poskytovatel</w:t>
      </w:r>
      <w:r w:rsidRPr="008829F9">
        <w:rPr>
          <w:rFonts w:asciiTheme="minorHAnsi" w:hAnsiTheme="minorHAnsi" w:cstheme="minorHAnsi"/>
          <w:szCs w:val="22"/>
        </w:rPr>
        <w:t xml:space="preserve"> </w:t>
      </w:r>
      <w:r w:rsidR="0007238A" w:rsidRPr="008829F9">
        <w:rPr>
          <w:rFonts w:asciiTheme="minorHAnsi" w:hAnsiTheme="minorHAnsi" w:cstheme="minorHAnsi"/>
          <w:szCs w:val="22"/>
        </w:rPr>
        <w:t xml:space="preserve">je povinen předložit </w:t>
      </w:r>
      <w:r w:rsidRPr="008829F9">
        <w:rPr>
          <w:rFonts w:asciiTheme="minorHAnsi" w:hAnsiTheme="minorHAnsi" w:cstheme="minorHAnsi"/>
          <w:szCs w:val="22"/>
        </w:rPr>
        <w:t>Objednateli</w:t>
      </w:r>
      <w:r w:rsidR="0007238A" w:rsidRPr="008829F9">
        <w:rPr>
          <w:rFonts w:asciiTheme="minorHAnsi" w:hAnsiTheme="minorHAnsi" w:cstheme="minorHAnsi"/>
          <w:szCs w:val="22"/>
        </w:rPr>
        <w:t xml:space="preserve"> pojistnou smlouvu nebo pojistku osvědčující splnění povinnosti </w:t>
      </w:r>
      <w:r w:rsidRPr="008829F9">
        <w:rPr>
          <w:rFonts w:asciiTheme="minorHAnsi" w:hAnsiTheme="minorHAnsi" w:cstheme="minorHAnsi"/>
          <w:szCs w:val="22"/>
          <w:lang w:eastAsia="ar-SA"/>
        </w:rPr>
        <w:t>Poskytovatel</w:t>
      </w:r>
      <w:r w:rsidRPr="008829F9">
        <w:rPr>
          <w:rFonts w:asciiTheme="minorHAnsi" w:hAnsiTheme="minorHAnsi" w:cstheme="minorHAnsi"/>
          <w:szCs w:val="22"/>
        </w:rPr>
        <w:t xml:space="preserve">e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="0007238A" w:rsidRPr="008829F9">
        <w:rPr>
          <w:rFonts w:asciiTheme="minorHAnsi" w:hAnsiTheme="minorHAnsi" w:cstheme="minorHAnsi"/>
          <w:szCs w:val="22"/>
        </w:rPr>
        <w:t xml:space="preserve"> </w:t>
      </w:r>
      <w:r w:rsidR="001475EC" w:rsidRPr="008829F9">
        <w:rPr>
          <w:rFonts w:asciiTheme="minorHAnsi" w:hAnsiTheme="minorHAnsi" w:cstheme="minorHAnsi"/>
          <w:szCs w:val="22"/>
        </w:rPr>
        <w:t xml:space="preserve">předchozích </w:t>
      </w:r>
      <w:r w:rsidR="0007238A" w:rsidRPr="008829F9">
        <w:rPr>
          <w:rFonts w:asciiTheme="minorHAnsi" w:hAnsiTheme="minorHAnsi" w:cstheme="minorHAnsi"/>
          <w:szCs w:val="22"/>
        </w:rPr>
        <w:t>odstavc</w:t>
      </w:r>
      <w:r w:rsidR="001475EC" w:rsidRPr="008829F9">
        <w:rPr>
          <w:rFonts w:asciiTheme="minorHAnsi" w:hAnsiTheme="minorHAnsi" w:cstheme="minorHAnsi"/>
          <w:szCs w:val="22"/>
        </w:rPr>
        <w:t>ů</w:t>
      </w:r>
      <w:r w:rsidR="0007238A" w:rsidRPr="008829F9">
        <w:rPr>
          <w:rFonts w:asciiTheme="minorHAnsi" w:hAnsiTheme="minorHAnsi" w:cstheme="minorHAnsi"/>
          <w:szCs w:val="22"/>
        </w:rPr>
        <w:t xml:space="preserve"> </w:t>
      </w:r>
      <w:r w:rsidR="00517108" w:rsidRPr="008829F9">
        <w:rPr>
          <w:rFonts w:asciiTheme="minorHAnsi" w:hAnsiTheme="minorHAnsi" w:cstheme="minorHAnsi"/>
          <w:szCs w:val="22"/>
        </w:rPr>
        <w:t xml:space="preserve">před podpisem této </w:t>
      </w:r>
      <w:r w:rsidR="006946D7">
        <w:rPr>
          <w:rFonts w:asciiTheme="minorHAnsi" w:hAnsiTheme="minorHAnsi" w:cstheme="minorHAnsi"/>
          <w:szCs w:val="22"/>
        </w:rPr>
        <w:t>S</w:t>
      </w:r>
      <w:r w:rsidR="00517108" w:rsidRPr="008829F9">
        <w:rPr>
          <w:rFonts w:asciiTheme="minorHAnsi" w:hAnsiTheme="minorHAnsi" w:cstheme="minorHAnsi"/>
          <w:szCs w:val="22"/>
        </w:rPr>
        <w:t>mlouvy, a</w:t>
      </w:r>
      <w:r w:rsidR="00F81745" w:rsidRPr="008829F9">
        <w:rPr>
          <w:rFonts w:asciiTheme="minorHAnsi" w:hAnsiTheme="minorHAnsi" w:cstheme="minorHAnsi"/>
          <w:szCs w:val="22"/>
        </w:rPr>
        <w:t> </w:t>
      </w:r>
      <w:r w:rsidR="00517108" w:rsidRPr="008829F9">
        <w:rPr>
          <w:rFonts w:asciiTheme="minorHAnsi" w:hAnsiTheme="minorHAnsi" w:cstheme="minorHAnsi"/>
          <w:szCs w:val="22"/>
        </w:rPr>
        <w:t>to na základě písemné výzvy Objednatele ve lhůtě, kterou Objednatel v této výzvě určí. D</w:t>
      </w:r>
      <w:r w:rsidR="0007238A" w:rsidRPr="008829F9">
        <w:rPr>
          <w:rFonts w:asciiTheme="minorHAnsi" w:hAnsiTheme="minorHAnsi" w:cstheme="minorHAnsi"/>
          <w:szCs w:val="22"/>
        </w:rPr>
        <w:t>ále</w:t>
      </w:r>
      <w:r w:rsidR="00517108" w:rsidRPr="008829F9">
        <w:rPr>
          <w:rFonts w:asciiTheme="minorHAnsi" w:hAnsiTheme="minorHAnsi" w:cstheme="minorHAnsi"/>
          <w:szCs w:val="22"/>
        </w:rPr>
        <w:t xml:space="preserve"> je Poskytovatel povinen předložit uvedené doklady</w:t>
      </w:r>
      <w:r w:rsidR="0007238A" w:rsidRPr="008829F9">
        <w:rPr>
          <w:rFonts w:asciiTheme="minorHAnsi" w:hAnsiTheme="minorHAnsi" w:cstheme="minorHAnsi"/>
          <w:szCs w:val="22"/>
        </w:rPr>
        <w:t xml:space="preserve"> kdy</w:t>
      </w:r>
      <w:r w:rsidRPr="008829F9">
        <w:rPr>
          <w:rFonts w:asciiTheme="minorHAnsi" w:hAnsiTheme="minorHAnsi" w:cstheme="minorHAnsi"/>
          <w:szCs w:val="22"/>
        </w:rPr>
        <w:t>koli v průběhu trvání závazků ze S</w:t>
      </w:r>
      <w:r w:rsidR="0007238A" w:rsidRPr="008829F9">
        <w:rPr>
          <w:rFonts w:asciiTheme="minorHAnsi" w:hAnsiTheme="minorHAnsi" w:cstheme="minorHAnsi"/>
          <w:szCs w:val="22"/>
        </w:rPr>
        <w:t xml:space="preserve">mlouvy bezodkladně poté, kdy k tomu byl </w:t>
      </w:r>
      <w:r w:rsidR="00644694" w:rsidRPr="008829F9">
        <w:rPr>
          <w:rFonts w:asciiTheme="minorHAnsi" w:hAnsiTheme="minorHAnsi" w:cstheme="minorHAnsi"/>
          <w:szCs w:val="22"/>
        </w:rPr>
        <w:t>Objednatelem</w:t>
      </w:r>
      <w:r w:rsidR="0007238A" w:rsidRPr="008829F9">
        <w:rPr>
          <w:rFonts w:asciiTheme="minorHAnsi" w:hAnsiTheme="minorHAnsi" w:cstheme="minorHAnsi"/>
          <w:szCs w:val="22"/>
        </w:rPr>
        <w:t xml:space="preserve"> vyzván.</w:t>
      </w:r>
      <w:bookmarkEnd w:id="20"/>
    </w:p>
    <w:p w14:paraId="3F9ADA13" w14:textId="77777777" w:rsidR="0007238A" w:rsidRPr="008829F9" w:rsidRDefault="0007238A" w:rsidP="0007238A">
      <w:pPr>
        <w:ind w:left="567"/>
        <w:rPr>
          <w:rFonts w:asciiTheme="minorHAnsi" w:hAnsiTheme="minorHAnsi" w:cstheme="minorHAnsi"/>
          <w:szCs w:val="22"/>
          <w:lang w:eastAsia="ar-SA"/>
        </w:rPr>
      </w:pPr>
    </w:p>
    <w:p w14:paraId="32ACE232" w14:textId="77777777" w:rsidR="0007238A" w:rsidRPr="008829F9" w:rsidRDefault="00A212EB" w:rsidP="00A92EA1">
      <w:pPr>
        <w:numPr>
          <w:ilvl w:val="0"/>
          <w:numId w:val="20"/>
        </w:numPr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  <w:lang w:eastAsia="ar-SA"/>
        </w:rPr>
        <w:t>Poskytovatel</w:t>
      </w:r>
      <w:r w:rsidRPr="008829F9">
        <w:rPr>
          <w:rFonts w:asciiTheme="minorHAnsi" w:hAnsiTheme="minorHAnsi" w:cstheme="minorHAnsi"/>
          <w:iCs/>
          <w:szCs w:val="22"/>
          <w:lang w:eastAsia="ar-SA"/>
        </w:rPr>
        <w:t xml:space="preserve"> </w:t>
      </w:r>
      <w:r w:rsidR="0007238A" w:rsidRPr="008829F9">
        <w:rPr>
          <w:rFonts w:asciiTheme="minorHAnsi" w:hAnsiTheme="minorHAnsi" w:cstheme="minorHAnsi"/>
          <w:iCs/>
          <w:szCs w:val="22"/>
          <w:lang w:eastAsia="ar-SA"/>
        </w:rPr>
        <w:t xml:space="preserve">a </w:t>
      </w:r>
      <w:r w:rsidRPr="008829F9">
        <w:rPr>
          <w:rFonts w:asciiTheme="minorHAnsi" w:hAnsiTheme="minorHAnsi" w:cstheme="minorHAnsi"/>
          <w:iCs/>
          <w:szCs w:val="22"/>
          <w:lang w:eastAsia="ar-SA"/>
        </w:rPr>
        <w:t>Objednatel</w:t>
      </w:r>
      <w:r w:rsidR="0007238A" w:rsidRPr="008829F9">
        <w:rPr>
          <w:rFonts w:asciiTheme="minorHAnsi" w:hAnsiTheme="minorHAnsi" w:cstheme="minorHAnsi"/>
          <w:iCs/>
          <w:szCs w:val="22"/>
          <w:lang w:eastAsia="ar-SA"/>
        </w:rPr>
        <w:t xml:space="preserve"> </w:t>
      </w:r>
      <w:r w:rsidR="0007238A" w:rsidRPr="008829F9">
        <w:rPr>
          <w:rFonts w:asciiTheme="minorHAnsi" w:hAnsiTheme="minorHAnsi" w:cstheme="minorHAnsi"/>
          <w:szCs w:val="22"/>
          <w:lang w:eastAsia="ar-SA"/>
        </w:rPr>
        <w:t xml:space="preserve">se </w:t>
      </w:r>
      <w:r w:rsidR="0007238A" w:rsidRPr="008829F9">
        <w:rPr>
          <w:rFonts w:asciiTheme="minorHAnsi" w:hAnsiTheme="minorHAnsi" w:cstheme="minorHAnsi"/>
          <w:iCs/>
          <w:szCs w:val="22"/>
          <w:lang w:eastAsia="ar-SA"/>
        </w:rPr>
        <w:t>zavazují uplatnit pojistnou událost u pojišťovny bez zbytečného odkladu.</w:t>
      </w:r>
    </w:p>
    <w:p w14:paraId="2D6E6318" w14:textId="77777777" w:rsidR="0007238A" w:rsidRPr="008829F9" w:rsidRDefault="0007238A" w:rsidP="0007238A">
      <w:pPr>
        <w:rPr>
          <w:rFonts w:asciiTheme="minorHAnsi" w:hAnsiTheme="minorHAnsi" w:cstheme="minorHAnsi"/>
          <w:szCs w:val="22"/>
        </w:rPr>
      </w:pPr>
    </w:p>
    <w:p w14:paraId="66B97C6A" w14:textId="77777777" w:rsidR="00D73DA5" w:rsidRPr="008829F9" w:rsidRDefault="00D73DA5" w:rsidP="00F9202F">
      <w:pPr>
        <w:pStyle w:val="Nadpis1"/>
        <w:rPr>
          <w:rFonts w:asciiTheme="minorHAnsi" w:hAnsiTheme="minorHAnsi" w:cstheme="minorHAnsi"/>
        </w:rPr>
      </w:pPr>
      <w:bookmarkStart w:id="21" w:name="_Toc383117526"/>
      <w:r w:rsidRPr="008829F9">
        <w:rPr>
          <w:rFonts w:asciiTheme="minorHAnsi" w:hAnsiTheme="minorHAnsi" w:cstheme="minorHAnsi"/>
        </w:rPr>
        <w:t>OSTATNÍ UJEDNÁNÍ</w:t>
      </w:r>
      <w:bookmarkEnd w:id="21"/>
    </w:p>
    <w:p w14:paraId="74E6E56B" w14:textId="77777777" w:rsidR="00D73DA5" w:rsidRPr="008829F9" w:rsidRDefault="00D73DA5" w:rsidP="00F9202F">
      <w:pPr>
        <w:keepNext/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58FC1DD3" w14:textId="77777777" w:rsidR="009833CC" w:rsidRPr="008829F9" w:rsidRDefault="009833CC" w:rsidP="0010762E">
      <w:pPr>
        <w:numPr>
          <w:ilvl w:val="0"/>
          <w:numId w:val="21"/>
        </w:numPr>
        <w:tabs>
          <w:tab w:val="left" w:pos="567"/>
        </w:tabs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Tvoří-li Poskytovatele více osob, platí následující:</w:t>
      </w:r>
    </w:p>
    <w:p w14:paraId="5B110D7B" w14:textId="6A1ECE09" w:rsidR="009833CC" w:rsidRPr="008829F9" w:rsidRDefault="009833CC" w:rsidP="0010762E">
      <w:pPr>
        <w:numPr>
          <w:ilvl w:val="1"/>
          <w:numId w:val="21"/>
        </w:numPr>
        <w:tabs>
          <w:tab w:val="left" w:pos="567"/>
        </w:tabs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všechny osoby tvořící Poskytovatel</w:t>
      </w:r>
      <w:r w:rsidR="00D167FC" w:rsidRPr="008829F9">
        <w:rPr>
          <w:rFonts w:asciiTheme="minorHAnsi" w:hAnsiTheme="minorHAnsi" w:cstheme="minorHAnsi"/>
          <w:szCs w:val="22"/>
        </w:rPr>
        <w:t>e</w:t>
      </w:r>
      <w:r w:rsidRPr="008829F9">
        <w:rPr>
          <w:rFonts w:asciiTheme="minorHAnsi" w:hAnsiTheme="minorHAnsi" w:cstheme="minorHAnsi"/>
          <w:szCs w:val="22"/>
        </w:rPr>
        <w:t xml:space="preserve"> jsou ze Smlouvy zavázány společně a nerozdílně;</w:t>
      </w:r>
    </w:p>
    <w:p w14:paraId="383EFBC1" w14:textId="77777777" w:rsidR="009833CC" w:rsidRPr="008829F9" w:rsidRDefault="009833CC" w:rsidP="0010762E">
      <w:pPr>
        <w:numPr>
          <w:ilvl w:val="1"/>
          <w:numId w:val="21"/>
        </w:numPr>
        <w:tabs>
          <w:tab w:val="left" w:pos="567"/>
        </w:tabs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lastRenderedPageBreak/>
        <w:t xml:space="preserve">jednání kterékoli z osob tvořících Poskytovatele je přičítáno Poskytovateli bez ohledu na vnitřní vztahy mezi jednotlivými osobami tvořícími </w:t>
      </w:r>
      <w:r w:rsidR="00E234B6" w:rsidRPr="008829F9">
        <w:rPr>
          <w:rFonts w:asciiTheme="minorHAnsi" w:hAnsiTheme="minorHAnsi" w:cstheme="minorHAnsi"/>
          <w:szCs w:val="22"/>
        </w:rPr>
        <w:t>Poskytovatele</w:t>
      </w:r>
      <w:r w:rsidRPr="008829F9">
        <w:rPr>
          <w:rFonts w:asciiTheme="minorHAnsi" w:hAnsiTheme="minorHAnsi" w:cstheme="minorHAnsi"/>
          <w:szCs w:val="22"/>
        </w:rPr>
        <w:t>;</w:t>
      </w:r>
    </w:p>
    <w:p w14:paraId="634CED4F" w14:textId="77777777" w:rsidR="009833CC" w:rsidRPr="008829F9" w:rsidRDefault="009833CC" w:rsidP="0010762E">
      <w:pPr>
        <w:numPr>
          <w:ilvl w:val="1"/>
          <w:numId w:val="21"/>
        </w:numPr>
        <w:tabs>
          <w:tab w:val="left" w:pos="567"/>
        </w:tabs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za </w:t>
      </w:r>
      <w:r w:rsidR="00E234B6" w:rsidRPr="008829F9">
        <w:rPr>
          <w:rFonts w:asciiTheme="minorHAnsi" w:hAnsiTheme="minorHAnsi" w:cstheme="minorHAnsi"/>
          <w:szCs w:val="22"/>
        </w:rPr>
        <w:t xml:space="preserve">Poskytovatele </w:t>
      </w:r>
      <w:r w:rsidRPr="008829F9">
        <w:rPr>
          <w:rFonts w:asciiTheme="minorHAnsi" w:hAnsiTheme="minorHAnsi" w:cstheme="minorHAnsi"/>
          <w:szCs w:val="22"/>
        </w:rPr>
        <w:t xml:space="preserve">může jednat kterákoli z osob tvořících </w:t>
      </w:r>
      <w:r w:rsidR="00E234B6" w:rsidRPr="008829F9">
        <w:rPr>
          <w:rFonts w:asciiTheme="minorHAnsi" w:hAnsiTheme="minorHAnsi" w:cstheme="minorHAnsi"/>
          <w:szCs w:val="22"/>
        </w:rPr>
        <w:t>Poskytovatele</w:t>
      </w:r>
      <w:r w:rsidRPr="008829F9">
        <w:rPr>
          <w:rFonts w:asciiTheme="minorHAnsi" w:hAnsiTheme="minorHAnsi" w:cstheme="minorHAnsi"/>
          <w:szCs w:val="22"/>
        </w:rPr>
        <w:t>.</w:t>
      </w:r>
    </w:p>
    <w:p w14:paraId="1938D382" w14:textId="77777777" w:rsidR="009833CC" w:rsidRPr="008829F9" w:rsidRDefault="009833CC" w:rsidP="009833CC">
      <w:pPr>
        <w:tabs>
          <w:tab w:val="left" w:pos="567"/>
        </w:tabs>
        <w:ind w:left="567"/>
        <w:rPr>
          <w:rFonts w:asciiTheme="minorHAnsi" w:hAnsiTheme="minorHAnsi" w:cstheme="minorHAnsi"/>
          <w:szCs w:val="22"/>
        </w:rPr>
      </w:pPr>
    </w:p>
    <w:p w14:paraId="3416D39B" w14:textId="5AA0785C" w:rsidR="00D73DA5" w:rsidRPr="008829F9" w:rsidRDefault="009B5CA6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Poskytovatel</w:t>
      </w:r>
      <w:r w:rsidR="00D873E6" w:rsidRPr="008829F9">
        <w:rPr>
          <w:rFonts w:asciiTheme="minorHAnsi" w:hAnsiTheme="minorHAnsi" w:cstheme="minorHAnsi"/>
          <w:szCs w:val="22"/>
        </w:rPr>
        <w:t xml:space="preserve"> </w:t>
      </w:r>
      <w:r w:rsidR="005B0B96" w:rsidRPr="008829F9">
        <w:rPr>
          <w:rFonts w:asciiTheme="minorHAnsi" w:hAnsiTheme="minorHAnsi" w:cstheme="minorHAnsi"/>
          <w:szCs w:val="22"/>
        </w:rPr>
        <w:t>je povinen</w:t>
      </w:r>
      <w:r w:rsidR="00D873E6" w:rsidRPr="008829F9">
        <w:rPr>
          <w:rFonts w:asciiTheme="minorHAnsi" w:hAnsiTheme="minorHAnsi" w:cstheme="minorHAnsi"/>
          <w:szCs w:val="22"/>
        </w:rPr>
        <w:t xml:space="preserve"> </w:t>
      </w:r>
      <w:r w:rsidR="00F11C41" w:rsidRPr="008829F9">
        <w:rPr>
          <w:rFonts w:asciiTheme="minorHAnsi" w:hAnsiTheme="minorHAnsi" w:cstheme="minorHAnsi"/>
          <w:szCs w:val="22"/>
        </w:rPr>
        <w:t xml:space="preserve">neprodleně </w:t>
      </w:r>
      <w:r w:rsidR="00D873E6" w:rsidRPr="008829F9">
        <w:rPr>
          <w:rFonts w:asciiTheme="minorHAnsi" w:hAnsiTheme="minorHAnsi" w:cstheme="minorHAnsi"/>
          <w:szCs w:val="22"/>
        </w:rPr>
        <w:t xml:space="preserve">písemně informovat </w:t>
      </w:r>
      <w:r w:rsidRPr="008829F9">
        <w:rPr>
          <w:rFonts w:asciiTheme="minorHAnsi" w:hAnsiTheme="minorHAnsi" w:cstheme="minorHAnsi"/>
          <w:szCs w:val="22"/>
        </w:rPr>
        <w:t>Objednatele</w:t>
      </w:r>
      <w:r w:rsidR="00E234B6" w:rsidRPr="008829F9">
        <w:rPr>
          <w:rFonts w:asciiTheme="minorHAnsi" w:hAnsiTheme="minorHAnsi" w:cstheme="minorHAnsi"/>
          <w:szCs w:val="22"/>
        </w:rPr>
        <w:t xml:space="preserve"> </w:t>
      </w:r>
      <w:r w:rsidR="005B0B96" w:rsidRPr="008829F9">
        <w:rPr>
          <w:rFonts w:asciiTheme="minorHAnsi" w:hAnsiTheme="minorHAnsi" w:cstheme="minorHAnsi"/>
          <w:szCs w:val="22"/>
        </w:rPr>
        <w:t xml:space="preserve">o skutečnostech majících i potencionálně vliv na plnění </w:t>
      </w:r>
      <w:r w:rsidR="00696084" w:rsidRPr="008829F9">
        <w:rPr>
          <w:rFonts w:asciiTheme="minorHAnsi" w:hAnsiTheme="minorHAnsi" w:cstheme="minorHAnsi"/>
          <w:szCs w:val="22"/>
        </w:rPr>
        <w:t xml:space="preserve">povinností </w:t>
      </w:r>
      <w:r w:rsidR="005B0B96" w:rsidRPr="008829F9">
        <w:rPr>
          <w:rFonts w:asciiTheme="minorHAnsi" w:hAnsiTheme="minorHAnsi" w:cstheme="minorHAnsi"/>
          <w:szCs w:val="22"/>
        </w:rPr>
        <w:t xml:space="preserve">vyplývajících </w:t>
      </w:r>
      <w:r w:rsidR="00D873E6" w:rsidRPr="008829F9">
        <w:rPr>
          <w:rFonts w:asciiTheme="minorHAnsi" w:hAnsiTheme="minorHAnsi" w:cstheme="minorHAnsi"/>
          <w:szCs w:val="22"/>
        </w:rPr>
        <w:t>z</w:t>
      </w:r>
      <w:r w:rsidRPr="008829F9">
        <w:rPr>
          <w:rFonts w:asciiTheme="minorHAnsi" w:hAnsiTheme="minorHAnsi" w:cstheme="minorHAnsi"/>
          <w:szCs w:val="22"/>
        </w:rPr>
        <w:t>e</w:t>
      </w:r>
      <w:r w:rsidR="00D873E6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>S</w:t>
      </w:r>
      <w:r w:rsidR="00D873E6" w:rsidRPr="008829F9">
        <w:rPr>
          <w:rFonts w:asciiTheme="minorHAnsi" w:hAnsiTheme="minorHAnsi" w:cstheme="minorHAnsi"/>
          <w:szCs w:val="22"/>
        </w:rPr>
        <w:t xml:space="preserve">mlouvy, </w:t>
      </w:r>
      <w:r w:rsidR="005B0B96" w:rsidRPr="008829F9">
        <w:rPr>
          <w:rFonts w:asciiTheme="minorHAnsi" w:hAnsiTheme="minorHAnsi" w:cstheme="minorHAnsi"/>
          <w:szCs w:val="22"/>
        </w:rPr>
        <w:t xml:space="preserve">a není-li to možné, nejpozději následující den poté, kdy příslušná skutečnost nastane nebo </w:t>
      </w:r>
      <w:r w:rsidRPr="008829F9">
        <w:rPr>
          <w:rFonts w:asciiTheme="minorHAnsi" w:hAnsiTheme="minorHAnsi" w:cstheme="minorHAnsi"/>
          <w:szCs w:val="22"/>
        </w:rPr>
        <w:t>Poskytovatel</w:t>
      </w:r>
      <w:r w:rsidR="00D873E6" w:rsidRPr="008829F9">
        <w:rPr>
          <w:rFonts w:asciiTheme="minorHAnsi" w:hAnsiTheme="minorHAnsi" w:cstheme="minorHAnsi"/>
          <w:szCs w:val="22"/>
        </w:rPr>
        <w:t xml:space="preserve"> zjistí, že by nastat mohla.</w:t>
      </w:r>
      <w:r w:rsidR="009714C8" w:rsidRPr="008829F9">
        <w:rPr>
          <w:rFonts w:asciiTheme="minorHAnsi" w:hAnsiTheme="minorHAnsi" w:cstheme="minorHAnsi"/>
          <w:szCs w:val="22"/>
        </w:rPr>
        <w:t xml:space="preserve"> Současně je Poskytovatel povinen učinit veškeré nezbytné kroky vedoucí k eliminaci případné škody hrozící Objednateli, a to zejména obstarat neprodleně náhradní plnění, přičemž je povinen nést případný rozdíl ceny.</w:t>
      </w:r>
    </w:p>
    <w:p w14:paraId="6AC0AFAE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0DDCA453" w14:textId="77777777" w:rsidR="005B0B96" w:rsidRPr="008829F9" w:rsidRDefault="005B0B96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 xml:space="preserve">Poskytovatel bere na vědomí, že Objednatel je povinným subjektem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Pr="008829F9">
        <w:rPr>
          <w:rFonts w:asciiTheme="minorHAnsi" w:hAnsiTheme="minorHAnsi" w:cstheme="minorHAnsi"/>
          <w:szCs w:val="22"/>
        </w:rPr>
        <w:t xml:space="preserve"> zákona č. 106/1999 Sb., o svobodném přístupu k informacím, ve znění pozdějších předpisů.</w:t>
      </w:r>
    </w:p>
    <w:p w14:paraId="6498AB43" w14:textId="77777777" w:rsidR="005B0B96" w:rsidRPr="008829F9" w:rsidRDefault="005B0B96" w:rsidP="005B0B96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4FEF2280" w14:textId="7390ED73" w:rsidR="00E234B6" w:rsidRPr="008829F9" w:rsidRDefault="00E234B6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Poskytovatel souhlasí se zveřejněním Smlouvy</w:t>
      </w:r>
      <w:r w:rsidR="00F62D74" w:rsidRPr="008829F9">
        <w:rPr>
          <w:rFonts w:asciiTheme="minorHAnsi" w:hAnsiTheme="minorHAnsi" w:cstheme="minorHAnsi"/>
          <w:szCs w:val="22"/>
        </w:rPr>
        <w:t xml:space="preserve"> Objednatelem</w:t>
      </w:r>
      <w:r w:rsidRPr="008829F9">
        <w:rPr>
          <w:rFonts w:asciiTheme="minorHAnsi" w:hAnsiTheme="minorHAnsi" w:cstheme="minorHAnsi"/>
          <w:szCs w:val="22"/>
        </w:rPr>
        <w:t xml:space="preserve"> v souladu s</w:t>
      </w:r>
      <w:r w:rsidR="00F62D74" w:rsidRPr="008829F9">
        <w:rPr>
          <w:rFonts w:asciiTheme="minorHAnsi" w:hAnsiTheme="minorHAnsi" w:cstheme="minorHAnsi"/>
          <w:szCs w:val="22"/>
        </w:rPr>
        <w:t xml:space="preserve"> jeho</w:t>
      </w:r>
      <w:r w:rsidRPr="008829F9">
        <w:rPr>
          <w:rFonts w:asciiTheme="minorHAnsi" w:hAnsiTheme="minorHAnsi" w:cstheme="minorHAnsi"/>
          <w:szCs w:val="22"/>
        </w:rPr>
        <w:t xml:space="preserve"> povinnostmi za podmínek vyplývajících z příslušných právních předpisů, zejména souhlasí se zveřejněním Smlouvy, včetně všech jejích změn a dodatků, výše skutečně uhrazené ceny na základě Smlouvy a dalších údajů na profilu zadavatele Objednatele podle § 219 </w:t>
      </w:r>
      <w:r w:rsidR="00A73C67" w:rsidRPr="008829F9">
        <w:rPr>
          <w:rFonts w:asciiTheme="minorHAnsi" w:hAnsiTheme="minorHAnsi" w:cstheme="minorHAnsi"/>
          <w:szCs w:val="22"/>
        </w:rPr>
        <w:t>Z</w:t>
      </w:r>
      <w:r w:rsidRPr="008829F9">
        <w:rPr>
          <w:rFonts w:asciiTheme="minorHAnsi" w:hAnsiTheme="minorHAnsi" w:cstheme="minorHAnsi"/>
          <w:szCs w:val="22"/>
        </w:rPr>
        <w:t xml:space="preserve">ákona </w:t>
      </w:r>
      <w:r w:rsidR="00A73C67" w:rsidRPr="008829F9">
        <w:rPr>
          <w:rFonts w:asciiTheme="minorHAnsi" w:hAnsiTheme="minorHAnsi" w:cstheme="minorHAnsi"/>
          <w:szCs w:val="22"/>
        </w:rPr>
        <w:t xml:space="preserve">o zadávání veřejných zakázek </w:t>
      </w:r>
      <w:r w:rsidRPr="008829F9">
        <w:rPr>
          <w:rFonts w:asciiTheme="minorHAnsi" w:hAnsiTheme="minorHAnsi" w:cstheme="minorHAnsi"/>
          <w:szCs w:val="22"/>
        </w:rPr>
        <w:t xml:space="preserve">a v registru smluv podle zákona č. 340/2015 Sb., </w:t>
      </w:r>
      <w:r w:rsidRPr="008829F9">
        <w:rPr>
          <w:rFonts w:asciiTheme="minorHAnsi" w:hAnsiTheme="minorHAnsi" w:cstheme="minorHAnsi"/>
          <w:bCs/>
          <w:szCs w:val="22"/>
        </w:rPr>
        <w:t>o zvláštních podmínkách účinnosti některých smluv, uveřejňování těchto smluv a o registru smluv (zákon o registru smluv)</w:t>
      </w:r>
      <w:r w:rsidR="0006744D" w:rsidRPr="008829F9">
        <w:rPr>
          <w:rFonts w:asciiTheme="minorHAnsi" w:hAnsiTheme="minorHAnsi" w:cstheme="minorHAnsi"/>
          <w:bCs/>
          <w:szCs w:val="22"/>
        </w:rPr>
        <w:t>, ve znění pozdějších předpisů (dále jen „</w:t>
      </w:r>
      <w:r w:rsidR="0006744D" w:rsidRPr="008829F9">
        <w:rPr>
          <w:rFonts w:asciiTheme="minorHAnsi" w:hAnsiTheme="minorHAnsi" w:cstheme="minorHAnsi"/>
          <w:b/>
          <w:bCs/>
          <w:i/>
          <w:szCs w:val="22"/>
        </w:rPr>
        <w:t>Zákon o registru smluv</w:t>
      </w:r>
      <w:r w:rsidR="0006744D" w:rsidRPr="008829F9">
        <w:rPr>
          <w:rFonts w:asciiTheme="minorHAnsi" w:hAnsiTheme="minorHAnsi" w:cstheme="minorHAnsi"/>
          <w:bCs/>
          <w:szCs w:val="22"/>
        </w:rPr>
        <w:t>“</w:t>
      </w:r>
      <w:r w:rsidR="0006744D" w:rsidRPr="008829F9">
        <w:rPr>
          <w:rFonts w:asciiTheme="minorHAnsi" w:hAnsiTheme="minorHAnsi" w:cstheme="minorHAnsi"/>
          <w:szCs w:val="22"/>
        </w:rPr>
        <w:t>)</w:t>
      </w:r>
      <w:r w:rsidRPr="008829F9">
        <w:rPr>
          <w:rFonts w:asciiTheme="minorHAnsi" w:hAnsiTheme="minorHAnsi" w:cstheme="minorHAnsi"/>
          <w:szCs w:val="22"/>
        </w:rPr>
        <w:t>.</w:t>
      </w:r>
      <w:r w:rsidR="00615FF9" w:rsidRPr="008829F9">
        <w:rPr>
          <w:rFonts w:asciiTheme="minorHAnsi" w:hAnsiTheme="minorHAnsi" w:cstheme="minorHAnsi"/>
          <w:szCs w:val="22"/>
        </w:rPr>
        <w:t xml:space="preserve"> Poskytovatel prohlašuje, že Smlouva ani žádná její část nejsou obchodním tajemstvím Poskytovatele ve smyslu § 504 Občanského zákoníku.</w:t>
      </w:r>
    </w:p>
    <w:p w14:paraId="240B5754" w14:textId="77777777" w:rsidR="005B0B96" w:rsidRPr="008829F9" w:rsidRDefault="005B0B96" w:rsidP="005B0B96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6221E849" w14:textId="1729CBF0" w:rsidR="00B20242" w:rsidRPr="008829F9" w:rsidRDefault="009B5CA6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Poskytovatel</w:t>
      </w:r>
      <w:r w:rsidR="00B20242" w:rsidRPr="008829F9">
        <w:rPr>
          <w:rFonts w:asciiTheme="minorHAnsi" w:hAnsiTheme="minorHAnsi" w:cstheme="minorHAnsi"/>
          <w:szCs w:val="22"/>
        </w:rPr>
        <w:t xml:space="preserve"> je povinen chránit osobní údaje a při jejich ochraně postupovat v souladu s příslušnými právními předpisy, zejména zákonem č. </w:t>
      </w:r>
      <w:r w:rsidR="005C6473" w:rsidRPr="008829F9">
        <w:rPr>
          <w:rFonts w:asciiTheme="minorHAnsi" w:hAnsiTheme="minorHAnsi" w:cstheme="minorHAnsi"/>
          <w:szCs w:val="22"/>
        </w:rPr>
        <w:t>110/2019 Sb., o zpracování osobních údajů, ve znění pozdějších předpisů, a nařízení Evropského parlamentu a Rady (EU) 2016/679 ze dne 27. dubna 2016, o ochraně fyzických osob v souvislosti se zpracováním osobních údajů a</w:t>
      </w:r>
      <w:r w:rsidR="00F81745" w:rsidRPr="008829F9">
        <w:rPr>
          <w:rFonts w:asciiTheme="minorHAnsi" w:hAnsiTheme="minorHAnsi" w:cstheme="minorHAnsi"/>
          <w:szCs w:val="22"/>
        </w:rPr>
        <w:t> </w:t>
      </w:r>
      <w:r w:rsidR="005C6473" w:rsidRPr="008829F9">
        <w:rPr>
          <w:rFonts w:asciiTheme="minorHAnsi" w:hAnsiTheme="minorHAnsi" w:cstheme="minorHAnsi"/>
          <w:szCs w:val="22"/>
        </w:rPr>
        <w:t>o</w:t>
      </w:r>
      <w:r w:rsidR="00B866D0">
        <w:rPr>
          <w:rFonts w:asciiTheme="minorHAnsi" w:hAnsiTheme="minorHAnsi" w:cstheme="minorHAnsi"/>
          <w:szCs w:val="22"/>
        </w:rPr>
        <w:t> </w:t>
      </w:r>
      <w:r w:rsidR="005C6473" w:rsidRPr="008829F9">
        <w:rPr>
          <w:rFonts w:asciiTheme="minorHAnsi" w:hAnsiTheme="minorHAnsi" w:cstheme="minorHAnsi"/>
          <w:szCs w:val="22"/>
        </w:rPr>
        <w:t>volném pohybu těchto údajů a o zrušení směrnice 95/46/EU (obecné nařízení o ochraně osobních údajů)</w:t>
      </w:r>
      <w:r w:rsidR="00B20242" w:rsidRPr="008829F9">
        <w:rPr>
          <w:rFonts w:asciiTheme="minorHAnsi" w:hAnsiTheme="minorHAnsi" w:cstheme="minorHAnsi"/>
          <w:szCs w:val="22"/>
        </w:rPr>
        <w:t>.</w:t>
      </w:r>
      <w:r w:rsidR="005C7067" w:rsidRPr="008829F9">
        <w:rPr>
          <w:rFonts w:asciiTheme="minorHAnsi" w:hAnsiTheme="minorHAnsi" w:cstheme="minorHAnsi"/>
          <w:szCs w:val="22"/>
        </w:rPr>
        <w:t xml:space="preserve"> </w:t>
      </w:r>
    </w:p>
    <w:p w14:paraId="49D93041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2FE983B7" w14:textId="36FCC095" w:rsidR="003C38CF" w:rsidRPr="008829F9" w:rsidRDefault="00B704C9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</w:rPr>
      </w:pPr>
      <w:bookmarkStart w:id="22" w:name="_Hlk101439977"/>
      <w:r w:rsidRPr="008829F9">
        <w:rPr>
          <w:rFonts w:asciiTheme="minorHAnsi" w:hAnsiTheme="minorHAnsi" w:cstheme="minorHAnsi"/>
          <w:szCs w:val="22"/>
        </w:rPr>
        <w:t>Poskytovatel</w:t>
      </w:r>
      <w:r w:rsidR="003C38CF" w:rsidRPr="008829F9">
        <w:rPr>
          <w:rFonts w:asciiTheme="minorHAnsi" w:hAnsiTheme="minorHAnsi" w:cstheme="minorHAnsi"/>
          <w:szCs w:val="22"/>
        </w:rPr>
        <w:t xml:space="preserve"> </w:t>
      </w:r>
      <w:bookmarkStart w:id="23" w:name="_Hlk101439715"/>
      <w:r w:rsidR="003C38CF" w:rsidRPr="008829F9">
        <w:rPr>
          <w:rFonts w:asciiTheme="minorHAnsi" w:hAnsiTheme="minorHAnsi" w:cstheme="minorHAnsi"/>
          <w:szCs w:val="22"/>
        </w:rPr>
        <w:t xml:space="preserve">je povinen po celou dobu trvání smluvního vztahu naplňovat podmínky dle Nařízení Rady (EU) </w:t>
      </w:r>
      <w:r w:rsidR="003C38CF" w:rsidRPr="008829F9">
        <w:rPr>
          <w:rFonts w:asciiTheme="minorHAnsi" w:hAnsiTheme="minorHAnsi" w:cstheme="minorHAnsi"/>
        </w:rPr>
        <w:t xml:space="preserve">2022/576 ze dne 8. dubna 2022, kterým se mění nařízení (EU) č. 833/2014 </w:t>
      </w:r>
      <w:r w:rsidR="003C38CF" w:rsidRPr="008829F9">
        <w:rPr>
          <w:rFonts w:asciiTheme="minorHAnsi" w:hAnsiTheme="minorHAnsi" w:cstheme="minorHAnsi"/>
        </w:rPr>
        <w:br/>
        <w:t>o omezujících opatřeních vzhledem k činnostem Ruska destabilizujícím situaci na Ukrajině</w:t>
      </w:r>
      <w:r w:rsidR="003C38CF" w:rsidRPr="008829F9">
        <w:rPr>
          <w:rFonts w:asciiTheme="minorHAnsi" w:hAnsiTheme="minorHAnsi" w:cstheme="minorHAnsi"/>
          <w:szCs w:val="22"/>
        </w:rPr>
        <w:t>.</w:t>
      </w:r>
      <w:bookmarkEnd w:id="22"/>
      <w:bookmarkEnd w:id="23"/>
      <w:r w:rsidR="003C38CF" w:rsidRPr="008829F9">
        <w:rPr>
          <w:rFonts w:asciiTheme="minorHAnsi" w:hAnsiTheme="minorHAnsi" w:cstheme="minorHAnsi"/>
          <w:szCs w:val="22"/>
        </w:rPr>
        <w:t xml:space="preserve"> </w:t>
      </w:r>
      <w:r w:rsidRPr="008829F9">
        <w:rPr>
          <w:rFonts w:asciiTheme="minorHAnsi" w:hAnsiTheme="minorHAnsi" w:cstheme="minorHAnsi"/>
          <w:szCs w:val="22"/>
        </w:rPr>
        <w:t>Poskytovatel</w:t>
      </w:r>
      <w:r w:rsidR="003C38CF" w:rsidRPr="008829F9">
        <w:rPr>
          <w:rFonts w:asciiTheme="minorHAnsi" w:hAnsiTheme="minorHAnsi" w:cstheme="minorHAnsi"/>
          <w:szCs w:val="22"/>
        </w:rPr>
        <w:t xml:space="preserve"> se zavazuje, že podmínky uvedené v předchozí větě splňuje také Poddodavatel, který se na plnění z</w:t>
      </w:r>
      <w:r w:rsidRPr="008829F9">
        <w:rPr>
          <w:rFonts w:asciiTheme="minorHAnsi" w:hAnsiTheme="minorHAnsi" w:cstheme="minorHAnsi"/>
          <w:szCs w:val="22"/>
        </w:rPr>
        <w:t>e</w:t>
      </w:r>
      <w:r w:rsidR="003C38CF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 xml:space="preserve">Smlouvy </w:t>
      </w:r>
      <w:r w:rsidR="003C38CF" w:rsidRPr="008829F9">
        <w:rPr>
          <w:rFonts w:asciiTheme="minorHAnsi" w:hAnsiTheme="minorHAnsi" w:cstheme="minorHAnsi"/>
          <w:szCs w:val="22"/>
        </w:rPr>
        <w:t>podílí z více než 10 %.</w:t>
      </w:r>
    </w:p>
    <w:p w14:paraId="0312FBCF" w14:textId="77777777" w:rsidR="003C38CF" w:rsidRPr="008829F9" w:rsidRDefault="003C38CF" w:rsidP="003C38CF">
      <w:pPr>
        <w:pStyle w:val="Odstavecseseznamem"/>
        <w:rPr>
          <w:rFonts w:asciiTheme="minorHAnsi" w:hAnsiTheme="minorHAnsi" w:cstheme="minorHAnsi"/>
          <w:szCs w:val="22"/>
        </w:rPr>
      </w:pPr>
    </w:p>
    <w:p w14:paraId="2C1D117F" w14:textId="3DD518AE" w:rsidR="00D73DA5" w:rsidRPr="008829F9" w:rsidRDefault="009B5CA6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Poskytovatel</w:t>
      </w:r>
      <w:r w:rsidR="007F22C9" w:rsidRPr="008829F9">
        <w:rPr>
          <w:rFonts w:asciiTheme="minorHAnsi" w:hAnsiTheme="minorHAnsi" w:cstheme="minorHAnsi"/>
          <w:szCs w:val="22"/>
        </w:rPr>
        <w:t xml:space="preserve"> není oprávněn postoupit žádnou svou pohledávku za </w:t>
      </w:r>
      <w:r w:rsidRPr="008829F9">
        <w:rPr>
          <w:rFonts w:asciiTheme="minorHAnsi" w:hAnsiTheme="minorHAnsi" w:cstheme="minorHAnsi"/>
          <w:szCs w:val="22"/>
        </w:rPr>
        <w:t>Objednatelem</w:t>
      </w:r>
      <w:r w:rsidR="007F22C9" w:rsidRPr="008829F9">
        <w:rPr>
          <w:rFonts w:asciiTheme="minorHAnsi" w:hAnsiTheme="minorHAnsi" w:cstheme="minorHAnsi"/>
          <w:szCs w:val="22"/>
        </w:rPr>
        <w:t xml:space="preserve"> vyplývající z</w:t>
      </w:r>
      <w:r w:rsidRPr="008829F9">
        <w:rPr>
          <w:rFonts w:asciiTheme="minorHAnsi" w:hAnsiTheme="minorHAnsi" w:cstheme="minorHAnsi"/>
          <w:szCs w:val="22"/>
        </w:rPr>
        <w:t>e</w:t>
      </w:r>
      <w:r w:rsidR="007F22C9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>S</w:t>
      </w:r>
      <w:r w:rsidR="007F22C9" w:rsidRPr="008829F9">
        <w:rPr>
          <w:rFonts w:asciiTheme="minorHAnsi" w:hAnsiTheme="minorHAnsi" w:cstheme="minorHAnsi"/>
          <w:szCs w:val="22"/>
        </w:rPr>
        <w:t>mlouvy nebo vzniklou v souvislosti s</w:t>
      </w:r>
      <w:r w:rsidRPr="008829F9">
        <w:rPr>
          <w:rFonts w:asciiTheme="minorHAnsi" w:hAnsiTheme="minorHAnsi" w:cstheme="minorHAnsi"/>
          <w:szCs w:val="22"/>
        </w:rPr>
        <w:t>e</w:t>
      </w:r>
      <w:r w:rsidR="007F22C9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>S</w:t>
      </w:r>
      <w:r w:rsidR="007F22C9" w:rsidRPr="008829F9">
        <w:rPr>
          <w:rFonts w:asciiTheme="minorHAnsi" w:hAnsiTheme="minorHAnsi" w:cstheme="minorHAnsi"/>
          <w:szCs w:val="22"/>
        </w:rPr>
        <w:t>mlouvou.</w:t>
      </w:r>
    </w:p>
    <w:p w14:paraId="7234ED7B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7387784C" w14:textId="77777777" w:rsidR="00D73DA5" w:rsidRPr="008829F9" w:rsidRDefault="007F22C9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P</w:t>
      </w:r>
      <w:r w:rsidR="009B5CA6" w:rsidRPr="008829F9">
        <w:rPr>
          <w:rFonts w:asciiTheme="minorHAnsi" w:hAnsiTheme="minorHAnsi" w:cstheme="minorHAnsi"/>
          <w:szCs w:val="22"/>
        </w:rPr>
        <w:t>oskytovatel</w:t>
      </w:r>
      <w:r w:rsidRPr="008829F9">
        <w:rPr>
          <w:rFonts w:asciiTheme="minorHAnsi" w:hAnsiTheme="minorHAnsi" w:cstheme="minorHAnsi"/>
          <w:szCs w:val="22"/>
        </w:rPr>
        <w:t xml:space="preserve"> není oprávněn provést jednostranné započtení žádné své pohledávky za </w:t>
      </w:r>
      <w:r w:rsidR="009B5CA6" w:rsidRPr="008829F9">
        <w:rPr>
          <w:rFonts w:asciiTheme="minorHAnsi" w:hAnsiTheme="minorHAnsi" w:cstheme="minorHAnsi"/>
          <w:szCs w:val="22"/>
        </w:rPr>
        <w:t>Objednatelem</w:t>
      </w:r>
      <w:r w:rsidRPr="008829F9">
        <w:rPr>
          <w:rFonts w:asciiTheme="minorHAnsi" w:hAnsiTheme="minorHAnsi" w:cstheme="minorHAnsi"/>
          <w:szCs w:val="22"/>
        </w:rPr>
        <w:t xml:space="preserve"> vyplývající z</w:t>
      </w:r>
      <w:r w:rsidR="009B5CA6" w:rsidRPr="008829F9">
        <w:rPr>
          <w:rFonts w:asciiTheme="minorHAnsi" w:hAnsiTheme="minorHAnsi" w:cstheme="minorHAnsi"/>
          <w:szCs w:val="22"/>
        </w:rPr>
        <w:t>e</w:t>
      </w:r>
      <w:r w:rsidRPr="008829F9">
        <w:rPr>
          <w:rFonts w:asciiTheme="minorHAnsi" w:hAnsiTheme="minorHAnsi" w:cstheme="minorHAnsi"/>
          <w:szCs w:val="22"/>
        </w:rPr>
        <w:t> </w:t>
      </w:r>
      <w:r w:rsidR="009B5CA6" w:rsidRPr="008829F9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mlouvy nebo vzniklé v souvislosti s</w:t>
      </w:r>
      <w:r w:rsidR="009B5CA6" w:rsidRPr="008829F9">
        <w:rPr>
          <w:rFonts w:asciiTheme="minorHAnsi" w:hAnsiTheme="minorHAnsi" w:cstheme="minorHAnsi"/>
          <w:szCs w:val="22"/>
        </w:rPr>
        <w:t>e</w:t>
      </w:r>
      <w:r w:rsidRPr="008829F9">
        <w:rPr>
          <w:rFonts w:asciiTheme="minorHAnsi" w:hAnsiTheme="minorHAnsi" w:cstheme="minorHAnsi"/>
          <w:szCs w:val="22"/>
        </w:rPr>
        <w:t> </w:t>
      </w:r>
      <w:r w:rsidR="009B5CA6" w:rsidRPr="008829F9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mlouvou na jakoukoliv pohledávku </w:t>
      </w:r>
      <w:r w:rsidR="009B5CA6" w:rsidRPr="008829F9">
        <w:rPr>
          <w:rFonts w:asciiTheme="minorHAnsi" w:hAnsiTheme="minorHAnsi" w:cstheme="minorHAnsi"/>
          <w:szCs w:val="22"/>
        </w:rPr>
        <w:t>Objednatele</w:t>
      </w:r>
      <w:r w:rsidRPr="008829F9">
        <w:rPr>
          <w:rFonts w:asciiTheme="minorHAnsi" w:hAnsiTheme="minorHAnsi" w:cstheme="minorHAnsi"/>
          <w:szCs w:val="22"/>
        </w:rPr>
        <w:t xml:space="preserve"> za </w:t>
      </w:r>
      <w:r w:rsidR="009B5CA6" w:rsidRPr="008829F9">
        <w:rPr>
          <w:rFonts w:asciiTheme="minorHAnsi" w:hAnsiTheme="minorHAnsi" w:cstheme="minorHAnsi"/>
          <w:szCs w:val="22"/>
        </w:rPr>
        <w:t>Poskytovatelem</w:t>
      </w:r>
      <w:r w:rsidR="00D73DA5" w:rsidRPr="008829F9">
        <w:rPr>
          <w:rFonts w:asciiTheme="minorHAnsi" w:hAnsiTheme="minorHAnsi" w:cstheme="minorHAnsi"/>
          <w:szCs w:val="22"/>
        </w:rPr>
        <w:t>.</w:t>
      </w:r>
    </w:p>
    <w:p w14:paraId="2F1EFC1D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52BAABCB" w14:textId="77777777" w:rsidR="00D73DA5" w:rsidRPr="008829F9" w:rsidRDefault="009B5CA6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Objednatel</w:t>
      </w:r>
      <w:r w:rsidR="007F22C9" w:rsidRPr="008829F9">
        <w:rPr>
          <w:rFonts w:asciiTheme="minorHAnsi" w:hAnsiTheme="minorHAnsi" w:cstheme="minorHAnsi"/>
          <w:szCs w:val="22"/>
        </w:rPr>
        <w:t xml:space="preserve"> je oprávněn provést jednostranné započtení jakékoliv své splatné i nesplatné pohledávky za </w:t>
      </w:r>
      <w:r w:rsidRPr="008829F9">
        <w:rPr>
          <w:rFonts w:asciiTheme="minorHAnsi" w:hAnsiTheme="minorHAnsi" w:cstheme="minorHAnsi"/>
          <w:szCs w:val="22"/>
        </w:rPr>
        <w:t>Poskytovatelem</w:t>
      </w:r>
      <w:r w:rsidR="007F22C9" w:rsidRPr="008829F9">
        <w:rPr>
          <w:rFonts w:asciiTheme="minorHAnsi" w:hAnsiTheme="minorHAnsi" w:cstheme="minorHAnsi"/>
          <w:szCs w:val="22"/>
        </w:rPr>
        <w:t xml:space="preserve"> vyplývající z</w:t>
      </w:r>
      <w:r w:rsidRPr="008829F9">
        <w:rPr>
          <w:rFonts w:asciiTheme="minorHAnsi" w:hAnsiTheme="minorHAnsi" w:cstheme="minorHAnsi"/>
          <w:szCs w:val="22"/>
        </w:rPr>
        <w:t>e</w:t>
      </w:r>
      <w:r w:rsidR="007F22C9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>S</w:t>
      </w:r>
      <w:r w:rsidR="007F22C9" w:rsidRPr="008829F9">
        <w:rPr>
          <w:rFonts w:asciiTheme="minorHAnsi" w:hAnsiTheme="minorHAnsi" w:cstheme="minorHAnsi"/>
          <w:szCs w:val="22"/>
        </w:rPr>
        <w:t>mlouvy nebo vzniklé v souvislosti s</w:t>
      </w:r>
      <w:r w:rsidRPr="008829F9">
        <w:rPr>
          <w:rFonts w:asciiTheme="minorHAnsi" w:hAnsiTheme="minorHAnsi" w:cstheme="minorHAnsi"/>
          <w:szCs w:val="22"/>
        </w:rPr>
        <w:t>e</w:t>
      </w:r>
      <w:r w:rsidR="007F22C9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>S</w:t>
      </w:r>
      <w:r w:rsidR="007F22C9" w:rsidRPr="008829F9">
        <w:rPr>
          <w:rFonts w:asciiTheme="minorHAnsi" w:hAnsiTheme="minorHAnsi" w:cstheme="minorHAnsi"/>
          <w:szCs w:val="22"/>
        </w:rPr>
        <w:t xml:space="preserve">mlouvou (zejm. smluvní pokutu) na </w:t>
      </w:r>
      <w:r w:rsidR="00B20242" w:rsidRPr="008829F9">
        <w:rPr>
          <w:rFonts w:asciiTheme="minorHAnsi" w:hAnsiTheme="minorHAnsi" w:cstheme="minorHAnsi"/>
          <w:szCs w:val="22"/>
        </w:rPr>
        <w:t xml:space="preserve">jakoukoliv splatnou i nesplatnou pohledávku </w:t>
      </w:r>
      <w:r w:rsidRPr="008829F9">
        <w:rPr>
          <w:rFonts w:asciiTheme="minorHAnsi" w:hAnsiTheme="minorHAnsi" w:cstheme="minorHAnsi"/>
          <w:szCs w:val="22"/>
        </w:rPr>
        <w:t>Poskytovatele</w:t>
      </w:r>
      <w:r w:rsidR="007F22C9" w:rsidRPr="008829F9">
        <w:rPr>
          <w:rFonts w:asciiTheme="minorHAnsi" w:hAnsiTheme="minorHAnsi" w:cstheme="minorHAnsi"/>
          <w:szCs w:val="22"/>
        </w:rPr>
        <w:t xml:space="preserve"> za </w:t>
      </w:r>
      <w:r w:rsidRPr="008829F9">
        <w:rPr>
          <w:rFonts w:asciiTheme="minorHAnsi" w:hAnsiTheme="minorHAnsi" w:cstheme="minorHAnsi"/>
          <w:szCs w:val="22"/>
        </w:rPr>
        <w:t>Objednatelem</w:t>
      </w:r>
      <w:r w:rsidR="007F22C9" w:rsidRPr="008829F9">
        <w:rPr>
          <w:rFonts w:asciiTheme="minorHAnsi" w:hAnsiTheme="minorHAnsi" w:cstheme="minorHAnsi"/>
          <w:szCs w:val="22"/>
        </w:rPr>
        <w:t>.</w:t>
      </w:r>
    </w:p>
    <w:p w14:paraId="5E5D5A9E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3E6A515D" w14:textId="148D822C" w:rsidR="00670F4C" w:rsidRPr="008829F9" w:rsidRDefault="00670F4C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Poskytovatel je povinen zachovávat mlčenlivost o všech skutečnostech a informacích, které jsou obsažené ve Smlouvě a dále o všech skutečnostech a informacích, které mu byly v souvislosti se Smlouvou nebo jejím plněním jakkoliv zpřístupněny, předány či sděleny, nebo o</w:t>
      </w:r>
      <w:r w:rsidR="00F81745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 xml:space="preserve">nichž se jakkoliv </w:t>
      </w:r>
      <w:r w:rsidRPr="008829F9">
        <w:rPr>
          <w:rFonts w:asciiTheme="minorHAnsi" w:hAnsiTheme="minorHAnsi" w:cstheme="minorHAnsi"/>
          <w:szCs w:val="22"/>
        </w:rPr>
        <w:lastRenderedPageBreak/>
        <w:t>dozvěděl, vyjma těch, které jsou v okamžiku, kdy se s nimi Poskytovatel seznámil, prokazatelně veřejně přístupné nebo těch, které se bez zavinění Poskytovatele veřejně přístupnými stanou. Poskytovatel nesmí takové skutečnosti a informace použít v</w:t>
      </w:r>
      <w:r w:rsidR="00F81745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 xml:space="preserve">rozporu s jejich účelem, nesmí je použít ve prospěch svůj nebo </w:t>
      </w:r>
      <w:r w:rsidR="00A50147" w:rsidRPr="008829F9">
        <w:rPr>
          <w:rFonts w:asciiTheme="minorHAnsi" w:hAnsiTheme="minorHAnsi" w:cstheme="minorHAnsi"/>
          <w:szCs w:val="22"/>
        </w:rPr>
        <w:t>jiných</w:t>
      </w:r>
      <w:r w:rsidRPr="008829F9">
        <w:rPr>
          <w:rFonts w:asciiTheme="minorHAnsi" w:hAnsiTheme="minorHAnsi" w:cstheme="minorHAnsi"/>
          <w:szCs w:val="22"/>
        </w:rPr>
        <w:t xml:space="preserve"> osob a nesmí je použít ani v neprospěch Objednatele. Povinnosti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Pr="008829F9">
        <w:rPr>
          <w:rFonts w:asciiTheme="minorHAnsi" w:hAnsiTheme="minorHAnsi" w:cstheme="minorHAnsi"/>
          <w:szCs w:val="22"/>
        </w:rPr>
        <w:t xml:space="preserve"> tohoto odstavce je Poskytovatel povinen zachovávat i po zániku závazku ze Smlouvy, vyjma případů, kdy se takové skutečnosti a</w:t>
      </w:r>
      <w:r w:rsidR="00F81745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 xml:space="preserve">informace stanou prokazatelně veřejně přístupné bez zavinění Poskytovatele. Povinnosti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Pr="008829F9">
        <w:rPr>
          <w:rFonts w:asciiTheme="minorHAnsi" w:hAnsiTheme="minorHAnsi" w:cstheme="minorHAnsi"/>
          <w:szCs w:val="22"/>
        </w:rPr>
        <w:t xml:space="preserve"> tohoto odstavce se nevztahují na případy, kdy je Poskytovatel povinen zveřejnit takové skutečnosti nebo informace na základě povinnosti uložené mu právním předpisem nebo rozhodnutím orgánu veřejné moci.</w:t>
      </w:r>
    </w:p>
    <w:p w14:paraId="0FC04131" w14:textId="77777777" w:rsidR="00670F4C" w:rsidRPr="008829F9" w:rsidRDefault="00670F4C" w:rsidP="00670F4C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5D91B78F" w14:textId="6BB34ADE" w:rsidR="00D73DA5" w:rsidRPr="008829F9" w:rsidRDefault="007F22C9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 xml:space="preserve">Poruší-li </w:t>
      </w:r>
      <w:r w:rsidR="009B5CA6" w:rsidRPr="008829F9">
        <w:rPr>
          <w:rFonts w:asciiTheme="minorHAnsi" w:hAnsiTheme="minorHAnsi" w:cstheme="minorHAnsi"/>
          <w:szCs w:val="22"/>
        </w:rPr>
        <w:t>Poskytovatel</w:t>
      </w:r>
      <w:r w:rsidRPr="008829F9">
        <w:rPr>
          <w:rFonts w:asciiTheme="minorHAnsi" w:hAnsiTheme="minorHAnsi" w:cstheme="minorHAnsi"/>
          <w:szCs w:val="22"/>
        </w:rPr>
        <w:t xml:space="preserve"> v </w:t>
      </w:r>
      <w:r w:rsidR="00F04A2B" w:rsidRPr="008829F9">
        <w:rPr>
          <w:rFonts w:asciiTheme="minorHAnsi" w:hAnsiTheme="minorHAnsi" w:cstheme="minorHAnsi"/>
          <w:szCs w:val="22"/>
        </w:rPr>
        <w:t>souvislosti s</w:t>
      </w:r>
      <w:r w:rsidR="009B5CA6" w:rsidRPr="008829F9">
        <w:rPr>
          <w:rFonts w:asciiTheme="minorHAnsi" w:hAnsiTheme="minorHAnsi" w:cstheme="minorHAnsi"/>
          <w:szCs w:val="22"/>
        </w:rPr>
        <w:t>e</w:t>
      </w:r>
      <w:r w:rsidR="00F04A2B" w:rsidRPr="008829F9">
        <w:rPr>
          <w:rFonts w:asciiTheme="minorHAnsi" w:hAnsiTheme="minorHAnsi" w:cstheme="minorHAnsi"/>
          <w:szCs w:val="22"/>
        </w:rPr>
        <w:t> </w:t>
      </w:r>
      <w:r w:rsidR="009B5CA6" w:rsidRPr="008829F9">
        <w:rPr>
          <w:rFonts w:asciiTheme="minorHAnsi" w:hAnsiTheme="minorHAnsi" w:cstheme="minorHAnsi"/>
          <w:szCs w:val="22"/>
        </w:rPr>
        <w:t>S</w:t>
      </w:r>
      <w:r w:rsidR="00F04A2B" w:rsidRPr="008829F9">
        <w:rPr>
          <w:rFonts w:asciiTheme="minorHAnsi" w:hAnsiTheme="minorHAnsi" w:cstheme="minorHAnsi"/>
          <w:szCs w:val="22"/>
        </w:rPr>
        <w:t>mlouv</w:t>
      </w:r>
      <w:r w:rsidR="00DB7943" w:rsidRPr="008829F9">
        <w:rPr>
          <w:rFonts w:asciiTheme="minorHAnsi" w:hAnsiTheme="minorHAnsi" w:cstheme="minorHAnsi"/>
          <w:szCs w:val="22"/>
        </w:rPr>
        <w:t>o</w:t>
      </w:r>
      <w:r w:rsidR="00F04A2B" w:rsidRPr="008829F9">
        <w:rPr>
          <w:rFonts w:asciiTheme="minorHAnsi" w:hAnsiTheme="minorHAnsi" w:cstheme="minorHAnsi"/>
          <w:szCs w:val="22"/>
        </w:rPr>
        <w:t>u jakoukoli</w:t>
      </w:r>
      <w:r w:rsidRPr="008829F9">
        <w:rPr>
          <w:rFonts w:asciiTheme="minorHAnsi" w:hAnsiTheme="minorHAnsi" w:cstheme="minorHAnsi"/>
          <w:szCs w:val="22"/>
        </w:rPr>
        <w:t xml:space="preserve"> sv</w:t>
      </w:r>
      <w:r w:rsidR="00F04A2B" w:rsidRPr="008829F9">
        <w:rPr>
          <w:rFonts w:asciiTheme="minorHAnsi" w:hAnsiTheme="minorHAnsi" w:cstheme="minorHAnsi"/>
          <w:szCs w:val="22"/>
        </w:rPr>
        <w:t>oji</w:t>
      </w:r>
      <w:r w:rsidRPr="008829F9">
        <w:rPr>
          <w:rFonts w:asciiTheme="minorHAnsi" w:hAnsiTheme="minorHAnsi" w:cstheme="minorHAnsi"/>
          <w:szCs w:val="22"/>
        </w:rPr>
        <w:t xml:space="preserve"> povinnost,</w:t>
      </w:r>
      <w:r w:rsidR="00F04A2B" w:rsidRPr="008829F9">
        <w:rPr>
          <w:rFonts w:asciiTheme="minorHAnsi" w:hAnsiTheme="minorHAnsi" w:cstheme="minorHAnsi"/>
          <w:szCs w:val="22"/>
        </w:rPr>
        <w:t xml:space="preserve"> </w:t>
      </w:r>
      <w:r w:rsidRPr="008829F9">
        <w:rPr>
          <w:rFonts w:asciiTheme="minorHAnsi" w:hAnsiTheme="minorHAnsi" w:cstheme="minorHAnsi"/>
          <w:szCs w:val="22"/>
        </w:rPr>
        <w:t xml:space="preserve">nahradí </w:t>
      </w:r>
      <w:r w:rsidR="009B5CA6" w:rsidRPr="008829F9">
        <w:rPr>
          <w:rFonts w:asciiTheme="minorHAnsi" w:hAnsiTheme="minorHAnsi" w:cstheme="minorHAnsi"/>
          <w:szCs w:val="22"/>
        </w:rPr>
        <w:t>Objednateli</w:t>
      </w:r>
      <w:r w:rsidRPr="008829F9">
        <w:rPr>
          <w:rFonts w:asciiTheme="minorHAnsi" w:hAnsiTheme="minorHAnsi" w:cstheme="minorHAnsi"/>
          <w:szCs w:val="22"/>
        </w:rPr>
        <w:t xml:space="preserve"> škodu a nemajetkovou újmu z toho vzniklou. Povinnosti k náhradě se </w:t>
      </w:r>
      <w:r w:rsidR="009B5CA6" w:rsidRPr="008829F9">
        <w:rPr>
          <w:rFonts w:asciiTheme="minorHAnsi" w:hAnsiTheme="minorHAnsi" w:cstheme="minorHAnsi"/>
          <w:szCs w:val="22"/>
        </w:rPr>
        <w:t>Poskytovatel</w:t>
      </w:r>
      <w:r w:rsidRPr="008829F9">
        <w:rPr>
          <w:rFonts w:asciiTheme="minorHAnsi" w:hAnsiTheme="minorHAnsi" w:cstheme="minorHAnsi"/>
          <w:szCs w:val="22"/>
        </w:rPr>
        <w:t xml:space="preserve"> zprostí, prokáže-li, že mu ve splnění povinnosti zabránila mimořádná</w:t>
      </w:r>
      <w:r w:rsidR="00463FE1" w:rsidRPr="008829F9">
        <w:rPr>
          <w:rFonts w:asciiTheme="minorHAnsi" w:hAnsiTheme="minorHAnsi" w:cstheme="minorHAnsi"/>
          <w:szCs w:val="22"/>
        </w:rPr>
        <w:t>,</w:t>
      </w:r>
      <w:r w:rsidRPr="008829F9">
        <w:rPr>
          <w:rFonts w:asciiTheme="minorHAnsi" w:hAnsiTheme="minorHAnsi" w:cstheme="minorHAnsi"/>
          <w:szCs w:val="22"/>
        </w:rPr>
        <w:t xml:space="preserve"> nepředvídatelná a</w:t>
      </w:r>
      <w:r w:rsidR="00F81745" w:rsidRPr="008829F9">
        <w:rPr>
          <w:rFonts w:asciiTheme="minorHAnsi" w:hAnsiTheme="minorHAnsi" w:cstheme="minorHAnsi"/>
          <w:szCs w:val="22"/>
        </w:rPr>
        <w:t> </w:t>
      </w:r>
      <w:r w:rsidRPr="008829F9">
        <w:rPr>
          <w:rFonts w:asciiTheme="minorHAnsi" w:hAnsiTheme="minorHAnsi" w:cstheme="minorHAnsi"/>
          <w:szCs w:val="22"/>
        </w:rPr>
        <w:t xml:space="preserve">nepřekonatelná překážka vzniklá nezávisle na jeho vůli. Překážka vzniklá z osobních poměrů </w:t>
      </w:r>
      <w:r w:rsidR="009B5CA6" w:rsidRPr="008829F9">
        <w:rPr>
          <w:rFonts w:asciiTheme="minorHAnsi" w:hAnsiTheme="minorHAnsi" w:cstheme="minorHAnsi"/>
          <w:szCs w:val="22"/>
        </w:rPr>
        <w:t>Poskytovatele</w:t>
      </w:r>
      <w:r w:rsidRPr="008829F9">
        <w:rPr>
          <w:rFonts w:asciiTheme="minorHAnsi" w:hAnsiTheme="minorHAnsi" w:cstheme="minorHAnsi"/>
          <w:szCs w:val="22"/>
        </w:rPr>
        <w:t xml:space="preserve"> nebo vzniklá až v době, kdy byl </w:t>
      </w:r>
      <w:r w:rsidR="009B5CA6" w:rsidRPr="008829F9">
        <w:rPr>
          <w:rFonts w:asciiTheme="minorHAnsi" w:hAnsiTheme="minorHAnsi" w:cstheme="minorHAnsi"/>
          <w:szCs w:val="22"/>
        </w:rPr>
        <w:t>Poskytovatel</w:t>
      </w:r>
      <w:r w:rsidRPr="008829F9">
        <w:rPr>
          <w:rFonts w:asciiTheme="minorHAnsi" w:hAnsiTheme="minorHAnsi" w:cstheme="minorHAnsi"/>
          <w:szCs w:val="22"/>
        </w:rPr>
        <w:t xml:space="preserve"> s plněním povinnosti v prodlení, ani překážka, kterou byl </w:t>
      </w:r>
      <w:r w:rsidR="009B5CA6" w:rsidRPr="008829F9">
        <w:rPr>
          <w:rFonts w:asciiTheme="minorHAnsi" w:hAnsiTheme="minorHAnsi" w:cstheme="minorHAnsi"/>
          <w:szCs w:val="22"/>
        </w:rPr>
        <w:t>Poskytovatel</w:t>
      </w:r>
      <w:r w:rsidRPr="008829F9">
        <w:rPr>
          <w:rFonts w:asciiTheme="minorHAnsi" w:hAnsiTheme="minorHAnsi" w:cstheme="minorHAnsi"/>
          <w:szCs w:val="22"/>
        </w:rPr>
        <w:t xml:space="preserve"> povinen překonat, jej však povinnosti k náhradě nezprostí.</w:t>
      </w:r>
    </w:p>
    <w:p w14:paraId="3A3BE315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26837951" w14:textId="38509277" w:rsidR="00D73DA5" w:rsidRPr="008829F9" w:rsidRDefault="007F22C9" w:rsidP="0010762E">
      <w:pPr>
        <w:numPr>
          <w:ilvl w:val="0"/>
          <w:numId w:val="21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Písemnou formou (podobou) se rozumí listina podepsaná oprávněnou osobou Smluvní strany nebo e</w:t>
      </w:r>
      <w:r w:rsidR="00552968" w:rsidRPr="008829F9">
        <w:rPr>
          <w:rFonts w:asciiTheme="minorHAnsi" w:hAnsiTheme="minorHAnsi" w:cstheme="minorHAnsi"/>
          <w:szCs w:val="22"/>
        </w:rPr>
        <w:t>-</w:t>
      </w:r>
      <w:r w:rsidRPr="008829F9">
        <w:rPr>
          <w:rFonts w:asciiTheme="minorHAnsi" w:hAnsiTheme="minorHAnsi" w:cstheme="minorHAnsi"/>
          <w:szCs w:val="22"/>
        </w:rPr>
        <w:t xml:space="preserve">mail podepsaný zaručeným </w:t>
      </w:r>
      <w:r w:rsidR="004D644F" w:rsidRPr="008829F9">
        <w:rPr>
          <w:rFonts w:asciiTheme="minorHAnsi" w:hAnsiTheme="minorHAnsi" w:cstheme="minorHAnsi"/>
          <w:szCs w:val="22"/>
        </w:rPr>
        <w:t xml:space="preserve">či kvalifikovaným </w:t>
      </w:r>
      <w:r w:rsidRPr="008829F9">
        <w:rPr>
          <w:rFonts w:asciiTheme="minorHAnsi" w:hAnsiTheme="minorHAnsi" w:cstheme="minorHAnsi"/>
          <w:szCs w:val="22"/>
        </w:rPr>
        <w:t>elektronickým podpisem oprávněné osoby Smluvní strany.</w:t>
      </w:r>
    </w:p>
    <w:p w14:paraId="1CD1E65B" w14:textId="77777777" w:rsidR="00AE6334" w:rsidRPr="008829F9" w:rsidRDefault="00AE6334" w:rsidP="00AE6334">
      <w:pPr>
        <w:suppressAutoHyphens/>
        <w:rPr>
          <w:rFonts w:asciiTheme="minorHAnsi" w:hAnsiTheme="minorHAnsi" w:cstheme="minorHAnsi"/>
          <w:szCs w:val="22"/>
        </w:rPr>
      </w:pPr>
    </w:p>
    <w:p w14:paraId="3B7EE0F0" w14:textId="77777777" w:rsidR="00AE6334" w:rsidRPr="008829F9" w:rsidRDefault="00AE6334" w:rsidP="00AE6334">
      <w:pPr>
        <w:suppressAutoHyphens/>
        <w:rPr>
          <w:rFonts w:asciiTheme="minorHAnsi" w:hAnsiTheme="minorHAnsi" w:cstheme="minorHAnsi"/>
          <w:szCs w:val="22"/>
          <w:lang w:eastAsia="ar-SA"/>
        </w:rPr>
      </w:pPr>
    </w:p>
    <w:p w14:paraId="0D8833A7" w14:textId="77777777" w:rsidR="00AE6334" w:rsidRPr="008829F9" w:rsidRDefault="00AD79CD" w:rsidP="00D627F4">
      <w:pPr>
        <w:pStyle w:val="Nadpis1"/>
        <w:suppressAutoHyphens w:val="0"/>
        <w:overflowPunct/>
        <w:autoSpaceDE/>
        <w:contextualSpacing w:val="0"/>
        <w:textAlignment w:val="auto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POD</w:t>
      </w:r>
      <w:r w:rsidR="00AE6334" w:rsidRPr="008829F9">
        <w:rPr>
          <w:rFonts w:asciiTheme="minorHAnsi" w:hAnsiTheme="minorHAnsi" w:cstheme="minorHAnsi"/>
        </w:rPr>
        <w:t>DODAVATELÉ</w:t>
      </w:r>
    </w:p>
    <w:p w14:paraId="3D3246B0" w14:textId="77777777" w:rsidR="0007238A" w:rsidRPr="008829F9" w:rsidRDefault="0007238A" w:rsidP="0007238A">
      <w:pPr>
        <w:keepNext/>
        <w:ind w:left="567"/>
        <w:rPr>
          <w:rFonts w:asciiTheme="minorHAnsi" w:hAnsiTheme="minorHAnsi" w:cstheme="minorHAnsi"/>
          <w:szCs w:val="22"/>
        </w:rPr>
      </w:pPr>
    </w:p>
    <w:p w14:paraId="4CCEB08B" w14:textId="3350ED37" w:rsidR="00AE6334" w:rsidRPr="008829F9" w:rsidRDefault="00AE6334" w:rsidP="0010762E">
      <w:pPr>
        <w:numPr>
          <w:ilvl w:val="0"/>
          <w:numId w:val="22"/>
        </w:numPr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Poskytovatel je oprávněn pověřit plněním svých povinností </w:t>
      </w:r>
      <w:r w:rsidR="00520621" w:rsidRPr="008829F9">
        <w:rPr>
          <w:rFonts w:asciiTheme="minorHAnsi" w:hAnsiTheme="minorHAnsi" w:cstheme="minorHAnsi"/>
          <w:szCs w:val="22"/>
        </w:rPr>
        <w:t xml:space="preserve">vyplývajících </w:t>
      </w:r>
      <w:r w:rsidRPr="008829F9">
        <w:rPr>
          <w:rFonts w:asciiTheme="minorHAnsi" w:hAnsiTheme="minorHAnsi" w:cstheme="minorHAnsi"/>
          <w:szCs w:val="22"/>
        </w:rPr>
        <w:t xml:space="preserve">ze Smlouvy pouze </w:t>
      </w:r>
      <w:r w:rsidR="00B20242" w:rsidRPr="008829F9">
        <w:rPr>
          <w:rFonts w:asciiTheme="minorHAnsi" w:hAnsiTheme="minorHAnsi" w:cstheme="minorHAnsi"/>
          <w:szCs w:val="22"/>
        </w:rPr>
        <w:t>jiné</w:t>
      </w:r>
      <w:r w:rsidRPr="008829F9">
        <w:rPr>
          <w:rFonts w:asciiTheme="minorHAnsi" w:hAnsiTheme="minorHAnsi" w:cstheme="minorHAnsi"/>
          <w:szCs w:val="22"/>
        </w:rPr>
        <w:t xml:space="preserve"> osoby uvedené </w:t>
      </w:r>
      <w:r w:rsidR="002F6660" w:rsidRPr="008829F9">
        <w:rPr>
          <w:rFonts w:asciiTheme="minorHAnsi" w:hAnsiTheme="minorHAnsi" w:cstheme="minorHAnsi"/>
          <w:szCs w:val="22"/>
        </w:rPr>
        <w:t>v příloze Smlouvy (</w:t>
      </w:r>
      <w:r w:rsidR="00D167FC" w:rsidRPr="008829F9">
        <w:rPr>
          <w:rFonts w:asciiTheme="minorHAnsi" w:hAnsiTheme="minorHAnsi" w:cstheme="minorHAnsi"/>
          <w:szCs w:val="22"/>
        </w:rPr>
        <w:t xml:space="preserve">Příloha č. </w:t>
      </w:r>
      <w:r w:rsidR="00E54C24" w:rsidRPr="008829F9">
        <w:rPr>
          <w:rFonts w:asciiTheme="minorHAnsi" w:hAnsiTheme="minorHAnsi" w:cstheme="minorHAnsi"/>
          <w:szCs w:val="22"/>
        </w:rPr>
        <w:t xml:space="preserve">2 </w:t>
      </w:r>
      <w:r w:rsidR="00E36B8C" w:rsidRPr="008829F9">
        <w:rPr>
          <w:rFonts w:asciiTheme="minorHAnsi" w:hAnsiTheme="minorHAnsi" w:cstheme="minorHAnsi"/>
          <w:szCs w:val="22"/>
        </w:rPr>
        <w:t>S</w:t>
      </w:r>
      <w:r w:rsidR="002F6660" w:rsidRPr="008829F9">
        <w:rPr>
          <w:rFonts w:asciiTheme="minorHAnsi" w:hAnsiTheme="minorHAnsi" w:cstheme="minorHAnsi"/>
          <w:szCs w:val="22"/>
        </w:rPr>
        <w:t>mlouvy)</w:t>
      </w:r>
      <w:r w:rsidR="00C348F0" w:rsidRPr="008829F9">
        <w:rPr>
          <w:rFonts w:asciiTheme="minorHAnsi" w:hAnsiTheme="minorHAnsi" w:cstheme="minorHAnsi"/>
          <w:szCs w:val="22"/>
        </w:rPr>
        <w:t xml:space="preserve">, </w:t>
      </w:r>
      <w:r w:rsidRPr="008829F9">
        <w:rPr>
          <w:rFonts w:asciiTheme="minorHAnsi" w:hAnsiTheme="minorHAnsi" w:cstheme="minorHAnsi"/>
          <w:szCs w:val="22"/>
        </w:rPr>
        <w:t xml:space="preserve">nebo písemně odsouhlasené </w:t>
      </w:r>
      <w:r w:rsidR="00C348F0" w:rsidRPr="008829F9">
        <w:rPr>
          <w:rFonts w:asciiTheme="minorHAnsi" w:hAnsiTheme="minorHAnsi" w:cstheme="minorHAnsi"/>
          <w:szCs w:val="22"/>
        </w:rPr>
        <w:t>Objednatelem</w:t>
      </w:r>
      <w:r w:rsidRPr="008829F9">
        <w:rPr>
          <w:rFonts w:asciiTheme="minorHAnsi" w:hAnsiTheme="minorHAnsi" w:cstheme="minorHAnsi"/>
          <w:szCs w:val="22"/>
        </w:rPr>
        <w:t xml:space="preserve"> (dále jen </w:t>
      </w:r>
      <w:r w:rsidRPr="008829F9">
        <w:rPr>
          <w:rFonts w:asciiTheme="minorHAnsi" w:hAnsiTheme="minorHAnsi" w:cstheme="minorHAnsi"/>
          <w:bCs/>
          <w:szCs w:val="22"/>
        </w:rPr>
        <w:t>jednotlivě „</w:t>
      </w:r>
      <w:r w:rsidR="00AD79CD" w:rsidRPr="008829F9">
        <w:rPr>
          <w:rFonts w:asciiTheme="minorHAnsi" w:hAnsiTheme="minorHAnsi" w:cstheme="minorHAnsi"/>
          <w:b/>
          <w:bCs/>
          <w:i/>
          <w:szCs w:val="22"/>
        </w:rPr>
        <w:t>Pod</w:t>
      </w:r>
      <w:r w:rsidRPr="008829F9">
        <w:rPr>
          <w:rFonts w:asciiTheme="minorHAnsi" w:hAnsiTheme="minorHAnsi" w:cstheme="minorHAnsi"/>
          <w:b/>
          <w:bCs/>
          <w:i/>
          <w:szCs w:val="22"/>
        </w:rPr>
        <w:t>dodavatel</w:t>
      </w:r>
      <w:r w:rsidRPr="008829F9">
        <w:rPr>
          <w:rFonts w:asciiTheme="minorHAnsi" w:hAnsiTheme="minorHAnsi" w:cstheme="minorHAnsi"/>
          <w:bCs/>
          <w:szCs w:val="22"/>
        </w:rPr>
        <w:t>“ nebo společně „</w:t>
      </w:r>
      <w:r w:rsidR="00AD79CD" w:rsidRPr="008829F9">
        <w:rPr>
          <w:rFonts w:asciiTheme="minorHAnsi" w:hAnsiTheme="minorHAnsi" w:cstheme="minorHAnsi"/>
          <w:b/>
          <w:bCs/>
          <w:i/>
          <w:szCs w:val="22"/>
        </w:rPr>
        <w:t>Pod</w:t>
      </w:r>
      <w:r w:rsidRPr="008829F9">
        <w:rPr>
          <w:rFonts w:asciiTheme="minorHAnsi" w:hAnsiTheme="minorHAnsi" w:cstheme="minorHAnsi"/>
          <w:b/>
          <w:bCs/>
          <w:i/>
          <w:szCs w:val="22"/>
        </w:rPr>
        <w:t>dodavatelé</w:t>
      </w:r>
      <w:r w:rsidRPr="008829F9">
        <w:rPr>
          <w:rFonts w:asciiTheme="minorHAnsi" w:hAnsiTheme="minorHAnsi" w:cstheme="minorHAnsi"/>
          <w:bCs/>
          <w:szCs w:val="22"/>
        </w:rPr>
        <w:t>“)</w:t>
      </w:r>
      <w:r w:rsidRPr="008829F9">
        <w:rPr>
          <w:rFonts w:asciiTheme="minorHAnsi" w:hAnsiTheme="minorHAnsi" w:cstheme="minorHAnsi"/>
          <w:szCs w:val="22"/>
        </w:rPr>
        <w:t>.</w:t>
      </w:r>
    </w:p>
    <w:p w14:paraId="30579FD6" w14:textId="77777777" w:rsidR="00AE6334" w:rsidRPr="008829F9" w:rsidRDefault="00AE6334" w:rsidP="00AE6334">
      <w:pPr>
        <w:ind w:left="567"/>
        <w:rPr>
          <w:rFonts w:asciiTheme="minorHAnsi" w:hAnsiTheme="minorHAnsi" w:cstheme="minorHAnsi"/>
          <w:szCs w:val="22"/>
        </w:rPr>
      </w:pPr>
    </w:p>
    <w:p w14:paraId="2C9B9854" w14:textId="77777777" w:rsidR="00AE6334" w:rsidRPr="008829F9" w:rsidRDefault="00C162E9" w:rsidP="0010762E">
      <w:pPr>
        <w:numPr>
          <w:ilvl w:val="0"/>
          <w:numId w:val="22"/>
        </w:numPr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Poskytovatel </w:t>
      </w:r>
      <w:r w:rsidR="00AE6334" w:rsidRPr="008829F9">
        <w:rPr>
          <w:rFonts w:asciiTheme="minorHAnsi" w:hAnsiTheme="minorHAnsi" w:cstheme="minorHAnsi"/>
          <w:szCs w:val="22"/>
        </w:rPr>
        <w:t xml:space="preserve">odpovídá za plnění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>dodavatele tak, jako by plnil sám.</w:t>
      </w:r>
    </w:p>
    <w:p w14:paraId="682FA235" w14:textId="77777777" w:rsidR="00AE6334" w:rsidRPr="008829F9" w:rsidRDefault="00AE6334" w:rsidP="00C162E9">
      <w:pPr>
        <w:ind w:left="567"/>
        <w:rPr>
          <w:rFonts w:asciiTheme="minorHAnsi" w:hAnsiTheme="minorHAnsi" w:cstheme="minorHAnsi"/>
          <w:szCs w:val="22"/>
        </w:rPr>
      </w:pPr>
    </w:p>
    <w:p w14:paraId="066EC757" w14:textId="77777777" w:rsidR="00AE6334" w:rsidRPr="008829F9" w:rsidRDefault="00C162E9" w:rsidP="0010762E">
      <w:pPr>
        <w:numPr>
          <w:ilvl w:val="0"/>
          <w:numId w:val="22"/>
        </w:numPr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Poskytovatel</w:t>
      </w:r>
      <w:r w:rsidR="00AE6334" w:rsidRPr="008829F9">
        <w:rPr>
          <w:rFonts w:asciiTheme="minorHAnsi" w:hAnsiTheme="minorHAnsi" w:cstheme="minorHAnsi"/>
          <w:szCs w:val="22"/>
        </w:rPr>
        <w:t xml:space="preserve"> prohlašuje a zavazuje se, že jako ručitel uspokojí za jakéhokoliv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 xml:space="preserve">dodavatele jeho povinnost nahradit újmu způsobenou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 xml:space="preserve">dodavatelem </w:t>
      </w:r>
      <w:r w:rsidRPr="008829F9">
        <w:rPr>
          <w:rFonts w:asciiTheme="minorHAnsi" w:hAnsiTheme="minorHAnsi" w:cstheme="minorHAnsi"/>
          <w:szCs w:val="22"/>
        </w:rPr>
        <w:t xml:space="preserve">Objednateli </w:t>
      </w:r>
      <w:r w:rsidR="00AE6334" w:rsidRPr="008829F9">
        <w:rPr>
          <w:rFonts w:asciiTheme="minorHAnsi" w:hAnsiTheme="minorHAnsi" w:cstheme="minorHAnsi"/>
          <w:szCs w:val="22"/>
        </w:rPr>
        <w:t>při plnění nebo v souvislosti s plněním povinností z</w:t>
      </w:r>
      <w:r w:rsidRPr="008829F9">
        <w:rPr>
          <w:rFonts w:asciiTheme="minorHAnsi" w:hAnsiTheme="minorHAnsi" w:cstheme="minorHAnsi"/>
          <w:szCs w:val="22"/>
        </w:rPr>
        <w:t>e Sml</w:t>
      </w:r>
      <w:r w:rsidR="00AE6334" w:rsidRPr="008829F9">
        <w:rPr>
          <w:rFonts w:asciiTheme="minorHAnsi" w:hAnsiTheme="minorHAnsi" w:cstheme="minorHAnsi"/>
          <w:szCs w:val="22"/>
        </w:rPr>
        <w:t xml:space="preserve">ouvy, jestliže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 xml:space="preserve">dodavatel povinnost k náhradě újmy nesplní. </w:t>
      </w:r>
      <w:r w:rsidRPr="008829F9">
        <w:rPr>
          <w:rFonts w:asciiTheme="minorHAnsi" w:hAnsiTheme="minorHAnsi" w:cstheme="minorHAnsi"/>
          <w:szCs w:val="22"/>
        </w:rPr>
        <w:t>Objednatel Poskytovatele</w:t>
      </w:r>
      <w:r w:rsidR="00AE6334" w:rsidRPr="008829F9">
        <w:rPr>
          <w:rFonts w:asciiTheme="minorHAnsi" w:hAnsiTheme="minorHAnsi" w:cstheme="minorHAnsi"/>
          <w:szCs w:val="22"/>
        </w:rPr>
        <w:t xml:space="preserve"> jako ručitele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="00AE6334" w:rsidRPr="008829F9">
        <w:rPr>
          <w:rFonts w:asciiTheme="minorHAnsi" w:hAnsiTheme="minorHAnsi" w:cstheme="minorHAnsi"/>
          <w:szCs w:val="22"/>
        </w:rPr>
        <w:t xml:space="preserve"> předchozí věty přijímá.</w:t>
      </w:r>
    </w:p>
    <w:p w14:paraId="62E20049" w14:textId="77777777" w:rsidR="00AE6334" w:rsidRPr="008829F9" w:rsidRDefault="00AE6334" w:rsidP="00C162E9">
      <w:pPr>
        <w:ind w:left="567"/>
        <w:rPr>
          <w:rFonts w:asciiTheme="minorHAnsi" w:hAnsiTheme="minorHAnsi" w:cstheme="minorHAnsi"/>
          <w:szCs w:val="22"/>
        </w:rPr>
      </w:pPr>
    </w:p>
    <w:p w14:paraId="1331ECC1" w14:textId="61897018" w:rsidR="00AE6334" w:rsidRPr="008829F9" w:rsidRDefault="00C162E9" w:rsidP="0010762E">
      <w:pPr>
        <w:numPr>
          <w:ilvl w:val="0"/>
          <w:numId w:val="22"/>
        </w:numPr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Poskytovatel</w:t>
      </w:r>
      <w:r w:rsidR="00AE6334" w:rsidRPr="008829F9">
        <w:rPr>
          <w:rFonts w:asciiTheme="minorHAnsi" w:hAnsiTheme="minorHAnsi" w:cstheme="minorHAnsi"/>
          <w:szCs w:val="22"/>
        </w:rPr>
        <w:t xml:space="preserve"> se zavazuje, že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>dodavatelé, kterými prokazoval splnění kvalifikace v</w:t>
      </w:r>
      <w:r w:rsidR="00F5276D" w:rsidRPr="008829F9">
        <w:rPr>
          <w:rFonts w:asciiTheme="minorHAnsi" w:hAnsiTheme="minorHAnsi" w:cstheme="minorHAnsi"/>
          <w:szCs w:val="22"/>
        </w:rPr>
        <w:t>e</w:t>
      </w:r>
      <w:r w:rsidR="00021CA3" w:rsidRPr="008829F9">
        <w:rPr>
          <w:rFonts w:asciiTheme="minorHAnsi" w:hAnsiTheme="minorHAnsi" w:cstheme="minorHAnsi"/>
          <w:szCs w:val="22"/>
        </w:rPr>
        <w:t> </w:t>
      </w:r>
      <w:r w:rsidR="00F5276D" w:rsidRPr="008829F9">
        <w:rPr>
          <w:rFonts w:asciiTheme="minorHAnsi" w:hAnsiTheme="minorHAnsi" w:cstheme="minorHAnsi"/>
          <w:szCs w:val="22"/>
        </w:rPr>
        <w:t xml:space="preserve">výběrovém </w:t>
      </w:r>
      <w:r w:rsidR="00021CA3" w:rsidRPr="008829F9">
        <w:rPr>
          <w:rFonts w:asciiTheme="minorHAnsi" w:hAnsiTheme="minorHAnsi" w:cstheme="minorHAnsi"/>
          <w:szCs w:val="22"/>
        </w:rPr>
        <w:t>řízení</w:t>
      </w:r>
      <w:r w:rsidR="00AE6334" w:rsidRPr="008829F9">
        <w:rPr>
          <w:rFonts w:asciiTheme="minorHAnsi" w:hAnsiTheme="minorHAnsi" w:cstheme="minorHAnsi"/>
          <w:szCs w:val="22"/>
        </w:rPr>
        <w:t xml:space="preserve">, se budou podílet na plnění povinností </w:t>
      </w:r>
      <w:r w:rsidRPr="008829F9">
        <w:rPr>
          <w:rFonts w:asciiTheme="minorHAnsi" w:hAnsiTheme="minorHAnsi" w:cstheme="minorHAnsi"/>
          <w:szCs w:val="22"/>
        </w:rPr>
        <w:t>Poskytovatel</w:t>
      </w:r>
      <w:r w:rsidR="00D627F4" w:rsidRPr="008829F9">
        <w:rPr>
          <w:rFonts w:asciiTheme="minorHAnsi" w:hAnsiTheme="minorHAnsi" w:cstheme="minorHAnsi"/>
          <w:szCs w:val="22"/>
        </w:rPr>
        <w:t>e</w:t>
      </w:r>
      <w:r w:rsidR="00520621" w:rsidRPr="008829F9">
        <w:rPr>
          <w:rFonts w:asciiTheme="minorHAnsi" w:hAnsiTheme="minorHAnsi" w:cstheme="minorHAnsi"/>
          <w:szCs w:val="22"/>
        </w:rPr>
        <w:t xml:space="preserve"> vyplývajících ze Smlouvy</w:t>
      </w:r>
      <w:r w:rsidR="00AE6334" w:rsidRPr="008829F9">
        <w:rPr>
          <w:rFonts w:asciiTheme="minorHAnsi" w:hAnsiTheme="minorHAnsi" w:cstheme="minorHAnsi"/>
          <w:szCs w:val="22"/>
        </w:rPr>
        <w:t xml:space="preserve"> v</w:t>
      </w:r>
      <w:r w:rsidR="00F5276D" w:rsidRPr="008829F9">
        <w:rPr>
          <w:rFonts w:asciiTheme="minorHAnsi" w:hAnsiTheme="minorHAnsi" w:cstheme="minorHAnsi"/>
          <w:szCs w:val="22"/>
        </w:rPr>
        <w:t> </w:t>
      </w:r>
      <w:r w:rsidR="00AE6334" w:rsidRPr="008829F9">
        <w:rPr>
          <w:rFonts w:asciiTheme="minorHAnsi" w:hAnsiTheme="minorHAnsi" w:cstheme="minorHAnsi"/>
          <w:szCs w:val="22"/>
        </w:rPr>
        <w:t xml:space="preserve">rozsahu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="00AE6334" w:rsidRPr="008829F9">
        <w:rPr>
          <w:rFonts w:asciiTheme="minorHAnsi" w:hAnsiTheme="minorHAnsi" w:cstheme="minorHAnsi"/>
          <w:szCs w:val="22"/>
        </w:rPr>
        <w:t xml:space="preserve"> nabídky </w:t>
      </w:r>
      <w:r w:rsidR="00D627F4" w:rsidRPr="008829F9">
        <w:rPr>
          <w:rFonts w:asciiTheme="minorHAnsi" w:hAnsiTheme="minorHAnsi" w:cstheme="minorHAnsi"/>
          <w:szCs w:val="22"/>
        </w:rPr>
        <w:t xml:space="preserve">Poskytovatele </w:t>
      </w:r>
      <w:r w:rsidR="00AE6334" w:rsidRPr="008829F9">
        <w:rPr>
          <w:rFonts w:asciiTheme="minorHAnsi" w:hAnsiTheme="minorHAnsi" w:cstheme="minorHAnsi"/>
          <w:szCs w:val="22"/>
        </w:rPr>
        <w:t xml:space="preserve">podané </w:t>
      </w:r>
      <w:r w:rsidR="00021CA3" w:rsidRPr="008829F9">
        <w:rPr>
          <w:rFonts w:asciiTheme="minorHAnsi" w:hAnsiTheme="minorHAnsi" w:cstheme="minorHAnsi"/>
          <w:szCs w:val="22"/>
        </w:rPr>
        <w:t>v</w:t>
      </w:r>
      <w:r w:rsidR="00F5276D" w:rsidRPr="008829F9">
        <w:rPr>
          <w:rFonts w:asciiTheme="minorHAnsi" w:hAnsiTheme="minorHAnsi" w:cstheme="minorHAnsi"/>
          <w:szCs w:val="22"/>
        </w:rPr>
        <w:t>e</w:t>
      </w:r>
      <w:r w:rsidR="00021CA3" w:rsidRPr="008829F9">
        <w:rPr>
          <w:rFonts w:asciiTheme="minorHAnsi" w:hAnsiTheme="minorHAnsi" w:cstheme="minorHAnsi"/>
          <w:szCs w:val="22"/>
        </w:rPr>
        <w:t> </w:t>
      </w:r>
      <w:r w:rsidR="00F5276D" w:rsidRPr="008829F9">
        <w:rPr>
          <w:rFonts w:asciiTheme="minorHAnsi" w:hAnsiTheme="minorHAnsi" w:cstheme="minorHAnsi"/>
          <w:szCs w:val="22"/>
        </w:rPr>
        <w:t xml:space="preserve">výběrovém </w:t>
      </w:r>
      <w:r w:rsidR="00021CA3" w:rsidRPr="008829F9">
        <w:rPr>
          <w:rFonts w:asciiTheme="minorHAnsi" w:hAnsiTheme="minorHAnsi" w:cstheme="minorHAnsi"/>
          <w:szCs w:val="22"/>
        </w:rPr>
        <w:t>řízení</w:t>
      </w:r>
      <w:r w:rsidR="00AE6334" w:rsidRPr="008829F9">
        <w:rPr>
          <w:rFonts w:asciiTheme="minorHAnsi" w:hAnsiTheme="minorHAnsi" w:cstheme="minorHAnsi"/>
          <w:szCs w:val="22"/>
        </w:rPr>
        <w:t>.</w:t>
      </w:r>
    </w:p>
    <w:p w14:paraId="7D5461BB" w14:textId="77777777" w:rsidR="00AE6334" w:rsidRPr="008829F9" w:rsidRDefault="00AE6334" w:rsidP="00C162E9">
      <w:pPr>
        <w:ind w:left="567"/>
        <w:rPr>
          <w:rFonts w:asciiTheme="minorHAnsi" w:hAnsiTheme="minorHAnsi" w:cstheme="minorHAnsi"/>
          <w:szCs w:val="22"/>
        </w:rPr>
      </w:pPr>
    </w:p>
    <w:p w14:paraId="293636ED" w14:textId="77777777" w:rsidR="00AE6334" w:rsidRPr="008829F9" w:rsidRDefault="00D627F4" w:rsidP="0010762E">
      <w:pPr>
        <w:numPr>
          <w:ilvl w:val="0"/>
          <w:numId w:val="22"/>
        </w:numPr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>Objednatel</w:t>
      </w:r>
      <w:r w:rsidR="00AE6334" w:rsidRPr="008829F9">
        <w:rPr>
          <w:rFonts w:asciiTheme="minorHAnsi" w:hAnsiTheme="minorHAnsi" w:cstheme="minorHAnsi"/>
          <w:szCs w:val="22"/>
        </w:rPr>
        <w:t xml:space="preserve"> je oprávněn požadovat a </w:t>
      </w:r>
      <w:r w:rsidRPr="008829F9">
        <w:rPr>
          <w:rFonts w:asciiTheme="minorHAnsi" w:hAnsiTheme="minorHAnsi" w:cstheme="minorHAnsi"/>
          <w:szCs w:val="22"/>
        </w:rPr>
        <w:t xml:space="preserve">Poskytovatel </w:t>
      </w:r>
      <w:r w:rsidR="00AE6334" w:rsidRPr="008829F9">
        <w:rPr>
          <w:rFonts w:asciiTheme="minorHAnsi" w:hAnsiTheme="minorHAnsi" w:cstheme="minorHAnsi"/>
          <w:szCs w:val="22"/>
        </w:rPr>
        <w:t xml:space="preserve">je povinen zabezpečit změnu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>dodavatele, a to zejména v případech, kdy:</w:t>
      </w:r>
    </w:p>
    <w:p w14:paraId="1FE5DC78" w14:textId="77777777" w:rsidR="00AE6334" w:rsidRPr="008829F9" w:rsidRDefault="00D627F4" w:rsidP="0010762E">
      <w:pPr>
        <w:numPr>
          <w:ilvl w:val="1"/>
          <w:numId w:val="22"/>
        </w:numPr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bude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Pr="008829F9">
        <w:rPr>
          <w:rFonts w:asciiTheme="minorHAnsi" w:hAnsiTheme="minorHAnsi" w:cstheme="minorHAnsi"/>
          <w:szCs w:val="22"/>
        </w:rPr>
        <w:t>dodavatel vůči Objednateli</w:t>
      </w:r>
      <w:r w:rsidR="00AE6334" w:rsidRPr="008829F9">
        <w:rPr>
          <w:rFonts w:asciiTheme="minorHAnsi" w:hAnsiTheme="minorHAnsi" w:cstheme="minorHAnsi"/>
          <w:szCs w:val="22"/>
        </w:rPr>
        <w:t xml:space="preserve"> v prodlení se splněním povinnosti z jiného závazku nebo</w:t>
      </w:r>
    </w:p>
    <w:p w14:paraId="5047AE2D" w14:textId="77777777" w:rsidR="00AE6334" w:rsidRPr="008829F9" w:rsidRDefault="00AE6334" w:rsidP="0010762E">
      <w:pPr>
        <w:numPr>
          <w:ilvl w:val="1"/>
          <w:numId w:val="22"/>
        </w:numPr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bude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Pr="008829F9">
        <w:rPr>
          <w:rFonts w:asciiTheme="minorHAnsi" w:hAnsiTheme="minorHAnsi" w:cstheme="minorHAnsi"/>
          <w:szCs w:val="22"/>
        </w:rPr>
        <w:t>dodavatel pravomocně odsouzen za trestný čin nebo</w:t>
      </w:r>
    </w:p>
    <w:p w14:paraId="68F1D23B" w14:textId="77777777" w:rsidR="00AE6334" w:rsidRPr="008829F9" w:rsidRDefault="00AE6334" w:rsidP="0010762E">
      <w:pPr>
        <w:numPr>
          <w:ilvl w:val="1"/>
          <w:numId w:val="22"/>
        </w:numPr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se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Pr="008829F9">
        <w:rPr>
          <w:rFonts w:asciiTheme="minorHAnsi" w:hAnsiTheme="minorHAnsi" w:cstheme="minorHAnsi"/>
          <w:szCs w:val="22"/>
        </w:rPr>
        <w:t>dodavatel ocitne ve stavu úpadku nebo hrozícího úpadku nebo</w:t>
      </w:r>
    </w:p>
    <w:p w14:paraId="201B1221" w14:textId="532E98C4" w:rsidR="00AE6334" w:rsidRPr="008829F9" w:rsidRDefault="00AE6334" w:rsidP="0010762E">
      <w:pPr>
        <w:numPr>
          <w:ilvl w:val="1"/>
          <w:numId w:val="22"/>
        </w:numPr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bude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Pr="008829F9">
        <w:rPr>
          <w:rFonts w:asciiTheme="minorHAnsi" w:hAnsiTheme="minorHAnsi" w:cstheme="minorHAnsi"/>
          <w:szCs w:val="22"/>
        </w:rPr>
        <w:t>dodavateli uložen zákaz plnění veřejných zakázek nebo</w:t>
      </w:r>
    </w:p>
    <w:p w14:paraId="3DA76C8C" w14:textId="367FDC41" w:rsidR="003C38CF" w:rsidRPr="008829F9" w:rsidRDefault="003C38CF" w:rsidP="0010762E">
      <w:pPr>
        <w:numPr>
          <w:ilvl w:val="1"/>
          <w:numId w:val="22"/>
        </w:numPr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Poddodavatel, který se podílí na plnění podle </w:t>
      </w:r>
      <w:r w:rsidR="00592943" w:rsidRPr="008829F9">
        <w:rPr>
          <w:rFonts w:asciiTheme="minorHAnsi" w:hAnsiTheme="minorHAnsi" w:cstheme="minorHAnsi"/>
          <w:szCs w:val="22"/>
        </w:rPr>
        <w:t>Smlouvy</w:t>
      </w:r>
      <w:r w:rsidRPr="008829F9">
        <w:rPr>
          <w:rFonts w:asciiTheme="minorHAnsi" w:hAnsiTheme="minorHAnsi" w:cstheme="minorHAnsi"/>
          <w:szCs w:val="22"/>
        </w:rPr>
        <w:t xml:space="preserve"> z více než 10 %, nesplní podmínky dle </w:t>
      </w:r>
      <w:r w:rsidRPr="008829F9">
        <w:rPr>
          <w:rFonts w:asciiTheme="minorHAnsi" w:hAnsiTheme="minorHAnsi" w:cstheme="minorHAnsi"/>
        </w:rPr>
        <w:t>Nařízení Rady (EU) 2022/576 ze dne 8. dubna 2022, kterým se mění nařízení (EU) č.</w:t>
      </w:r>
      <w:r w:rsidR="00B866D0">
        <w:rPr>
          <w:rFonts w:asciiTheme="minorHAnsi" w:hAnsiTheme="minorHAnsi" w:cstheme="minorHAnsi"/>
        </w:rPr>
        <w:t> </w:t>
      </w:r>
      <w:r w:rsidRPr="008829F9">
        <w:rPr>
          <w:rFonts w:asciiTheme="minorHAnsi" w:hAnsiTheme="minorHAnsi" w:cstheme="minorHAnsi"/>
        </w:rPr>
        <w:t>833/2014 o omezujících opatřeních vzhledem k činnostem Ruska destabilizujícím situaci na Ukrajině nebo</w:t>
      </w:r>
    </w:p>
    <w:p w14:paraId="499336A8" w14:textId="77777777" w:rsidR="00AE6334" w:rsidRPr="008829F9" w:rsidRDefault="00AE6334" w:rsidP="0010762E">
      <w:pPr>
        <w:numPr>
          <w:ilvl w:val="1"/>
          <w:numId w:val="22"/>
        </w:numPr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bude dán jiný závažný důvod pro změnu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Pr="008829F9">
        <w:rPr>
          <w:rFonts w:asciiTheme="minorHAnsi" w:hAnsiTheme="minorHAnsi" w:cstheme="minorHAnsi"/>
          <w:szCs w:val="22"/>
        </w:rPr>
        <w:t>dodavatele.</w:t>
      </w:r>
    </w:p>
    <w:p w14:paraId="2FA4AD7D" w14:textId="3D4908DE" w:rsidR="00AE6334" w:rsidRPr="008829F9" w:rsidRDefault="00D627F4" w:rsidP="00AE6334">
      <w:pPr>
        <w:ind w:left="567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lastRenderedPageBreak/>
        <w:t>Poskytovatel</w:t>
      </w:r>
      <w:r w:rsidR="00AE6334" w:rsidRPr="008829F9">
        <w:rPr>
          <w:rFonts w:asciiTheme="minorHAnsi" w:hAnsiTheme="minorHAnsi" w:cstheme="minorHAnsi"/>
          <w:szCs w:val="22"/>
        </w:rPr>
        <w:t xml:space="preserve"> je povinen navrhnout nového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 xml:space="preserve">dodavatele do 10 dnů od doručení žádosti </w:t>
      </w:r>
      <w:r w:rsidRPr="008829F9">
        <w:rPr>
          <w:rFonts w:asciiTheme="minorHAnsi" w:hAnsiTheme="minorHAnsi" w:cstheme="minorHAnsi"/>
          <w:szCs w:val="22"/>
        </w:rPr>
        <w:t>Objednatele.</w:t>
      </w:r>
      <w:r w:rsidR="00AE6334" w:rsidRPr="008829F9">
        <w:rPr>
          <w:rFonts w:asciiTheme="minorHAnsi" w:hAnsiTheme="minorHAnsi" w:cstheme="minorHAnsi"/>
          <w:szCs w:val="22"/>
        </w:rPr>
        <w:t xml:space="preserve"> Pokud </w:t>
      </w:r>
      <w:r w:rsidRPr="008829F9">
        <w:rPr>
          <w:rFonts w:asciiTheme="minorHAnsi" w:hAnsiTheme="minorHAnsi" w:cstheme="minorHAnsi"/>
          <w:szCs w:val="22"/>
        </w:rPr>
        <w:t>Poskytovatel</w:t>
      </w:r>
      <w:r w:rsidR="00AE6334" w:rsidRPr="008829F9">
        <w:rPr>
          <w:rFonts w:asciiTheme="minorHAnsi" w:hAnsiTheme="minorHAnsi" w:cstheme="minorHAnsi"/>
          <w:szCs w:val="22"/>
        </w:rPr>
        <w:t xml:space="preserve"> v</w:t>
      </w:r>
      <w:r w:rsidR="00F5276D" w:rsidRPr="008829F9">
        <w:rPr>
          <w:rFonts w:asciiTheme="minorHAnsi" w:hAnsiTheme="minorHAnsi" w:cstheme="minorHAnsi"/>
          <w:szCs w:val="22"/>
        </w:rPr>
        <w:t xml:space="preserve">e výběrovém </w:t>
      </w:r>
      <w:r w:rsidR="00021CA3" w:rsidRPr="008829F9">
        <w:rPr>
          <w:rFonts w:asciiTheme="minorHAnsi" w:hAnsiTheme="minorHAnsi" w:cstheme="minorHAnsi"/>
          <w:szCs w:val="22"/>
        </w:rPr>
        <w:t xml:space="preserve">řízení </w:t>
      </w:r>
      <w:r w:rsidR="00AE6334" w:rsidRPr="008829F9">
        <w:rPr>
          <w:rFonts w:asciiTheme="minorHAnsi" w:hAnsiTheme="minorHAnsi" w:cstheme="minorHAnsi"/>
          <w:szCs w:val="22"/>
        </w:rPr>
        <w:t xml:space="preserve">prokazoval původním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 xml:space="preserve">dodavatelem </w:t>
      </w:r>
      <w:r w:rsidR="00615FF9" w:rsidRPr="008829F9">
        <w:rPr>
          <w:rFonts w:asciiTheme="minorHAnsi" w:hAnsiTheme="minorHAnsi" w:cstheme="minorHAnsi"/>
          <w:szCs w:val="22"/>
        </w:rPr>
        <w:t>kvalifikaci</w:t>
      </w:r>
      <w:r w:rsidR="00AE6334" w:rsidRPr="008829F9">
        <w:rPr>
          <w:rFonts w:asciiTheme="minorHAnsi" w:hAnsiTheme="minorHAnsi" w:cstheme="minorHAnsi"/>
          <w:szCs w:val="22"/>
        </w:rPr>
        <w:t xml:space="preserve">, nový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 xml:space="preserve">dodavatel musí splňovat </w:t>
      </w:r>
      <w:r w:rsidR="00615FF9" w:rsidRPr="008829F9">
        <w:rPr>
          <w:rFonts w:asciiTheme="minorHAnsi" w:hAnsiTheme="minorHAnsi" w:cstheme="minorHAnsi"/>
          <w:szCs w:val="22"/>
        </w:rPr>
        <w:t xml:space="preserve">kvalifikaci </w:t>
      </w:r>
      <w:r w:rsidR="00AE6334" w:rsidRPr="008829F9">
        <w:rPr>
          <w:rFonts w:asciiTheme="minorHAnsi" w:hAnsiTheme="minorHAnsi" w:cstheme="minorHAnsi"/>
          <w:szCs w:val="22"/>
        </w:rPr>
        <w:t>stanoven</w:t>
      </w:r>
      <w:r w:rsidR="00615FF9" w:rsidRPr="008829F9">
        <w:rPr>
          <w:rFonts w:asciiTheme="minorHAnsi" w:hAnsiTheme="minorHAnsi" w:cstheme="minorHAnsi"/>
          <w:szCs w:val="22"/>
        </w:rPr>
        <w:t>ou</w:t>
      </w:r>
      <w:r w:rsidR="00AE6334" w:rsidRPr="008829F9">
        <w:rPr>
          <w:rFonts w:asciiTheme="minorHAnsi" w:hAnsiTheme="minorHAnsi" w:cstheme="minorHAnsi"/>
          <w:szCs w:val="22"/>
        </w:rPr>
        <w:t xml:space="preserve"> v</w:t>
      </w:r>
      <w:r w:rsidR="00F5276D" w:rsidRPr="008829F9">
        <w:rPr>
          <w:rFonts w:asciiTheme="minorHAnsi" w:hAnsiTheme="minorHAnsi" w:cstheme="minorHAnsi"/>
          <w:szCs w:val="22"/>
        </w:rPr>
        <w:t>e</w:t>
      </w:r>
      <w:r w:rsidR="00AE6334" w:rsidRPr="008829F9">
        <w:rPr>
          <w:rFonts w:asciiTheme="minorHAnsi" w:hAnsiTheme="minorHAnsi" w:cstheme="minorHAnsi"/>
          <w:szCs w:val="22"/>
        </w:rPr>
        <w:t xml:space="preserve"> </w:t>
      </w:r>
      <w:r w:rsidR="00F5276D" w:rsidRPr="008829F9">
        <w:rPr>
          <w:rFonts w:asciiTheme="minorHAnsi" w:hAnsiTheme="minorHAnsi" w:cstheme="minorHAnsi"/>
          <w:szCs w:val="22"/>
        </w:rPr>
        <w:t xml:space="preserve">výběrovém </w:t>
      </w:r>
      <w:r w:rsidR="00021CA3" w:rsidRPr="008829F9">
        <w:rPr>
          <w:rFonts w:asciiTheme="minorHAnsi" w:hAnsiTheme="minorHAnsi" w:cstheme="minorHAnsi"/>
          <w:szCs w:val="22"/>
        </w:rPr>
        <w:t xml:space="preserve">řízení </w:t>
      </w:r>
      <w:r w:rsidR="00AE6334" w:rsidRPr="008829F9">
        <w:rPr>
          <w:rFonts w:asciiTheme="minorHAnsi" w:hAnsiTheme="minorHAnsi" w:cstheme="minorHAnsi"/>
          <w:szCs w:val="22"/>
        </w:rPr>
        <w:t>prokazovan</w:t>
      </w:r>
      <w:r w:rsidR="00615FF9" w:rsidRPr="008829F9">
        <w:rPr>
          <w:rFonts w:asciiTheme="minorHAnsi" w:hAnsiTheme="minorHAnsi" w:cstheme="minorHAnsi"/>
          <w:szCs w:val="22"/>
        </w:rPr>
        <w:t>ou</w:t>
      </w:r>
      <w:r w:rsidR="00AE6334" w:rsidRPr="008829F9">
        <w:rPr>
          <w:rFonts w:asciiTheme="minorHAnsi" w:hAnsiTheme="minorHAnsi" w:cstheme="minorHAnsi"/>
          <w:szCs w:val="22"/>
        </w:rPr>
        <w:t xml:space="preserve"> původním nahrazovaným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 xml:space="preserve">dodavatelem a musí doložit příslušné doklady prokazující splnění </w:t>
      </w:r>
      <w:r w:rsidR="00615FF9" w:rsidRPr="008829F9">
        <w:rPr>
          <w:rFonts w:asciiTheme="minorHAnsi" w:hAnsiTheme="minorHAnsi" w:cstheme="minorHAnsi"/>
          <w:szCs w:val="22"/>
        </w:rPr>
        <w:t>této kvalifikace</w:t>
      </w:r>
      <w:r w:rsidR="00AE6334" w:rsidRPr="008829F9">
        <w:rPr>
          <w:rFonts w:asciiTheme="minorHAnsi" w:hAnsiTheme="minorHAnsi" w:cstheme="minorHAnsi"/>
          <w:szCs w:val="22"/>
        </w:rPr>
        <w:t xml:space="preserve">. Nový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 xml:space="preserve">dodavatel musí být odsouhlasen </w:t>
      </w:r>
      <w:r w:rsidRPr="008829F9">
        <w:rPr>
          <w:rFonts w:asciiTheme="minorHAnsi" w:hAnsiTheme="minorHAnsi" w:cstheme="minorHAnsi"/>
          <w:szCs w:val="22"/>
        </w:rPr>
        <w:t xml:space="preserve">Objednatelem </w:t>
      </w:r>
      <w:r w:rsidR="00AE6334" w:rsidRPr="008829F9">
        <w:rPr>
          <w:rFonts w:asciiTheme="minorHAnsi" w:hAnsiTheme="minorHAnsi" w:cstheme="minorHAnsi"/>
          <w:szCs w:val="22"/>
        </w:rPr>
        <w:t xml:space="preserve">postupem obdobným postupu </w:t>
      </w:r>
      <w:r w:rsidR="00E54C24" w:rsidRPr="008829F9">
        <w:rPr>
          <w:rFonts w:asciiTheme="minorHAnsi" w:hAnsiTheme="minorHAnsi" w:cstheme="minorHAnsi"/>
          <w:szCs w:val="22"/>
        </w:rPr>
        <w:t xml:space="preserve">podle čl. </w:t>
      </w:r>
      <w:r w:rsidR="003E639E" w:rsidRPr="008829F9">
        <w:rPr>
          <w:rFonts w:asciiTheme="minorHAnsi" w:hAnsiTheme="minorHAnsi" w:cstheme="minorHAnsi"/>
          <w:szCs w:val="22"/>
        </w:rPr>
        <w:t>X</w:t>
      </w:r>
      <w:r w:rsidR="006942D8" w:rsidRPr="008829F9">
        <w:rPr>
          <w:rFonts w:asciiTheme="minorHAnsi" w:hAnsiTheme="minorHAnsi" w:cstheme="minorHAnsi"/>
          <w:szCs w:val="22"/>
        </w:rPr>
        <w:t>I</w:t>
      </w:r>
      <w:r w:rsidR="003E639E" w:rsidRPr="008829F9">
        <w:rPr>
          <w:rFonts w:asciiTheme="minorHAnsi" w:hAnsiTheme="minorHAnsi" w:cstheme="minorHAnsi"/>
          <w:szCs w:val="22"/>
        </w:rPr>
        <w:t>V</w:t>
      </w:r>
      <w:r w:rsidR="00E54C24" w:rsidRPr="008829F9">
        <w:rPr>
          <w:rFonts w:asciiTheme="minorHAnsi" w:hAnsiTheme="minorHAnsi" w:cstheme="minorHAnsi"/>
          <w:szCs w:val="22"/>
        </w:rPr>
        <w:t xml:space="preserve">. odst. 6 </w:t>
      </w:r>
      <w:r w:rsidR="00E36B8C" w:rsidRPr="008829F9">
        <w:rPr>
          <w:rFonts w:asciiTheme="minorHAnsi" w:hAnsiTheme="minorHAnsi" w:cstheme="minorHAnsi"/>
          <w:szCs w:val="22"/>
        </w:rPr>
        <w:t>S</w:t>
      </w:r>
      <w:r w:rsidR="00AE6334" w:rsidRPr="008829F9">
        <w:rPr>
          <w:rFonts w:asciiTheme="minorHAnsi" w:hAnsiTheme="minorHAnsi" w:cstheme="minorHAnsi"/>
          <w:szCs w:val="22"/>
        </w:rPr>
        <w:t>mlouvy.</w:t>
      </w:r>
    </w:p>
    <w:p w14:paraId="5BA061CF" w14:textId="77777777" w:rsidR="00AE6334" w:rsidRPr="008829F9" w:rsidRDefault="00AE6334" w:rsidP="00AE6334">
      <w:pPr>
        <w:ind w:left="567"/>
        <w:rPr>
          <w:rFonts w:asciiTheme="minorHAnsi" w:hAnsiTheme="minorHAnsi" w:cstheme="minorHAnsi"/>
          <w:szCs w:val="22"/>
        </w:rPr>
      </w:pPr>
    </w:p>
    <w:p w14:paraId="32D53464" w14:textId="77777777" w:rsidR="00AE6334" w:rsidRPr="008829F9" w:rsidRDefault="00D627F4" w:rsidP="0010762E">
      <w:pPr>
        <w:numPr>
          <w:ilvl w:val="0"/>
          <w:numId w:val="22"/>
        </w:numPr>
        <w:rPr>
          <w:rFonts w:asciiTheme="minorHAnsi" w:hAnsiTheme="minorHAnsi" w:cstheme="minorHAnsi"/>
          <w:szCs w:val="22"/>
        </w:rPr>
      </w:pPr>
      <w:bookmarkStart w:id="24" w:name="_Ref446485976"/>
      <w:r w:rsidRPr="008829F9">
        <w:rPr>
          <w:rFonts w:asciiTheme="minorHAnsi" w:hAnsiTheme="minorHAnsi" w:cstheme="minorHAnsi"/>
          <w:szCs w:val="22"/>
        </w:rPr>
        <w:t xml:space="preserve">Poskytovatel </w:t>
      </w:r>
      <w:r w:rsidR="00AE6334" w:rsidRPr="008829F9">
        <w:rPr>
          <w:rFonts w:asciiTheme="minorHAnsi" w:hAnsiTheme="minorHAnsi" w:cstheme="minorHAnsi"/>
          <w:szCs w:val="22"/>
        </w:rPr>
        <w:t xml:space="preserve">je oprávněn změnit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="00AE6334" w:rsidRPr="008829F9">
        <w:rPr>
          <w:rFonts w:asciiTheme="minorHAnsi" w:hAnsiTheme="minorHAnsi" w:cstheme="minorHAnsi"/>
          <w:szCs w:val="22"/>
        </w:rPr>
        <w:t xml:space="preserve">dodavatele z důvodů na straně </w:t>
      </w:r>
      <w:r w:rsidRPr="008829F9">
        <w:rPr>
          <w:rFonts w:asciiTheme="minorHAnsi" w:hAnsiTheme="minorHAnsi" w:cstheme="minorHAnsi"/>
          <w:szCs w:val="22"/>
        </w:rPr>
        <w:t>Poskytovatele</w:t>
      </w:r>
      <w:r w:rsidR="00AE6334" w:rsidRPr="008829F9">
        <w:rPr>
          <w:rFonts w:asciiTheme="minorHAnsi" w:hAnsiTheme="minorHAnsi" w:cstheme="minorHAnsi"/>
          <w:szCs w:val="22"/>
        </w:rPr>
        <w:t xml:space="preserve"> pouze s předchozím písemným souhlasem </w:t>
      </w:r>
      <w:r w:rsidRPr="008829F9">
        <w:rPr>
          <w:rFonts w:asciiTheme="minorHAnsi" w:hAnsiTheme="minorHAnsi" w:cstheme="minorHAnsi"/>
          <w:szCs w:val="22"/>
        </w:rPr>
        <w:t>Objednatele</w:t>
      </w:r>
      <w:r w:rsidR="00AE6334" w:rsidRPr="008829F9">
        <w:rPr>
          <w:rFonts w:asciiTheme="minorHAnsi" w:hAnsiTheme="minorHAnsi" w:cstheme="minorHAnsi"/>
          <w:szCs w:val="22"/>
        </w:rPr>
        <w:t xml:space="preserve">. </w:t>
      </w:r>
      <w:r w:rsidRPr="008829F9">
        <w:rPr>
          <w:rFonts w:asciiTheme="minorHAnsi" w:hAnsiTheme="minorHAnsi" w:cstheme="minorHAnsi"/>
          <w:szCs w:val="22"/>
        </w:rPr>
        <w:t>Objednatel</w:t>
      </w:r>
      <w:r w:rsidR="00AE6334" w:rsidRPr="008829F9">
        <w:rPr>
          <w:rFonts w:asciiTheme="minorHAnsi" w:hAnsiTheme="minorHAnsi" w:cstheme="minorHAnsi"/>
          <w:szCs w:val="22"/>
        </w:rPr>
        <w:t xml:space="preserve"> vydá písemný souhlas se změnou do </w:t>
      </w:r>
      <w:r w:rsidR="00AE6334" w:rsidRPr="008829F9">
        <w:rPr>
          <w:rFonts w:asciiTheme="minorHAnsi" w:hAnsiTheme="minorHAnsi" w:cstheme="minorHAnsi"/>
          <w:szCs w:val="22"/>
          <w:lang w:eastAsia="en-US" w:bidi="en-US"/>
        </w:rPr>
        <w:t>10</w:t>
      </w:r>
      <w:r w:rsidR="00AE6334" w:rsidRPr="008829F9">
        <w:rPr>
          <w:rFonts w:asciiTheme="minorHAnsi" w:hAnsiTheme="minorHAnsi" w:cstheme="minorHAnsi"/>
          <w:szCs w:val="22"/>
        </w:rPr>
        <w:t xml:space="preserve"> dnů od doručení žádosti </w:t>
      </w:r>
      <w:r w:rsidRPr="008829F9">
        <w:rPr>
          <w:rFonts w:asciiTheme="minorHAnsi" w:hAnsiTheme="minorHAnsi" w:cstheme="minorHAnsi"/>
          <w:szCs w:val="22"/>
        </w:rPr>
        <w:t>Poskytovatele</w:t>
      </w:r>
      <w:r w:rsidR="00AE6334" w:rsidRPr="008829F9">
        <w:rPr>
          <w:rFonts w:asciiTheme="minorHAnsi" w:hAnsiTheme="minorHAnsi" w:cstheme="minorHAnsi"/>
          <w:szCs w:val="22"/>
        </w:rPr>
        <w:t xml:space="preserve">. </w:t>
      </w:r>
      <w:r w:rsidRPr="008829F9">
        <w:rPr>
          <w:rFonts w:asciiTheme="minorHAnsi" w:hAnsiTheme="minorHAnsi" w:cstheme="minorHAnsi"/>
          <w:szCs w:val="22"/>
        </w:rPr>
        <w:t>Objednatel</w:t>
      </w:r>
      <w:r w:rsidR="00AE6334" w:rsidRPr="008829F9">
        <w:rPr>
          <w:rFonts w:asciiTheme="minorHAnsi" w:hAnsiTheme="minorHAnsi" w:cstheme="minorHAnsi"/>
          <w:szCs w:val="22"/>
        </w:rPr>
        <w:t xml:space="preserve"> souhlas se změnou nevydá, pokud:</w:t>
      </w:r>
      <w:bookmarkEnd w:id="24"/>
      <w:r w:rsidR="00AE6334" w:rsidRPr="008829F9">
        <w:rPr>
          <w:rFonts w:asciiTheme="minorHAnsi" w:hAnsiTheme="minorHAnsi" w:cstheme="minorHAnsi"/>
          <w:szCs w:val="22"/>
        </w:rPr>
        <w:t xml:space="preserve"> </w:t>
      </w:r>
    </w:p>
    <w:p w14:paraId="3847B346" w14:textId="246BAE00" w:rsidR="00AE6334" w:rsidRPr="008829F9" w:rsidRDefault="00AE6334" w:rsidP="0010762E">
      <w:pPr>
        <w:numPr>
          <w:ilvl w:val="1"/>
          <w:numId w:val="22"/>
        </w:numPr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prostřednictvím původního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Pr="008829F9">
        <w:rPr>
          <w:rFonts w:asciiTheme="minorHAnsi" w:hAnsiTheme="minorHAnsi" w:cstheme="minorHAnsi"/>
          <w:szCs w:val="22"/>
        </w:rPr>
        <w:t xml:space="preserve">dodavatele </w:t>
      </w:r>
      <w:r w:rsidR="00D627F4" w:rsidRPr="008829F9">
        <w:rPr>
          <w:rFonts w:asciiTheme="minorHAnsi" w:hAnsiTheme="minorHAnsi" w:cstheme="minorHAnsi"/>
          <w:szCs w:val="22"/>
        </w:rPr>
        <w:t>Poskytovatel</w:t>
      </w:r>
      <w:r w:rsidRPr="008829F9">
        <w:rPr>
          <w:rFonts w:asciiTheme="minorHAnsi" w:hAnsiTheme="minorHAnsi" w:cstheme="minorHAnsi"/>
          <w:szCs w:val="22"/>
        </w:rPr>
        <w:t xml:space="preserve"> v</w:t>
      </w:r>
      <w:r w:rsidR="00F5276D" w:rsidRPr="008829F9">
        <w:rPr>
          <w:rFonts w:asciiTheme="minorHAnsi" w:hAnsiTheme="minorHAnsi" w:cstheme="minorHAnsi"/>
          <w:szCs w:val="22"/>
        </w:rPr>
        <w:t>e</w:t>
      </w:r>
      <w:r w:rsidRPr="008829F9">
        <w:rPr>
          <w:rFonts w:asciiTheme="minorHAnsi" w:hAnsiTheme="minorHAnsi" w:cstheme="minorHAnsi"/>
          <w:szCs w:val="22"/>
        </w:rPr>
        <w:t xml:space="preserve"> </w:t>
      </w:r>
      <w:r w:rsidR="00F5276D" w:rsidRPr="008829F9">
        <w:rPr>
          <w:rFonts w:asciiTheme="minorHAnsi" w:hAnsiTheme="minorHAnsi" w:cstheme="minorHAnsi"/>
          <w:szCs w:val="22"/>
        </w:rPr>
        <w:t xml:space="preserve">výběrovém </w:t>
      </w:r>
      <w:r w:rsidR="00021CA3" w:rsidRPr="008829F9">
        <w:rPr>
          <w:rFonts w:asciiTheme="minorHAnsi" w:hAnsiTheme="minorHAnsi" w:cstheme="minorHAnsi"/>
          <w:szCs w:val="22"/>
        </w:rPr>
        <w:t xml:space="preserve">řízení </w:t>
      </w:r>
      <w:r w:rsidRPr="008829F9">
        <w:rPr>
          <w:rFonts w:asciiTheme="minorHAnsi" w:hAnsiTheme="minorHAnsi" w:cstheme="minorHAnsi"/>
          <w:szCs w:val="22"/>
        </w:rPr>
        <w:t xml:space="preserve">prokazoval kvalifikaci a nový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Pr="008829F9">
        <w:rPr>
          <w:rFonts w:asciiTheme="minorHAnsi" w:hAnsiTheme="minorHAnsi" w:cstheme="minorHAnsi"/>
          <w:szCs w:val="22"/>
        </w:rPr>
        <w:t xml:space="preserve">dodavatel nebude mít stejnou či vyšší kvalifikaci jako původní nahrazovaný </w:t>
      </w:r>
      <w:r w:rsidR="00AD79CD" w:rsidRPr="008829F9">
        <w:rPr>
          <w:rFonts w:asciiTheme="minorHAnsi" w:hAnsiTheme="minorHAnsi" w:cstheme="minorHAnsi"/>
          <w:szCs w:val="22"/>
        </w:rPr>
        <w:t>Pod</w:t>
      </w:r>
      <w:r w:rsidRPr="008829F9">
        <w:rPr>
          <w:rFonts w:asciiTheme="minorHAnsi" w:hAnsiTheme="minorHAnsi" w:cstheme="minorHAnsi"/>
          <w:szCs w:val="22"/>
        </w:rPr>
        <w:t>dodavatel nebo</w:t>
      </w:r>
    </w:p>
    <w:p w14:paraId="31B56131" w14:textId="77777777" w:rsidR="009E052E" w:rsidRPr="008829F9" w:rsidRDefault="00AE6334" w:rsidP="0010762E">
      <w:pPr>
        <w:numPr>
          <w:ilvl w:val="1"/>
          <w:numId w:val="22"/>
        </w:numPr>
        <w:ind w:left="1276" w:hanging="709"/>
        <w:rPr>
          <w:rFonts w:asciiTheme="minorHAnsi" w:hAnsiTheme="minorHAnsi" w:cstheme="minorHAnsi"/>
          <w:szCs w:val="22"/>
        </w:rPr>
      </w:pPr>
      <w:r w:rsidRPr="008829F9">
        <w:rPr>
          <w:rFonts w:asciiTheme="minorHAnsi" w:hAnsiTheme="minorHAnsi" w:cstheme="minorHAnsi"/>
          <w:szCs w:val="22"/>
        </w:rPr>
        <w:t xml:space="preserve">po </w:t>
      </w:r>
      <w:r w:rsidR="00D627F4" w:rsidRPr="008829F9">
        <w:rPr>
          <w:rFonts w:asciiTheme="minorHAnsi" w:hAnsiTheme="minorHAnsi" w:cstheme="minorHAnsi"/>
          <w:szCs w:val="22"/>
        </w:rPr>
        <w:t>Objednateli</w:t>
      </w:r>
      <w:r w:rsidRPr="008829F9">
        <w:rPr>
          <w:rFonts w:asciiTheme="minorHAnsi" w:hAnsiTheme="minorHAnsi" w:cstheme="minorHAnsi"/>
          <w:szCs w:val="22"/>
        </w:rPr>
        <w:t xml:space="preserve"> nelze spravedlivě požadovat, aby s takovou změnou souhlasil.</w:t>
      </w:r>
      <w:bookmarkStart w:id="25" w:name="_Ref388519476"/>
      <w:bookmarkStart w:id="26" w:name="_Toc380671114"/>
      <w:bookmarkStart w:id="27" w:name="_Toc383117528"/>
    </w:p>
    <w:p w14:paraId="165E69B3" w14:textId="77777777" w:rsidR="009E052E" w:rsidRPr="008829F9" w:rsidRDefault="009E052E" w:rsidP="009E052E">
      <w:pPr>
        <w:rPr>
          <w:rFonts w:asciiTheme="minorHAnsi" w:hAnsiTheme="minorHAnsi" w:cstheme="minorHAnsi"/>
          <w:szCs w:val="22"/>
        </w:rPr>
      </w:pPr>
    </w:p>
    <w:bookmarkEnd w:id="25"/>
    <w:p w14:paraId="5FF1E53F" w14:textId="77777777" w:rsidR="00C61D90" w:rsidRPr="008829F9" w:rsidRDefault="00C61D90" w:rsidP="00C61D90">
      <w:pPr>
        <w:suppressAutoHyphens/>
        <w:ind w:left="567"/>
        <w:rPr>
          <w:rFonts w:asciiTheme="minorHAnsi" w:hAnsiTheme="minorHAnsi" w:cstheme="minorHAnsi"/>
          <w:szCs w:val="22"/>
        </w:rPr>
      </w:pPr>
    </w:p>
    <w:p w14:paraId="3942598E" w14:textId="2044FAF6" w:rsidR="00D73DA5" w:rsidRPr="008829F9" w:rsidRDefault="00D73DA5" w:rsidP="00C348F0">
      <w:pPr>
        <w:pStyle w:val="Nadpis1"/>
        <w:rPr>
          <w:rFonts w:asciiTheme="minorHAnsi" w:hAnsiTheme="minorHAnsi" w:cstheme="minorHAnsi"/>
        </w:rPr>
      </w:pPr>
      <w:r w:rsidRPr="008829F9">
        <w:rPr>
          <w:rFonts w:asciiTheme="minorHAnsi" w:hAnsiTheme="minorHAnsi" w:cstheme="minorHAnsi"/>
        </w:rPr>
        <w:t>ZÁVĚREČNÁ UJEDNÁNÍ</w:t>
      </w:r>
      <w:bookmarkEnd w:id="26"/>
      <w:bookmarkEnd w:id="27"/>
    </w:p>
    <w:p w14:paraId="41726D6F" w14:textId="77777777" w:rsidR="00D73DA5" w:rsidRPr="008829F9" w:rsidRDefault="00D73DA5" w:rsidP="00C348F0">
      <w:pPr>
        <w:keepNext/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5DDD14C9" w14:textId="77777777" w:rsidR="00D73DA5" w:rsidRPr="008829F9" w:rsidRDefault="00E6223B" w:rsidP="00E26C52">
      <w:pPr>
        <w:numPr>
          <w:ilvl w:val="0"/>
          <w:numId w:val="2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Veškerá práva a povinnosti Smluvních stran vyplývající z</w:t>
      </w:r>
      <w:r w:rsidR="00D128EA" w:rsidRPr="008829F9">
        <w:rPr>
          <w:rFonts w:asciiTheme="minorHAnsi" w:hAnsiTheme="minorHAnsi" w:cstheme="minorHAnsi"/>
          <w:szCs w:val="22"/>
        </w:rPr>
        <w:t>e</w:t>
      </w:r>
      <w:r w:rsidRPr="008829F9">
        <w:rPr>
          <w:rFonts w:asciiTheme="minorHAnsi" w:hAnsiTheme="minorHAnsi" w:cstheme="minorHAnsi"/>
          <w:szCs w:val="22"/>
        </w:rPr>
        <w:t> </w:t>
      </w:r>
      <w:r w:rsidR="00D128EA" w:rsidRPr="008829F9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>mlou</w:t>
      </w:r>
      <w:r w:rsidR="00D128EA" w:rsidRPr="008829F9">
        <w:rPr>
          <w:rFonts w:asciiTheme="minorHAnsi" w:hAnsiTheme="minorHAnsi" w:cstheme="minorHAnsi"/>
          <w:szCs w:val="22"/>
        </w:rPr>
        <w:t>vy se řídí českým právním řádem</w:t>
      </w:r>
      <w:r w:rsidRPr="008829F9">
        <w:rPr>
          <w:rFonts w:asciiTheme="minorHAnsi" w:hAnsiTheme="minorHAnsi" w:cstheme="minorHAnsi"/>
          <w:szCs w:val="22"/>
        </w:rPr>
        <w:t>.</w:t>
      </w:r>
      <w:r w:rsidR="00387F88" w:rsidRPr="008829F9">
        <w:rPr>
          <w:rFonts w:asciiTheme="minorHAnsi" w:hAnsiTheme="minorHAnsi" w:cstheme="minorHAnsi"/>
          <w:szCs w:val="22"/>
        </w:rPr>
        <w:t xml:space="preserve"> </w:t>
      </w:r>
      <w:r w:rsidR="00737DCF" w:rsidRPr="008829F9">
        <w:rPr>
          <w:rFonts w:asciiTheme="minorHAnsi" w:hAnsiTheme="minorHAnsi" w:cstheme="minorHAnsi"/>
          <w:szCs w:val="22"/>
        </w:rPr>
        <w:t xml:space="preserve">Smluvní strany se dohodly, že ustanovení právních předpisů, která nemají donucující účinky, mají přednost před obchodními zvyklostmi, pokud </w:t>
      </w:r>
      <w:r w:rsidR="00AE6334" w:rsidRPr="008829F9">
        <w:rPr>
          <w:rFonts w:asciiTheme="minorHAnsi" w:hAnsiTheme="minorHAnsi" w:cstheme="minorHAnsi"/>
          <w:szCs w:val="22"/>
        </w:rPr>
        <w:t>S</w:t>
      </w:r>
      <w:r w:rsidR="00737DCF" w:rsidRPr="008829F9">
        <w:rPr>
          <w:rFonts w:asciiTheme="minorHAnsi" w:hAnsiTheme="minorHAnsi" w:cstheme="minorHAnsi"/>
          <w:szCs w:val="22"/>
        </w:rPr>
        <w:t>mlouva nestanoví jinak.</w:t>
      </w:r>
    </w:p>
    <w:p w14:paraId="05735E95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36001B66" w14:textId="77777777" w:rsidR="00D73DA5" w:rsidRPr="008829F9" w:rsidRDefault="007F22C9" w:rsidP="00E26C52">
      <w:pPr>
        <w:numPr>
          <w:ilvl w:val="0"/>
          <w:numId w:val="2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Všechny spory vznikající z</w:t>
      </w:r>
      <w:r w:rsidR="00D128EA" w:rsidRPr="008829F9">
        <w:rPr>
          <w:rFonts w:asciiTheme="minorHAnsi" w:hAnsiTheme="minorHAnsi" w:cstheme="minorHAnsi"/>
          <w:szCs w:val="22"/>
        </w:rPr>
        <w:t>e</w:t>
      </w:r>
      <w:r w:rsidRPr="008829F9">
        <w:rPr>
          <w:rFonts w:asciiTheme="minorHAnsi" w:hAnsiTheme="minorHAnsi" w:cstheme="minorHAnsi"/>
          <w:szCs w:val="22"/>
        </w:rPr>
        <w:t> </w:t>
      </w:r>
      <w:r w:rsidR="00D128EA" w:rsidRPr="008829F9">
        <w:rPr>
          <w:rFonts w:asciiTheme="minorHAnsi" w:hAnsiTheme="minorHAnsi" w:cstheme="minorHAnsi"/>
          <w:szCs w:val="22"/>
        </w:rPr>
        <w:t>S</w:t>
      </w:r>
      <w:r w:rsidRPr="008829F9">
        <w:rPr>
          <w:rFonts w:asciiTheme="minorHAnsi" w:hAnsiTheme="minorHAnsi" w:cstheme="minorHAnsi"/>
          <w:szCs w:val="22"/>
        </w:rPr>
        <w:t xml:space="preserve">mlouvy a v souvislosti s ní budou </w:t>
      </w:r>
      <w:r w:rsidR="004C5FA6" w:rsidRPr="008829F9">
        <w:rPr>
          <w:rFonts w:asciiTheme="minorHAnsi" w:hAnsiTheme="minorHAnsi" w:cstheme="minorHAnsi"/>
          <w:szCs w:val="22"/>
        </w:rPr>
        <w:t>podle</w:t>
      </w:r>
      <w:r w:rsidRPr="008829F9">
        <w:rPr>
          <w:rFonts w:asciiTheme="minorHAnsi" w:hAnsiTheme="minorHAnsi" w:cstheme="minorHAnsi"/>
          <w:szCs w:val="22"/>
        </w:rPr>
        <w:t xml:space="preserve"> vůle Smluvních stran rozhodovány soudy České republiky, jakožto soudy výlučně příslušnými.</w:t>
      </w:r>
    </w:p>
    <w:p w14:paraId="3D27E468" w14:textId="77777777" w:rsidR="00D73DA5" w:rsidRPr="008829F9" w:rsidRDefault="00D73DA5" w:rsidP="00D73DA5">
      <w:pPr>
        <w:suppressAutoHyphens/>
        <w:ind w:left="567"/>
        <w:rPr>
          <w:rFonts w:asciiTheme="minorHAnsi" w:hAnsiTheme="minorHAnsi" w:cstheme="minorHAnsi"/>
          <w:szCs w:val="22"/>
          <w:lang w:eastAsia="ar-SA"/>
        </w:rPr>
      </w:pPr>
    </w:p>
    <w:p w14:paraId="3E724724" w14:textId="77777777" w:rsidR="00D73DA5" w:rsidRPr="008829F9" w:rsidRDefault="00D128EA" w:rsidP="00E26C52">
      <w:pPr>
        <w:numPr>
          <w:ilvl w:val="0"/>
          <w:numId w:val="2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>S</w:t>
      </w:r>
      <w:r w:rsidR="007F22C9" w:rsidRPr="008829F9">
        <w:rPr>
          <w:rFonts w:asciiTheme="minorHAnsi" w:hAnsiTheme="minorHAnsi" w:cstheme="minorHAnsi"/>
          <w:szCs w:val="22"/>
        </w:rPr>
        <w:t>mlouvu lze měnit pouze písemnými dodatky.</w:t>
      </w:r>
      <w:r w:rsidR="00737DCF" w:rsidRPr="008829F9">
        <w:rPr>
          <w:rFonts w:asciiTheme="minorHAnsi" w:hAnsiTheme="minorHAnsi" w:cstheme="minorHAnsi"/>
          <w:szCs w:val="22"/>
        </w:rPr>
        <w:t xml:space="preserve"> Jakékoli změny Smlouvy učiněné jinou než písemnou formou jsou vyloučeny.</w:t>
      </w:r>
    </w:p>
    <w:p w14:paraId="1E4C7F3D" w14:textId="77777777" w:rsidR="00737DCF" w:rsidRPr="008829F9" w:rsidRDefault="00737DCF" w:rsidP="005D66F3">
      <w:pPr>
        <w:suppressAutoHyphens/>
        <w:rPr>
          <w:rFonts w:asciiTheme="minorHAnsi" w:hAnsiTheme="minorHAnsi" w:cstheme="minorHAnsi"/>
          <w:szCs w:val="22"/>
          <w:lang w:eastAsia="ar-SA"/>
        </w:rPr>
      </w:pPr>
    </w:p>
    <w:p w14:paraId="77BA06D9" w14:textId="2E7CB58E" w:rsidR="00737DCF" w:rsidRPr="008829F9" w:rsidRDefault="00737DCF" w:rsidP="00E26C52">
      <w:pPr>
        <w:numPr>
          <w:ilvl w:val="0"/>
          <w:numId w:val="29"/>
        </w:numPr>
        <w:suppressAutoHyphens/>
        <w:rPr>
          <w:rFonts w:asciiTheme="minorHAnsi" w:hAnsiTheme="minorHAnsi" w:cstheme="minorHAnsi"/>
          <w:szCs w:val="22"/>
          <w:lang w:eastAsia="ar-SA"/>
        </w:rPr>
      </w:pPr>
      <w:r w:rsidRPr="008829F9">
        <w:rPr>
          <w:rFonts w:asciiTheme="minorHAnsi" w:hAnsiTheme="minorHAnsi" w:cstheme="minorHAnsi"/>
          <w:szCs w:val="22"/>
        </w:rPr>
        <w:t xml:space="preserve">Smlouva nabývá platnosti </w:t>
      </w:r>
      <w:r w:rsidR="008E1D3B" w:rsidRPr="008829F9">
        <w:rPr>
          <w:rFonts w:asciiTheme="minorHAnsi" w:hAnsiTheme="minorHAnsi" w:cstheme="minorHAnsi"/>
          <w:szCs w:val="22"/>
        </w:rPr>
        <w:t xml:space="preserve">dnem podpisu oběma Smluvními stranami </w:t>
      </w:r>
      <w:r w:rsidRPr="008829F9">
        <w:rPr>
          <w:rFonts w:asciiTheme="minorHAnsi" w:hAnsiTheme="minorHAnsi" w:cstheme="minorHAnsi"/>
          <w:szCs w:val="22"/>
        </w:rPr>
        <w:t xml:space="preserve">a účinnosti dnem jejího </w:t>
      </w:r>
      <w:r w:rsidR="008E1D3B" w:rsidRPr="008829F9">
        <w:rPr>
          <w:rFonts w:asciiTheme="minorHAnsi" w:hAnsiTheme="minorHAnsi" w:cstheme="minorHAnsi"/>
          <w:szCs w:val="22"/>
        </w:rPr>
        <w:t>zveřejnění v Registru smluv</w:t>
      </w:r>
      <w:r w:rsidRPr="008829F9">
        <w:rPr>
          <w:rFonts w:asciiTheme="minorHAnsi" w:hAnsiTheme="minorHAnsi" w:cstheme="minorHAnsi"/>
          <w:szCs w:val="22"/>
        </w:rPr>
        <w:t>.</w:t>
      </w:r>
    </w:p>
    <w:p w14:paraId="0A571A1C" w14:textId="77777777" w:rsidR="007F22C9" w:rsidRPr="008829F9" w:rsidRDefault="007F22C9" w:rsidP="00D73DA5">
      <w:pPr>
        <w:suppressAutoHyphens/>
        <w:rPr>
          <w:rFonts w:asciiTheme="minorHAnsi" w:hAnsiTheme="minorHAnsi" w:cstheme="minorHAnsi"/>
          <w:szCs w:val="22"/>
        </w:rPr>
      </w:pPr>
    </w:p>
    <w:p w14:paraId="4A9169B4" w14:textId="77777777" w:rsidR="006378FB" w:rsidRPr="008829F9" w:rsidRDefault="00827645" w:rsidP="00827645">
      <w:pPr>
        <w:keepNext/>
        <w:suppressAutoHyphens/>
        <w:rPr>
          <w:rFonts w:asciiTheme="minorHAnsi" w:hAnsiTheme="minorHAnsi" w:cstheme="minorHAnsi"/>
          <w:b/>
          <w:szCs w:val="22"/>
        </w:rPr>
      </w:pPr>
      <w:r w:rsidRPr="008829F9">
        <w:rPr>
          <w:rFonts w:asciiTheme="minorHAnsi" w:hAnsiTheme="minorHAnsi" w:cstheme="minorHAnsi"/>
          <w:b/>
          <w:szCs w:val="22"/>
        </w:rPr>
        <w:t>Přílohy</w:t>
      </w:r>
    </w:p>
    <w:p w14:paraId="47910DCF" w14:textId="77777777" w:rsidR="00827645" w:rsidRPr="008829F9" w:rsidRDefault="00827645" w:rsidP="00827645">
      <w:pPr>
        <w:keepNext/>
        <w:suppressAutoHyphens/>
        <w:rPr>
          <w:rFonts w:asciiTheme="minorHAnsi" w:hAnsiTheme="minorHAnsi" w:cstheme="minorHAnsi"/>
          <w:b/>
          <w:szCs w:val="22"/>
        </w:rPr>
      </w:pPr>
    </w:p>
    <w:p w14:paraId="57B8876F" w14:textId="3039A6CA" w:rsidR="005C6473" w:rsidRPr="008829F9" w:rsidRDefault="001475EC" w:rsidP="00AC7B2A">
      <w:pPr>
        <w:pStyle w:val="Odstavecseseznamem"/>
        <w:numPr>
          <w:ilvl w:val="0"/>
          <w:numId w:val="4"/>
        </w:numPr>
        <w:suppressAutoHyphens/>
        <w:ind w:left="567" w:hanging="567"/>
        <w:rPr>
          <w:rFonts w:asciiTheme="minorHAnsi" w:hAnsiTheme="minorHAnsi" w:cstheme="minorHAnsi"/>
          <w:sz w:val="22"/>
          <w:szCs w:val="22"/>
        </w:rPr>
      </w:pPr>
      <w:bookmarkStart w:id="28" w:name="_Ref456787229"/>
      <w:bookmarkStart w:id="29" w:name="_Hlk18069457"/>
      <w:r w:rsidRPr="008829F9">
        <w:rPr>
          <w:rFonts w:asciiTheme="minorHAnsi" w:hAnsiTheme="minorHAnsi" w:cstheme="minorHAnsi"/>
          <w:sz w:val="22"/>
          <w:szCs w:val="22"/>
        </w:rPr>
        <w:t>Rozsah plnění – itinerář cesty</w:t>
      </w:r>
    </w:p>
    <w:bookmarkEnd w:id="28"/>
    <w:p w14:paraId="796B3231" w14:textId="00BC3AB8" w:rsidR="00CB6B5A" w:rsidRPr="008829F9" w:rsidRDefault="00CB6B5A" w:rsidP="00203199">
      <w:pPr>
        <w:pStyle w:val="Odstavecseseznamem"/>
        <w:numPr>
          <w:ilvl w:val="0"/>
          <w:numId w:val="4"/>
        </w:numPr>
        <w:suppressAutoHyphens/>
        <w:ind w:left="567" w:hanging="567"/>
        <w:rPr>
          <w:rFonts w:asciiTheme="minorHAnsi" w:hAnsiTheme="minorHAnsi" w:cstheme="minorHAnsi"/>
          <w:sz w:val="22"/>
          <w:szCs w:val="22"/>
        </w:rPr>
      </w:pPr>
      <w:r w:rsidRPr="008829F9">
        <w:rPr>
          <w:rFonts w:asciiTheme="minorHAnsi" w:hAnsiTheme="minorHAnsi" w:cstheme="minorHAnsi"/>
          <w:sz w:val="22"/>
          <w:szCs w:val="22"/>
        </w:rPr>
        <w:t>Seznam poddodavatelů</w:t>
      </w:r>
    </w:p>
    <w:bookmarkEnd w:id="29"/>
    <w:p w14:paraId="30347E30" w14:textId="68D9CB94" w:rsidR="00093F3C" w:rsidRPr="008829F9" w:rsidRDefault="00093F3C" w:rsidP="00200531">
      <w:pPr>
        <w:suppressAutoHyphens/>
        <w:ind w:left="1410" w:hanging="1410"/>
        <w:rPr>
          <w:rFonts w:asciiTheme="minorHAnsi" w:hAnsiTheme="minorHAnsi" w:cstheme="minorHAnsi"/>
          <w:b/>
          <w:szCs w:val="22"/>
        </w:rPr>
      </w:pPr>
    </w:p>
    <w:p w14:paraId="64CAFA93" w14:textId="77777777" w:rsidR="00093F3C" w:rsidRPr="008829F9" w:rsidRDefault="00093F3C" w:rsidP="00200531">
      <w:pPr>
        <w:suppressAutoHyphens/>
        <w:ind w:left="1410" w:hanging="1410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30"/>
      </w:tblGrid>
      <w:tr w:rsidR="00E54C24" w:rsidRPr="008829F9" w14:paraId="09FDB5FC" w14:textId="77777777" w:rsidTr="00203199">
        <w:trPr>
          <w:trHeight w:val="340"/>
        </w:trPr>
        <w:tc>
          <w:tcPr>
            <w:tcW w:w="4529" w:type="dxa"/>
          </w:tcPr>
          <w:p w14:paraId="7D41FFAC" w14:textId="77777777" w:rsidR="00E54C24" w:rsidRPr="008829F9" w:rsidRDefault="00E54C24" w:rsidP="00203199">
            <w:pPr>
              <w:rPr>
                <w:rFonts w:asciiTheme="minorHAnsi" w:hAnsiTheme="minorHAnsi" w:cstheme="minorHAnsi"/>
                <w:szCs w:val="22"/>
              </w:rPr>
            </w:pPr>
            <w:r w:rsidRPr="008829F9">
              <w:rPr>
                <w:rFonts w:asciiTheme="minorHAnsi" w:hAnsiTheme="minorHAnsi" w:cstheme="minorHAnsi"/>
                <w:szCs w:val="22"/>
              </w:rPr>
              <w:t>Za Objednatele</w:t>
            </w:r>
          </w:p>
        </w:tc>
        <w:tc>
          <w:tcPr>
            <w:tcW w:w="4530" w:type="dxa"/>
          </w:tcPr>
          <w:p w14:paraId="67FA578D" w14:textId="51F9B318" w:rsidR="00E54C24" w:rsidRPr="008829F9" w:rsidRDefault="00E54C24" w:rsidP="00203199">
            <w:pPr>
              <w:rPr>
                <w:rFonts w:asciiTheme="minorHAnsi" w:hAnsiTheme="minorHAnsi" w:cstheme="minorHAnsi"/>
                <w:szCs w:val="22"/>
              </w:rPr>
            </w:pPr>
            <w:r w:rsidRPr="008829F9">
              <w:rPr>
                <w:rFonts w:asciiTheme="minorHAnsi" w:hAnsiTheme="minorHAnsi" w:cstheme="minorHAnsi"/>
                <w:szCs w:val="22"/>
              </w:rPr>
              <w:t>Za Poskytovatele</w:t>
            </w:r>
          </w:p>
        </w:tc>
      </w:tr>
      <w:tr w:rsidR="00E54C24" w:rsidRPr="008829F9" w14:paraId="2162A4F4" w14:textId="77777777" w:rsidTr="00203199">
        <w:tc>
          <w:tcPr>
            <w:tcW w:w="4529" w:type="dxa"/>
          </w:tcPr>
          <w:p w14:paraId="653B3E64" w14:textId="77777777" w:rsidR="00E54C24" w:rsidRPr="008829F9" w:rsidRDefault="00E54C24" w:rsidP="00203199">
            <w:pPr>
              <w:pStyle w:val="Smlouva-slo"/>
              <w:spacing w:before="0" w:after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D564DC" w14:textId="77777777" w:rsidR="00E54C24" w:rsidRPr="008829F9" w:rsidRDefault="00E54C24" w:rsidP="00203199">
            <w:pPr>
              <w:pStyle w:val="Smlouva-slo"/>
              <w:spacing w:before="0" w:after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0" w:type="dxa"/>
          </w:tcPr>
          <w:p w14:paraId="118B204B" w14:textId="77777777" w:rsidR="00E54C24" w:rsidRPr="008829F9" w:rsidRDefault="00E54C24" w:rsidP="00203199">
            <w:pPr>
              <w:pStyle w:val="Smlouva-slo"/>
              <w:spacing w:before="0" w:after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4C24" w:rsidRPr="008829F9" w14:paraId="6D222DF5" w14:textId="77777777" w:rsidTr="00203199">
        <w:tc>
          <w:tcPr>
            <w:tcW w:w="4529" w:type="dxa"/>
          </w:tcPr>
          <w:p w14:paraId="605EF7F6" w14:textId="77777777" w:rsidR="00E54C24" w:rsidRPr="008829F9" w:rsidRDefault="00E54C24" w:rsidP="00E54C24">
            <w:pPr>
              <w:pStyle w:val="Smlouva-slo"/>
              <w:spacing w:before="0" w:after="120" w:line="264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829F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…………………………………………………………………….</w:t>
            </w:r>
          </w:p>
        </w:tc>
        <w:tc>
          <w:tcPr>
            <w:tcW w:w="4530" w:type="dxa"/>
          </w:tcPr>
          <w:p w14:paraId="365B719C" w14:textId="77777777" w:rsidR="00E54C24" w:rsidRPr="008829F9" w:rsidRDefault="00E54C24" w:rsidP="00E54C24">
            <w:pPr>
              <w:pStyle w:val="Smlouva-slo"/>
              <w:spacing w:before="0" w:after="120" w:line="264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829F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…………………………………………………………………….</w:t>
            </w:r>
          </w:p>
        </w:tc>
      </w:tr>
      <w:tr w:rsidR="00E54C24" w:rsidRPr="008829F9" w14:paraId="17FDEEB7" w14:textId="77777777" w:rsidTr="00203199">
        <w:trPr>
          <w:trHeight w:val="318"/>
        </w:trPr>
        <w:tc>
          <w:tcPr>
            <w:tcW w:w="4529" w:type="dxa"/>
          </w:tcPr>
          <w:p w14:paraId="5A7C5D16" w14:textId="0CED8F2B" w:rsidR="00E54C24" w:rsidRPr="008829F9" w:rsidRDefault="00E54C24" w:rsidP="0058288C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4530" w:type="dxa"/>
          </w:tcPr>
          <w:p w14:paraId="700C03E2" w14:textId="77777777" w:rsidR="00E54C24" w:rsidRPr="008829F9" w:rsidRDefault="00E54C24" w:rsidP="0058288C">
            <w:pPr>
              <w:pStyle w:val="Smlouva-slo"/>
              <w:spacing w:before="0" w:line="264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ADB027" w14:textId="77777777" w:rsidR="00D97CB8" w:rsidRPr="008829F9" w:rsidRDefault="00D97CB8" w:rsidP="00817AA8">
      <w:pPr>
        <w:suppressAutoHyphens/>
        <w:rPr>
          <w:rFonts w:asciiTheme="minorHAnsi" w:hAnsiTheme="minorHAnsi" w:cstheme="minorHAnsi"/>
          <w:b/>
          <w:color w:val="FF0000"/>
          <w:szCs w:val="22"/>
        </w:rPr>
        <w:sectPr w:rsidR="00D97CB8" w:rsidRPr="008829F9" w:rsidSect="001239B7">
          <w:footerReference w:type="default" r:id="rId11"/>
          <w:pgSz w:w="11907" w:h="16840"/>
          <w:pgMar w:top="1418" w:right="1418" w:bottom="1418" w:left="1418" w:header="709" w:footer="709" w:gutter="0"/>
          <w:cols w:space="708"/>
          <w:docGrid w:linePitch="299"/>
        </w:sectPr>
      </w:pPr>
    </w:p>
    <w:p w14:paraId="664B7B0B" w14:textId="110AC5FF" w:rsidR="006E7DBC" w:rsidRPr="008829F9" w:rsidRDefault="008E1D3B" w:rsidP="008F7F8F">
      <w:pPr>
        <w:suppressAutoHyphens/>
        <w:jc w:val="center"/>
        <w:rPr>
          <w:rFonts w:asciiTheme="minorHAnsi" w:hAnsiTheme="minorHAnsi" w:cstheme="minorHAnsi"/>
          <w:b/>
          <w:szCs w:val="22"/>
        </w:rPr>
      </w:pPr>
      <w:r w:rsidRPr="008829F9">
        <w:rPr>
          <w:rFonts w:asciiTheme="minorHAnsi" w:hAnsiTheme="minorHAnsi" w:cstheme="minorHAnsi"/>
          <w:b/>
          <w:szCs w:val="22"/>
        </w:rPr>
        <w:lastRenderedPageBreak/>
        <w:t xml:space="preserve">Příloha č. </w:t>
      </w:r>
      <w:r w:rsidR="00207EBB" w:rsidRPr="008829F9">
        <w:rPr>
          <w:rFonts w:asciiTheme="minorHAnsi" w:hAnsiTheme="minorHAnsi" w:cstheme="minorHAnsi"/>
          <w:b/>
          <w:szCs w:val="22"/>
        </w:rPr>
        <w:t>2</w:t>
      </w:r>
    </w:p>
    <w:p w14:paraId="78BC3BA5" w14:textId="77777777" w:rsidR="006378FB" w:rsidRPr="008829F9" w:rsidRDefault="00A30CD0" w:rsidP="008F7F8F">
      <w:pPr>
        <w:suppressAutoHyphens/>
        <w:jc w:val="center"/>
        <w:rPr>
          <w:rFonts w:asciiTheme="minorHAnsi" w:hAnsiTheme="minorHAnsi" w:cstheme="minorHAnsi"/>
          <w:b/>
          <w:szCs w:val="22"/>
        </w:rPr>
      </w:pPr>
      <w:r w:rsidRPr="008829F9">
        <w:rPr>
          <w:rFonts w:asciiTheme="minorHAnsi" w:hAnsiTheme="minorHAnsi" w:cstheme="minorHAnsi"/>
          <w:b/>
          <w:szCs w:val="22"/>
        </w:rPr>
        <w:t>Smlouvy</w:t>
      </w:r>
    </w:p>
    <w:p w14:paraId="6849234C" w14:textId="77777777" w:rsidR="006378FB" w:rsidRPr="008829F9" w:rsidRDefault="006378FB" w:rsidP="00D73DA5">
      <w:pPr>
        <w:suppressAutoHyphens/>
        <w:jc w:val="center"/>
        <w:rPr>
          <w:rFonts w:asciiTheme="minorHAnsi" w:hAnsiTheme="minorHAnsi" w:cstheme="minorHAnsi"/>
          <w:b/>
          <w:szCs w:val="22"/>
        </w:rPr>
      </w:pPr>
    </w:p>
    <w:p w14:paraId="58DC0C46" w14:textId="77777777" w:rsidR="00AE6334" w:rsidRPr="008829F9" w:rsidRDefault="00273F1E" w:rsidP="00AE6334">
      <w:pPr>
        <w:suppressAutoHyphens/>
        <w:jc w:val="center"/>
        <w:rPr>
          <w:rFonts w:asciiTheme="minorHAnsi" w:hAnsiTheme="minorHAnsi" w:cstheme="minorHAnsi"/>
          <w:b/>
          <w:szCs w:val="22"/>
        </w:rPr>
      </w:pPr>
      <w:r w:rsidRPr="008829F9">
        <w:rPr>
          <w:rFonts w:asciiTheme="minorHAnsi" w:hAnsiTheme="minorHAnsi" w:cstheme="minorHAnsi"/>
          <w:b/>
          <w:szCs w:val="22"/>
        </w:rPr>
        <w:t xml:space="preserve">Seznam </w:t>
      </w:r>
      <w:r w:rsidR="00AD79CD" w:rsidRPr="008829F9">
        <w:rPr>
          <w:rFonts w:asciiTheme="minorHAnsi" w:hAnsiTheme="minorHAnsi" w:cstheme="minorHAnsi"/>
          <w:b/>
          <w:szCs w:val="22"/>
        </w:rPr>
        <w:t>Pod</w:t>
      </w:r>
      <w:r w:rsidR="00AE6334" w:rsidRPr="008829F9">
        <w:rPr>
          <w:rFonts w:asciiTheme="minorHAnsi" w:hAnsiTheme="minorHAnsi" w:cstheme="minorHAnsi"/>
          <w:b/>
          <w:szCs w:val="22"/>
        </w:rPr>
        <w:t>dodavatelů</w:t>
      </w:r>
    </w:p>
    <w:p w14:paraId="0CCFC854" w14:textId="77777777" w:rsidR="00B2067A" w:rsidRPr="008829F9" w:rsidRDefault="00B2067A" w:rsidP="00B2067A">
      <w:pPr>
        <w:suppressAutoHyphens/>
        <w:rPr>
          <w:rFonts w:asciiTheme="minorHAnsi" w:hAnsiTheme="minorHAnsi" w:cstheme="minorHAnsi"/>
          <w:b/>
          <w:i/>
          <w:szCs w:val="22"/>
        </w:rPr>
      </w:pPr>
    </w:p>
    <w:p w14:paraId="1A44EB66" w14:textId="77777777" w:rsidR="00B2067A" w:rsidRPr="008829F9" w:rsidRDefault="00B2067A" w:rsidP="00B2067A">
      <w:pPr>
        <w:suppressAutoHyphens/>
        <w:rPr>
          <w:rFonts w:asciiTheme="minorHAnsi" w:hAnsiTheme="minorHAnsi" w:cstheme="minorHAnsi"/>
          <w:b/>
          <w:i/>
          <w:szCs w:val="22"/>
          <w:u w:val="single"/>
        </w:rPr>
      </w:pPr>
      <w:r w:rsidRPr="008829F9">
        <w:rPr>
          <w:rFonts w:asciiTheme="minorHAnsi" w:hAnsiTheme="minorHAnsi" w:cstheme="minorHAnsi"/>
          <w:b/>
          <w:i/>
          <w:szCs w:val="22"/>
          <w:u w:val="single"/>
        </w:rPr>
        <w:t>Pokyn pro účastníka:</w:t>
      </w:r>
    </w:p>
    <w:p w14:paraId="61077A53" w14:textId="77777777" w:rsidR="00B2067A" w:rsidRPr="008829F9" w:rsidRDefault="00B2067A" w:rsidP="00B2067A">
      <w:pPr>
        <w:suppressAutoHyphens/>
        <w:rPr>
          <w:rFonts w:asciiTheme="minorHAnsi" w:hAnsiTheme="minorHAnsi" w:cstheme="minorHAnsi"/>
          <w:b/>
          <w:i/>
          <w:szCs w:val="22"/>
        </w:rPr>
      </w:pPr>
    </w:p>
    <w:p w14:paraId="76ECACEC" w14:textId="1AE8603C" w:rsidR="00B2067A" w:rsidRPr="008829F9" w:rsidRDefault="00B2067A" w:rsidP="00B2067A">
      <w:pPr>
        <w:tabs>
          <w:tab w:val="left" w:pos="0"/>
        </w:tabs>
        <w:suppressAutoHyphens/>
        <w:rPr>
          <w:rFonts w:asciiTheme="minorHAnsi" w:hAnsiTheme="minorHAnsi" w:cstheme="minorHAnsi"/>
          <w:b/>
          <w:i/>
          <w:szCs w:val="22"/>
        </w:rPr>
      </w:pPr>
      <w:r w:rsidRPr="008829F9">
        <w:rPr>
          <w:rFonts w:asciiTheme="minorHAnsi" w:hAnsiTheme="minorHAnsi" w:cstheme="minorHAnsi"/>
          <w:b/>
          <w:i/>
          <w:szCs w:val="22"/>
          <w:highlight w:val="lightGray"/>
        </w:rPr>
        <w:t xml:space="preserve">Seznam Poddodavatelů bude do Smlouvy doplněn před uzavřením Smlouvy s dodavatelem podle údajů </w:t>
      </w:r>
      <w:r w:rsidR="00E2271A" w:rsidRPr="008829F9">
        <w:rPr>
          <w:rFonts w:asciiTheme="minorHAnsi" w:hAnsiTheme="minorHAnsi" w:cstheme="minorHAnsi"/>
          <w:b/>
          <w:i/>
          <w:szCs w:val="22"/>
          <w:highlight w:val="lightGray"/>
        </w:rPr>
        <w:t>z nabídky předložené dodavatelem</w:t>
      </w:r>
      <w:r w:rsidRPr="008829F9">
        <w:rPr>
          <w:rFonts w:asciiTheme="minorHAnsi" w:hAnsiTheme="minorHAnsi" w:cstheme="minorHAnsi"/>
          <w:b/>
          <w:i/>
          <w:szCs w:val="22"/>
          <w:highlight w:val="lightGray"/>
        </w:rPr>
        <w:t>.</w:t>
      </w:r>
    </w:p>
    <w:p w14:paraId="70B2D3B7" w14:textId="77777777" w:rsidR="00B2067A" w:rsidRPr="008829F9" w:rsidRDefault="00B2067A" w:rsidP="00B2067A">
      <w:pPr>
        <w:tabs>
          <w:tab w:val="left" w:pos="0"/>
        </w:tabs>
        <w:suppressAutoHyphens/>
        <w:rPr>
          <w:rFonts w:asciiTheme="minorHAnsi" w:hAnsiTheme="minorHAnsi" w:cstheme="minorHAnsi"/>
          <w:szCs w:val="22"/>
        </w:rPr>
      </w:pPr>
    </w:p>
    <w:p w14:paraId="17710899" w14:textId="12ACB140" w:rsidR="00AE6334" w:rsidRPr="008829F9" w:rsidRDefault="00B2067A" w:rsidP="00B2067A">
      <w:pPr>
        <w:keepNext/>
        <w:suppressAutoHyphens/>
        <w:rPr>
          <w:rFonts w:asciiTheme="minorHAnsi" w:hAnsiTheme="minorHAnsi" w:cstheme="minorHAnsi"/>
          <w:b/>
          <w:i/>
          <w:szCs w:val="22"/>
        </w:rPr>
      </w:pPr>
      <w:r w:rsidRPr="008829F9">
        <w:rPr>
          <w:rFonts w:asciiTheme="minorHAnsi" w:hAnsiTheme="minorHAnsi" w:cstheme="minorHAnsi"/>
          <w:b/>
          <w:i/>
          <w:szCs w:val="22"/>
          <w:highlight w:val="lightGray"/>
        </w:rPr>
        <w:t xml:space="preserve">Účastník zpracuje Seznam Poddodavatelů a takto zpracovaný Seznam Poddodavatelů předloží v nabídce. Účastníkem zpracovaný Seznam Poddodavatelů bude při uzavření </w:t>
      </w:r>
      <w:r w:rsidR="00E2271A" w:rsidRPr="008829F9">
        <w:rPr>
          <w:rFonts w:asciiTheme="minorHAnsi" w:hAnsiTheme="minorHAnsi" w:cstheme="minorHAnsi"/>
          <w:b/>
          <w:i/>
          <w:szCs w:val="22"/>
          <w:highlight w:val="lightGray"/>
        </w:rPr>
        <w:t>S</w:t>
      </w:r>
      <w:r w:rsidRPr="008829F9">
        <w:rPr>
          <w:rFonts w:asciiTheme="minorHAnsi" w:hAnsiTheme="minorHAnsi" w:cstheme="minorHAnsi"/>
          <w:b/>
          <w:i/>
          <w:szCs w:val="22"/>
          <w:highlight w:val="lightGray"/>
        </w:rPr>
        <w:t xml:space="preserve">mlouvy s dodavatelem připojen ke </w:t>
      </w:r>
      <w:r w:rsidR="00E2271A" w:rsidRPr="008829F9">
        <w:rPr>
          <w:rFonts w:asciiTheme="minorHAnsi" w:hAnsiTheme="minorHAnsi" w:cstheme="minorHAnsi"/>
          <w:b/>
          <w:i/>
          <w:szCs w:val="22"/>
          <w:highlight w:val="lightGray"/>
        </w:rPr>
        <w:t>S</w:t>
      </w:r>
      <w:r w:rsidRPr="008829F9">
        <w:rPr>
          <w:rFonts w:asciiTheme="minorHAnsi" w:hAnsiTheme="minorHAnsi" w:cstheme="minorHAnsi"/>
          <w:b/>
          <w:i/>
          <w:szCs w:val="22"/>
          <w:highlight w:val="lightGray"/>
        </w:rPr>
        <w:t>mlouvě jako její příloha</w:t>
      </w:r>
      <w:r w:rsidR="008F7F8F" w:rsidRPr="008829F9">
        <w:rPr>
          <w:rFonts w:asciiTheme="minorHAnsi" w:hAnsiTheme="minorHAnsi" w:cstheme="minorHAnsi"/>
          <w:b/>
          <w:i/>
          <w:szCs w:val="22"/>
          <w:highlight w:val="lightGray"/>
        </w:rPr>
        <w:t>.</w:t>
      </w:r>
      <w:r w:rsidR="003B1FE9" w:rsidRPr="008829F9">
        <w:rPr>
          <w:rFonts w:asciiTheme="minorHAnsi" w:hAnsiTheme="minorHAnsi" w:cstheme="minorHAnsi"/>
          <w:b/>
          <w:i/>
          <w:szCs w:val="22"/>
        </w:rPr>
        <w:t xml:space="preserve"> </w:t>
      </w:r>
    </w:p>
    <w:p w14:paraId="7DFC1E3A" w14:textId="6A016819" w:rsidR="006331A7" w:rsidRPr="008829F9" w:rsidRDefault="006331A7" w:rsidP="00F62890">
      <w:pPr>
        <w:keepNext/>
        <w:suppressAutoHyphens/>
        <w:rPr>
          <w:rFonts w:asciiTheme="minorHAnsi" w:hAnsiTheme="minorHAnsi" w:cstheme="minorHAnsi"/>
          <w:sz w:val="20"/>
          <w:lang w:eastAsia="ar-SA"/>
        </w:rPr>
      </w:pPr>
    </w:p>
    <w:sectPr w:rsidR="006331A7" w:rsidRPr="008829F9" w:rsidSect="00D97CB8">
      <w:footerReference w:type="default" r:id="rId12"/>
      <w:pgSz w:w="11907" w:h="16840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918A" w14:textId="77777777" w:rsidR="00CA1CAE" w:rsidRDefault="00CA1CAE" w:rsidP="006C058C">
      <w:r>
        <w:separator/>
      </w:r>
    </w:p>
  </w:endnote>
  <w:endnote w:type="continuationSeparator" w:id="0">
    <w:p w14:paraId="617CD44C" w14:textId="77777777" w:rsidR="00CA1CAE" w:rsidRDefault="00CA1CAE" w:rsidP="006C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2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45E1" w14:textId="54940EE8" w:rsidR="003112E9" w:rsidRPr="00F81745" w:rsidRDefault="003112E9" w:rsidP="009514DB">
    <w:pPr>
      <w:pStyle w:val="Zpat"/>
      <w:jc w:val="center"/>
      <w:rPr>
        <w:rFonts w:asciiTheme="minorHAnsi" w:hAnsiTheme="minorHAnsi" w:cstheme="minorHAnsi"/>
        <w:sz w:val="22"/>
        <w:szCs w:val="22"/>
      </w:rPr>
    </w:pPr>
    <w:r w:rsidRPr="00F81745">
      <w:rPr>
        <w:rFonts w:asciiTheme="minorHAnsi" w:hAnsiTheme="minorHAnsi" w:cstheme="minorHAnsi"/>
        <w:sz w:val="22"/>
        <w:szCs w:val="22"/>
      </w:rPr>
      <w:t xml:space="preserve">Stránka </w:t>
    </w:r>
    <w:r w:rsidRPr="00F81745">
      <w:rPr>
        <w:rFonts w:asciiTheme="minorHAnsi" w:hAnsiTheme="minorHAnsi" w:cstheme="minorHAnsi"/>
        <w:b/>
        <w:sz w:val="22"/>
        <w:szCs w:val="22"/>
      </w:rPr>
      <w:fldChar w:fldCharType="begin"/>
    </w:r>
    <w:r w:rsidRPr="00F81745">
      <w:rPr>
        <w:rFonts w:asciiTheme="minorHAnsi" w:hAnsiTheme="minorHAnsi" w:cstheme="minorHAnsi"/>
        <w:b/>
        <w:sz w:val="22"/>
        <w:szCs w:val="22"/>
      </w:rPr>
      <w:instrText>PAGE</w:instrText>
    </w:r>
    <w:r w:rsidRPr="00F81745">
      <w:rPr>
        <w:rFonts w:asciiTheme="minorHAnsi" w:hAnsiTheme="minorHAnsi" w:cstheme="minorHAnsi"/>
        <w:b/>
        <w:sz w:val="22"/>
        <w:szCs w:val="22"/>
      </w:rPr>
      <w:fldChar w:fldCharType="separate"/>
    </w:r>
    <w:r w:rsidR="00E32515">
      <w:rPr>
        <w:rFonts w:asciiTheme="minorHAnsi" w:hAnsiTheme="minorHAnsi" w:cstheme="minorHAnsi"/>
        <w:b/>
        <w:noProof/>
        <w:sz w:val="22"/>
        <w:szCs w:val="22"/>
      </w:rPr>
      <w:t>1</w:t>
    </w:r>
    <w:r w:rsidRPr="00F81745">
      <w:rPr>
        <w:rFonts w:asciiTheme="minorHAnsi" w:hAnsiTheme="minorHAnsi" w:cstheme="minorHAnsi"/>
        <w:b/>
        <w:sz w:val="22"/>
        <w:szCs w:val="22"/>
      </w:rPr>
      <w:fldChar w:fldCharType="end"/>
    </w:r>
    <w:r w:rsidRPr="00F81745">
      <w:rPr>
        <w:rFonts w:asciiTheme="minorHAnsi" w:hAnsiTheme="minorHAnsi" w:cstheme="minorHAnsi"/>
        <w:sz w:val="22"/>
        <w:szCs w:val="22"/>
      </w:rPr>
      <w:t xml:space="preserve"> z </w:t>
    </w:r>
    <w:r w:rsidRPr="00F81745">
      <w:rPr>
        <w:rFonts w:asciiTheme="minorHAnsi" w:hAnsiTheme="minorHAnsi" w:cstheme="minorHAnsi"/>
        <w:b/>
        <w:sz w:val="22"/>
        <w:szCs w:val="22"/>
      </w:rPr>
      <w:fldChar w:fldCharType="begin"/>
    </w:r>
    <w:r w:rsidRPr="00F81745">
      <w:rPr>
        <w:rFonts w:asciiTheme="minorHAnsi" w:hAnsiTheme="minorHAnsi" w:cstheme="minorHAnsi"/>
        <w:b/>
        <w:sz w:val="22"/>
        <w:szCs w:val="22"/>
      </w:rPr>
      <w:instrText>NUMPAGES</w:instrText>
    </w:r>
    <w:r w:rsidRPr="00F81745">
      <w:rPr>
        <w:rFonts w:asciiTheme="minorHAnsi" w:hAnsiTheme="minorHAnsi" w:cstheme="minorHAnsi"/>
        <w:b/>
        <w:sz w:val="22"/>
        <w:szCs w:val="22"/>
      </w:rPr>
      <w:fldChar w:fldCharType="separate"/>
    </w:r>
    <w:r w:rsidR="00E32515">
      <w:rPr>
        <w:rFonts w:asciiTheme="minorHAnsi" w:hAnsiTheme="minorHAnsi" w:cstheme="minorHAnsi"/>
        <w:b/>
        <w:noProof/>
        <w:sz w:val="22"/>
        <w:szCs w:val="22"/>
      </w:rPr>
      <w:t>18</w:t>
    </w:r>
    <w:r w:rsidRPr="00F81745">
      <w:rPr>
        <w:rFonts w:asciiTheme="minorHAnsi" w:hAnsiTheme="minorHAnsi" w:cstheme="minorHAnsi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A3DF" w14:textId="6E84069F" w:rsidR="003112E9" w:rsidRPr="00F81745" w:rsidRDefault="003112E9" w:rsidP="001356FC">
    <w:pPr>
      <w:pStyle w:val="Zpat"/>
      <w:rPr>
        <w:rFonts w:asciiTheme="minorHAnsi" w:hAnsiTheme="minorHAnsi" w:cstheme="minorHAnsi"/>
        <w:sz w:val="22"/>
        <w:szCs w:val="22"/>
      </w:rPr>
    </w:pPr>
    <w:r w:rsidRPr="00F81745">
      <w:rPr>
        <w:rFonts w:asciiTheme="minorHAnsi" w:hAnsiTheme="minorHAnsi" w:cstheme="minorHAnsi"/>
        <w:sz w:val="22"/>
        <w:szCs w:val="22"/>
      </w:rPr>
      <w:tab/>
      <w:t xml:space="preserve">Stránka </w:t>
    </w:r>
    <w:r w:rsidRPr="00F81745">
      <w:rPr>
        <w:rFonts w:asciiTheme="minorHAnsi" w:hAnsiTheme="minorHAnsi" w:cstheme="minorHAnsi"/>
        <w:b/>
        <w:sz w:val="22"/>
        <w:szCs w:val="22"/>
      </w:rPr>
      <w:fldChar w:fldCharType="begin"/>
    </w:r>
    <w:r w:rsidRPr="00F81745">
      <w:rPr>
        <w:rFonts w:asciiTheme="minorHAnsi" w:hAnsiTheme="minorHAnsi" w:cstheme="minorHAnsi"/>
        <w:b/>
        <w:sz w:val="22"/>
        <w:szCs w:val="22"/>
      </w:rPr>
      <w:instrText>PAGE</w:instrText>
    </w:r>
    <w:r w:rsidRPr="00F81745">
      <w:rPr>
        <w:rFonts w:asciiTheme="minorHAnsi" w:hAnsiTheme="minorHAnsi" w:cstheme="minorHAnsi"/>
        <w:b/>
        <w:sz w:val="22"/>
        <w:szCs w:val="22"/>
      </w:rPr>
      <w:fldChar w:fldCharType="separate"/>
    </w:r>
    <w:r w:rsidR="00E32515">
      <w:rPr>
        <w:rFonts w:asciiTheme="minorHAnsi" w:hAnsiTheme="minorHAnsi" w:cstheme="minorHAnsi"/>
        <w:b/>
        <w:noProof/>
        <w:sz w:val="22"/>
        <w:szCs w:val="22"/>
      </w:rPr>
      <w:t>18</w:t>
    </w:r>
    <w:r w:rsidRPr="00F81745">
      <w:rPr>
        <w:rFonts w:asciiTheme="minorHAnsi" w:hAnsiTheme="minorHAnsi" w:cstheme="minorHAnsi"/>
        <w:b/>
        <w:sz w:val="22"/>
        <w:szCs w:val="22"/>
      </w:rPr>
      <w:fldChar w:fldCharType="end"/>
    </w:r>
    <w:r w:rsidRPr="00F81745">
      <w:rPr>
        <w:rFonts w:asciiTheme="minorHAnsi" w:hAnsiTheme="minorHAnsi" w:cstheme="minorHAnsi"/>
        <w:sz w:val="22"/>
        <w:szCs w:val="22"/>
      </w:rPr>
      <w:t xml:space="preserve"> z </w:t>
    </w:r>
    <w:r w:rsidRPr="00F81745">
      <w:rPr>
        <w:rFonts w:asciiTheme="minorHAnsi" w:hAnsiTheme="minorHAnsi" w:cstheme="minorHAnsi"/>
        <w:b/>
        <w:sz w:val="22"/>
        <w:szCs w:val="22"/>
      </w:rPr>
      <w:fldChar w:fldCharType="begin"/>
    </w:r>
    <w:r w:rsidRPr="00F81745">
      <w:rPr>
        <w:rFonts w:asciiTheme="minorHAnsi" w:hAnsiTheme="minorHAnsi" w:cstheme="minorHAnsi"/>
        <w:b/>
        <w:sz w:val="22"/>
        <w:szCs w:val="22"/>
      </w:rPr>
      <w:instrText>NUMPAGES</w:instrText>
    </w:r>
    <w:r w:rsidRPr="00F81745">
      <w:rPr>
        <w:rFonts w:asciiTheme="minorHAnsi" w:hAnsiTheme="minorHAnsi" w:cstheme="minorHAnsi"/>
        <w:b/>
        <w:sz w:val="22"/>
        <w:szCs w:val="22"/>
      </w:rPr>
      <w:fldChar w:fldCharType="separate"/>
    </w:r>
    <w:r w:rsidR="00E32515">
      <w:rPr>
        <w:rFonts w:asciiTheme="minorHAnsi" w:hAnsiTheme="minorHAnsi" w:cstheme="minorHAnsi"/>
        <w:b/>
        <w:noProof/>
        <w:sz w:val="22"/>
        <w:szCs w:val="22"/>
      </w:rPr>
      <w:t>18</w:t>
    </w:r>
    <w:r w:rsidRPr="00F81745">
      <w:rPr>
        <w:rFonts w:asciiTheme="minorHAnsi" w:hAnsiTheme="minorHAnsi" w:cstheme="minorHAnsi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C3F1" w14:textId="77777777" w:rsidR="00CA1CAE" w:rsidRDefault="00CA1CAE" w:rsidP="006C058C">
      <w:r>
        <w:separator/>
      </w:r>
    </w:p>
  </w:footnote>
  <w:footnote w:type="continuationSeparator" w:id="0">
    <w:p w14:paraId="30874D0E" w14:textId="77777777" w:rsidR="00CA1CAE" w:rsidRDefault="00CA1CAE" w:rsidP="006C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18E3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" w15:restartNumberingAfterBreak="0">
    <w:nsid w:val="02C55F74"/>
    <w:multiLevelType w:val="hybridMultilevel"/>
    <w:tmpl w:val="A4362E06"/>
    <w:lvl w:ilvl="0" w:tplc="040C7BFC">
      <w:start w:val="1"/>
      <w:numFmt w:val="decimal"/>
      <w:lvlText w:val="%1."/>
      <w:lvlJc w:val="left"/>
      <w:pPr>
        <w:ind w:left="2148" w:hanging="360"/>
      </w:pPr>
      <w:rPr>
        <w:rFonts w:hint="default"/>
        <w:b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05954403"/>
    <w:multiLevelType w:val="hybridMultilevel"/>
    <w:tmpl w:val="DBD63538"/>
    <w:lvl w:ilvl="0" w:tplc="179C3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D2685"/>
    <w:multiLevelType w:val="hybridMultilevel"/>
    <w:tmpl w:val="E88CD490"/>
    <w:lvl w:ilvl="0" w:tplc="E9EE039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B4E5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CC4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D11C0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5" w15:restartNumberingAfterBreak="0">
    <w:nsid w:val="0EF45E06"/>
    <w:multiLevelType w:val="hybridMultilevel"/>
    <w:tmpl w:val="6F080A6C"/>
    <w:lvl w:ilvl="0" w:tplc="DDF482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990204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7" w15:restartNumberingAfterBreak="0">
    <w:nsid w:val="18E54DD0"/>
    <w:multiLevelType w:val="hybridMultilevel"/>
    <w:tmpl w:val="BCA8F7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61EFE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9" w15:restartNumberingAfterBreak="0">
    <w:nsid w:val="19E644DF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0" w15:restartNumberingAfterBreak="0">
    <w:nsid w:val="1B9F47FA"/>
    <w:multiLevelType w:val="hybridMultilevel"/>
    <w:tmpl w:val="C41E6DE4"/>
    <w:lvl w:ilvl="0" w:tplc="3022D864">
      <w:start w:val="1"/>
      <w:numFmt w:val="upperRoman"/>
      <w:pStyle w:val="Nadpis1"/>
      <w:suff w:val="space"/>
      <w:lvlText w:val="%1."/>
      <w:lvlJc w:val="left"/>
      <w:pPr>
        <w:ind w:left="4547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D20E4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2" w15:restartNumberingAfterBreak="0">
    <w:nsid w:val="1F3B483E"/>
    <w:multiLevelType w:val="hybridMultilevel"/>
    <w:tmpl w:val="261EB4AA"/>
    <w:lvl w:ilvl="0" w:tplc="ED5A5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A7B3D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4" w15:restartNumberingAfterBreak="0">
    <w:nsid w:val="32471523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5" w15:restartNumberingAfterBreak="0">
    <w:nsid w:val="33CB205E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6" w15:restartNumberingAfterBreak="0">
    <w:nsid w:val="35E136EB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7" w15:restartNumberingAfterBreak="0">
    <w:nsid w:val="384A3F99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8" w15:restartNumberingAfterBreak="0">
    <w:nsid w:val="38A72E58"/>
    <w:multiLevelType w:val="hybridMultilevel"/>
    <w:tmpl w:val="47667F5E"/>
    <w:lvl w:ilvl="0" w:tplc="21FABAEA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D6D70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0" w15:restartNumberingAfterBreak="0">
    <w:nsid w:val="40860BC2"/>
    <w:multiLevelType w:val="hybridMultilevel"/>
    <w:tmpl w:val="E3CA4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965BA5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2" w15:restartNumberingAfterBreak="0">
    <w:nsid w:val="483D18E7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3" w15:restartNumberingAfterBreak="0">
    <w:nsid w:val="49B558AF"/>
    <w:multiLevelType w:val="multilevel"/>
    <w:tmpl w:val="AA88ADEA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4" w15:restartNumberingAfterBreak="0">
    <w:nsid w:val="4C5E6EB0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5" w15:restartNumberingAfterBreak="0">
    <w:nsid w:val="51032235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6" w15:restartNumberingAfterBreak="0">
    <w:nsid w:val="51D21D90"/>
    <w:multiLevelType w:val="hybridMultilevel"/>
    <w:tmpl w:val="CE2CF7AE"/>
    <w:lvl w:ilvl="0" w:tplc="F9B2E696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F90E9D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8" w15:restartNumberingAfterBreak="0">
    <w:nsid w:val="55E57A25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9" w15:restartNumberingAfterBreak="0">
    <w:nsid w:val="59741356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30" w15:restartNumberingAfterBreak="0">
    <w:nsid w:val="633068B9"/>
    <w:multiLevelType w:val="hybridMultilevel"/>
    <w:tmpl w:val="19D2060A"/>
    <w:lvl w:ilvl="0" w:tplc="C1F671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C7507"/>
    <w:multiLevelType w:val="hybridMultilevel"/>
    <w:tmpl w:val="558C53EE"/>
    <w:lvl w:ilvl="0" w:tplc="52445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233E7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33" w15:restartNumberingAfterBreak="0">
    <w:nsid w:val="6C247053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34" w15:restartNumberingAfterBreak="0">
    <w:nsid w:val="71325375"/>
    <w:multiLevelType w:val="hybridMultilevel"/>
    <w:tmpl w:val="0666B3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EC31AB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36" w15:restartNumberingAfterBreak="0">
    <w:nsid w:val="76D05379"/>
    <w:multiLevelType w:val="multilevel"/>
    <w:tmpl w:val="774C0AD6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135" w:hanging="567"/>
      </w:pPr>
      <w:rPr>
        <w:rFonts w:asciiTheme="minorHAnsi" w:hAnsiTheme="minorHAnsi" w:cstheme="minorHAnsi"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37" w15:restartNumberingAfterBreak="0">
    <w:nsid w:val="7E764437"/>
    <w:multiLevelType w:val="hybridMultilevel"/>
    <w:tmpl w:val="4280AD6C"/>
    <w:lvl w:ilvl="0" w:tplc="8B827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2338307">
    <w:abstractNumId w:val="23"/>
  </w:num>
  <w:num w:numId="2" w16cid:durableId="1191845242">
    <w:abstractNumId w:val="1"/>
  </w:num>
  <w:num w:numId="3" w16cid:durableId="874347191">
    <w:abstractNumId w:val="10"/>
  </w:num>
  <w:num w:numId="4" w16cid:durableId="1459758471">
    <w:abstractNumId w:val="18"/>
  </w:num>
  <w:num w:numId="5" w16cid:durableId="1242909042">
    <w:abstractNumId w:val="0"/>
  </w:num>
  <w:num w:numId="6" w16cid:durableId="664939932">
    <w:abstractNumId w:val="15"/>
  </w:num>
  <w:num w:numId="7" w16cid:durableId="1845588640">
    <w:abstractNumId w:val="25"/>
  </w:num>
  <w:num w:numId="8" w16cid:durableId="1811169966">
    <w:abstractNumId w:val="14"/>
  </w:num>
  <w:num w:numId="9" w16cid:durableId="1755663302">
    <w:abstractNumId w:val="17"/>
  </w:num>
  <w:num w:numId="10" w16cid:durableId="1197888135">
    <w:abstractNumId w:val="8"/>
  </w:num>
  <w:num w:numId="11" w16cid:durableId="1364474559">
    <w:abstractNumId w:val="9"/>
  </w:num>
  <w:num w:numId="12" w16cid:durableId="330989014">
    <w:abstractNumId w:val="28"/>
  </w:num>
  <w:num w:numId="13" w16cid:durableId="554976835">
    <w:abstractNumId w:val="32"/>
  </w:num>
  <w:num w:numId="14" w16cid:durableId="74595044">
    <w:abstractNumId w:val="22"/>
  </w:num>
  <w:num w:numId="15" w16cid:durableId="1044216276">
    <w:abstractNumId w:val="24"/>
  </w:num>
  <w:num w:numId="16" w16cid:durableId="1257717059">
    <w:abstractNumId w:val="4"/>
  </w:num>
  <w:num w:numId="17" w16cid:durableId="1141659085">
    <w:abstractNumId w:val="6"/>
  </w:num>
  <w:num w:numId="18" w16cid:durableId="1733653228">
    <w:abstractNumId w:val="35"/>
  </w:num>
  <w:num w:numId="19" w16cid:durableId="924533950">
    <w:abstractNumId w:val="27"/>
  </w:num>
  <w:num w:numId="20" w16cid:durableId="1466579377">
    <w:abstractNumId w:val="21"/>
  </w:num>
  <w:num w:numId="21" w16cid:durableId="1817793651">
    <w:abstractNumId w:val="11"/>
  </w:num>
  <w:num w:numId="22" w16cid:durableId="618493372">
    <w:abstractNumId w:val="13"/>
  </w:num>
  <w:num w:numId="23" w16cid:durableId="1702432352">
    <w:abstractNumId w:val="26"/>
  </w:num>
  <w:num w:numId="24" w16cid:durableId="96677742">
    <w:abstractNumId w:val="3"/>
  </w:num>
  <w:num w:numId="25" w16cid:durableId="223295523">
    <w:abstractNumId w:val="37"/>
  </w:num>
  <w:num w:numId="26" w16cid:durableId="1861779353">
    <w:abstractNumId w:val="33"/>
  </w:num>
  <w:num w:numId="27" w16cid:durableId="2070377293">
    <w:abstractNumId w:val="31"/>
  </w:num>
  <w:num w:numId="28" w16cid:durableId="888028346">
    <w:abstractNumId w:val="5"/>
  </w:num>
  <w:num w:numId="29" w16cid:durableId="428813520">
    <w:abstractNumId w:val="16"/>
  </w:num>
  <w:num w:numId="30" w16cid:durableId="1288778775">
    <w:abstractNumId w:val="12"/>
  </w:num>
  <w:num w:numId="31" w16cid:durableId="265233043">
    <w:abstractNumId w:val="7"/>
  </w:num>
  <w:num w:numId="32" w16cid:durableId="401147383">
    <w:abstractNumId w:val="34"/>
  </w:num>
  <w:num w:numId="33" w16cid:durableId="225654260">
    <w:abstractNumId w:val="2"/>
  </w:num>
  <w:num w:numId="34" w16cid:durableId="911894448">
    <w:abstractNumId w:val="19"/>
  </w:num>
  <w:num w:numId="35" w16cid:durableId="2120493119">
    <w:abstractNumId w:val="20"/>
  </w:num>
  <w:num w:numId="36" w16cid:durableId="308478707">
    <w:abstractNumId w:val="30"/>
  </w:num>
  <w:num w:numId="37" w16cid:durableId="2087723149">
    <w:abstractNumId w:val="29"/>
  </w:num>
  <w:num w:numId="38" w16cid:durableId="410465604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NotTrackFormatting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2C9"/>
    <w:rsid w:val="000029C6"/>
    <w:rsid w:val="000039DA"/>
    <w:rsid w:val="00004DBB"/>
    <w:rsid w:val="000065D5"/>
    <w:rsid w:val="000070F4"/>
    <w:rsid w:val="00007969"/>
    <w:rsid w:val="00010092"/>
    <w:rsid w:val="000101C7"/>
    <w:rsid w:val="00010E83"/>
    <w:rsid w:val="0001137A"/>
    <w:rsid w:val="0001270F"/>
    <w:rsid w:val="00012A03"/>
    <w:rsid w:val="00012DE9"/>
    <w:rsid w:val="0001499B"/>
    <w:rsid w:val="00014EC5"/>
    <w:rsid w:val="0001736E"/>
    <w:rsid w:val="00020C8E"/>
    <w:rsid w:val="00021CA3"/>
    <w:rsid w:val="0002267C"/>
    <w:rsid w:val="00023B36"/>
    <w:rsid w:val="00024680"/>
    <w:rsid w:val="00025147"/>
    <w:rsid w:val="0002719C"/>
    <w:rsid w:val="000271C2"/>
    <w:rsid w:val="000277F3"/>
    <w:rsid w:val="00031C9A"/>
    <w:rsid w:val="00032580"/>
    <w:rsid w:val="00033BED"/>
    <w:rsid w:val="00036743"/>
    <w:rsid w:val="00037940"/>
    <w:rsid w:val="00040A64"/>
    <w:rsid w:val="000429D2"/>
    <w:rsid w:val="0004433D"/>
    <w:rsid w:val="00045BEE"/>
    <w:rsid w:val="0004615A"/>
    <w:rsid w:val="00046FCE"/>
    <w:rsid w:val="000504BC"/>
    <w:rsid w:val="00051B61"/>
    <w:rsid w:val="00051DAA"/>
    <w:rsid w:val="0005244C"/>
    <w:rsid w:val="000540DF"/>
    <w:rsid w:val="00056EA9"/>
    <w:rsid w:val="0005739B"/>
    <w:rsid w:val="000573CD"/>
    <w:rsid w:val="00060E5C"/>
    <w:rsid w:val="00061595"/>
    <w:rsid w:val="0006241B"/>
    <w:rsid w:val="00064594"/>
    <w:rsid w:val="000646FC"/>
    <w:rsid w:val="00066B34"/>
    <w:rsid w:val="000672E1"/>
    <w:rsid w:val="0006744D"/>
    <w:rsid w:val="0007238A"/>
    <w:rsid w:val="00074C8E"/>
    <w:rsid w:val="000752D8"/>
    <w:rsid w:val="000757AB"/>
    <w:rsid w:val="000774B8"/>
    <w:rsid w:val="00077D78"/>
    <w:rsid w:val="0008180F"/>
    <w:rsid w:val="00081F18"/>
    <w:rsid w:val="0008264A"/>
    <w:rsid w:val="00082C08"/>
    <w:rsid w:val="00085FDA"/>
    <w:rsid w:val="00086736"/>
    <w:rsid w:val="000910C1"/>
    <w:rsid w:val="0009156B"/>
    <w:rsid w:val="000917B4"/>
    <w:rsid w:val="00093F3C"/>
    <w:rsid w:val="00094F37"/>
    <w:rsid w:val="00095A39"/>
    <w:rsid w:val="000970AF"/>
    <w:rsid w:val="00097430"/>
    <w:rsid w:val="00097A55"/>
    <w:rsid w:val="000A1674"/>
    <w:rsid w:val="000A1C13"/>
    <w:rsid w:val="000A2500"/>
    <w:rsid w:val="000A31A5"/>
    <w:rsid w:val="000A33CA"/>
    <w:rsid w:val="000A520B"/>
    <w:rsid w:val="000B0EEE"/>
    <w:rsid w:val="000B1294"/>
    <w:rsid w:val="000B1D20"/>
    <w:rsid w:val="000B2285"/>
    <w:rsid w:val="000B2E5D"/>
    <w:rsid w:val="000B2F74"/>
    <w:rsid w:val="000B376D"/>
    <w:rsid w:val="000B7274"/>
    <w:rsid w:val="000B7D99"/>
    <w:rsid w:val="000B7DCE"/>
    <w:rsid w:val="000C03FB"/>
    <w:rsid w:val="000C096A"/>
    <w:rsid w:val="000C2385"/>
    <w:rsid w:val="000C41BA"/>
    <w:rsid w:val="000C4AFA"/>
    <w:rsid w:val="000C5AC8"/>
    <w:rsid w:val="000C7145"/>
    <w:rsid w:val="000C7FD6"/>
    <w:rsid w:val="000D0732"/>
    <w:rsid w:val="000D096C"/>
    <w:rsid w:val="000D0A72"/>
    <w:rsid w:val="000D15C8"/>
    <w:rsid w:val="000D1805"/>
    <w:rsid w:val="000D1FF5"/>
    <w:rsid w:val="000D2154"/>
    <w:rsid w:val="000D27B2"/>
    <w:rsid w:val="000D3127"/>
    <w:rsid w:val="000D3F43"/>
    <w:rsid w:val="000D4E7B"/>
    <w:rsid w:val="000D52CE"/>
    <w:rsid w:val="000D5B32"/>
    <w:rsid w:val="000D7793"/>
    <w:rsid w:val="000D7E1E"/>
    <w:rsid w:val="000E05A1"/>
    <w:rsid w:val="000E219D"/>
    <w:rsid w:val="000E22A6"/>
    <w:rsid w:val="000E24AC"/>
    <w:rsid w:val="000E44AA"/>
    <w:rsid w:val="000E7471"/>
    <w:rsid w:val="000F1C4C"/>
    <w:rsid w:val="000F31BE"/>
    <w:rsid w:val="000F4820"/>
    <w:rsid w:val="000F56A2"/>
    <w:rsid w:val="000F5A0D"/>
    <w:rsid w:val="000F5AD0"/>
    <w:rsid w:val="000F5D6B"/>
    <w:rsid w:val="000F652A"/>
    <w:rsid w:val="000F759E"/>
    <w:rsid w:val="0010112D"/>
    <w:rsid w:val="001016DF"/>
    <w:rsid w:val="00101D35"/>
    <w:rsid w:val="00102A41"/>
    <w:rsid w:val="0010407B"/>
    <w:rsid w:val="00104183"/>
    <w:rsid w:val="00105584"/>
    <w:rsid w:val="001063B3"/>
    <w:rsid w:val="00107611"/>
    <w:rsid w:val="0010762E"/>
    <w:rsid w:val="00107CCA"/>
    <w:rsid w:val="0011068E"/>
    <w:rsid w:val="00112885"/>
    <w:rsid w:val="00112D70"/>
    <w:rsid w:val="0011354C"/>
    <w:rsid w:val="00115F0D"/>
    <w:rsid w:val="00117BEB"/>
    <w:rsid w:val="001208F6"/>
    <w:rsid w:val="001222D0"/>
    <w:rsid w:val="00122718"/>
    <w:rsid w:val="00123402"/>
    <w:rsid w:val="001237D5"/>
    <w:rsid w:val="001239B7"/>
    <w:rsid w:val="001240FE"/>
    <w:rsid w:val="00124A9C"/>
    <w:rsid w:val="00124D4A"/>
    <w:rsid w:val="001250C7"/>
    <w:rsid w:val="001256F5"/>
    <w:rsid w:val="00126750"/>
    <w:rsid w:val="00130D7F"/>
    <w:rsid w:val="00132FAC"/>
    <w:rsid w:val="001344A0"/>
    <w:rsid w:val="00134646"/>
    <w:rsid w:val="001356FC"/>
    <w:rsid w:val="0013612F"/>
    <w:rsid w:val="0013718B"/>
    <w:rsid w:val="001374D5"/>
    <w:rsid w:val="001407BB"/>
    <w:rsid w:val="00140AD6"/>
    <w:rsid w:val="00143002"/>
    <w:rsid w:val="00143271"/>
    <w:rsid w:val="00144711"/>
    <w:rsid w:val="00144A1D"/>
    <w:rsid w:val="00146D69"/>
    <w:rsid w:val="001475EC"/>
    <w:rsid w:val="00150889"/>
    <w:rsid w:val="00152E37"/>
    <w:rsid w:val="00154992"/>
    <w:rsid w:val="00154F80"/>
    <w:rsid w:val="00156F06"/>
    <w:rsid w:val="00157D99"/>
    <w:rsid w:val="00161B17"/>
    <w:rsid w:val="00162B44"/>
    <w:rsid w:val="0016363E"/>
    <w:rsid w:val="00163B87"/>
    <w:rsid w:val="0016584A"/>
    <w:rsid w:val="00167E95"/>
    <w:rsid w:val="0017017D"/>
    <w:rsid w:val="00174067"/>
    <w:rsid w:val="00174FED"/>
    <w:rsid w:val="00175030"/>
    <w:rsid w:val="00176008"/>
    <w:rsid w:val="001761CE"/>
    <w:rsid w:val="001762B5"/>
    <w:rsid w:val="00177D54"/>
    <w:rsid w:val="00180479"/>
    <w:rsid w:val="00180E96"/>
    <w:rsid w:val="001814AC"/>
    <w:rsid w:val="00182605"/>
    <w:rsid w:val="001826CF"/>
    <w:rsid w:val="00182D20"/>
    <w:rsid w:val="00183B55"/>
    <w:rsid w:val="001840B9"/>
    <w:rsid w:val="001870EE"/>
    <w:rsid w:val="00187896"/>
    <w:rsid w:val="001902D9"/>
    <w:rsid w:val="00190B0D"/>
    <w:rsid w:val="00192752"/>
    <w:rsid w:val="00192786"/>
    <w:rsid w:val="00194F44"/>
    <w:rsid w:val="001955DF"/>
    <w:rsid w:val="001A0FD2"/>
    <w:rsid w:val="001A1582"/>
    <w:rsid w:val="001B359D"/>
    <w:rsid w:val="001B451E"/>
    <w:rsid w:val="001B6947"/>
    <w:rsid w:val="001B722D"/>
    <w:rsid w:val="001C03F4"/>
    <w:rsid w:val="001C0794"/>
    <w:rsid w:val="001C4C9B"/>
    <w:rsid w:val="001C4EB1"/>
    <w:rsid w:val="001C4F45"/>
    <w:rsid w:val="001C5BD6"/>
    <w:rsid w:val="001C76F8"/>
    <w:rsid w:val="001D0F7C"/>
    <w:rsid w:val="001D3B4F"/>
    <w:rsid w:val="001D5890"/>
    <w:rsid w:val="001D5E44"/>
    <w:rsid w:val="001D6FBC"/>
    <w:rsid w:val="001D7343"/>
    <w:rsid w:val="001D7BB3"/>
    <w:rsid w:val="001E00BF"/>
    <w:rsid w:val="001E04A5"/>
    <w:rsid w:val="001E2737"/>
    <w:rsid w:val="001E2D3D"/>
    <w:rsid w:val="001E3472"/>
    <w:rsid w:val="001E5066"/>
    <w:rsid w:val="001E5C01"/>
    <w:rsid w:val="001E5E17"/>
    <w:rsid w:val="001E61D4"/>
    <w:rsid w:val="001E6BA0"/>
    <w:rsid w:val="001F0ADE"/>
    <w:rsid w:val="001F0E92"/>
    <w:rsid w:val="001F3A3A"/>
    <w:rsid w:val="001F4843"/>
    <w:rsid w:val="001F50CA"/>
    <w:rsid w:val="00200531"/>
    <w:rsid w:val="00200A39"/>
    <w:rsid w:val="002023AD"/>
    <w:rsid w:val="00203199"/>
    <w:rsid w:val="0020622E"/>
    <w:rsid w:val="0020670F"/>
    <w:rsid w:val="00207ACE"/>
    <w:rsid w:val="00207EBB"/>
    <w:rsid w:val="0021083B"/>
    <w:rsid w:val="00210F89"/>
    <w:rsid w:val="00211EAE"/>
    <w:rsid w:val="0021342C"/>
    <w:rsid w:val="00215023"/>
    <w:rsid w:val="00215144"/>
    <w:rsid w:val="00215990"/>
    <w:rsid w:val="00216548"/>
    <w:rsid w:val="002203CF"/>
    <w:rsid w:val="002204EB"/>
    <w:rsid w:val="00220B9A"/>
    <w:rsid w:val="00222F54"/>
    <w:rsid w:val="002248D0"/>
    <w:rsid w:val="002249CA"/>
    <w:rsid w:val="00224A5D"/>
    <w:rsid w:val="00224ACC"/>
    <w:rsid w:val="0022520C"/>
    <w:rsid w:val="0022690F"/>
    <w:rsid w:val="002306F2"/>
    <w:rsid w:val="00232C71"/>
    <w:rsid w:val="0023321F"/>
    <w:rsid w:val="002333B9"/>
    <w:rsid w:val="0023462A"/>
    <w:rsid w:val="00240198"/>
    <w:rsid w:val="00240BE3"/>
    <w:rsid w:val="002418A4"/>
    <w:rsid w:val="00245103"/>
    <w:rsid w:val="002452D9"/>
    <w:rsid w:val="0025065A"/>
    <w:rsid w:val="00251F9D"/>
    <w:rsid w:val="002522F2"/>
    <w:rsid w:val="00254B51"/>
    <w:rsid w:val="002551E0"/>
    <w:rsid w:val="0025709F"/>
    <w:rsid w:val="002574C9"/>
    <w:rsid w:val="00257F4E"/>
    <w:rsid w:val="00260C78"/>
    <w:rsid w:val="00261C6A"/>
    <w:rsid w:val="00261C8E"/>
    <w:rsid w:val="0026239D"/>
    <w:rsid w:val="002628A1"/>
    <w:rsid w:val="00263503"/>
    <w:rsid w:val="00264628"/>
    <w:rsid w:val="00265938"/>
    <w:rsid w:val="0026756C"/>
    <w:rsid w:val="00270EFD"/>
    <w:rsid w:val="002725D7"/>
    <w:rsid w:val="00272EAA"/>
    <w:rsid w:val="00273F1E"/>
    <w:rsid w:val="00274A4E"/>
    <w:rsid w:val="00274E93"/>
    <w:rsid w:val="00275111"/>
    <w:rsid w:val="00276043"/>
    <w:rsid w:val="0028078D"/>
    <w:rsid w:val="00282ABE"/>
    <w:rsid w:val="00282BD2"/>
    <w:rsid w:val="00284869"/>
    <w:rsid w:val="0028547F"/>
    <w:rsid w:val="00292E46"/>
    <w:rsid w:val="00295DB9"/>
    <w:rsid w:val="002A00F9"/>
    <w:rsid w:val="002A0334"/>
    <w:rsid w:val="002A052C"/>
    <w:rsid w:val="002A05F7"/>
    <w:rsid w:val="002A0614"/>
    <w:rsid w:val="002A4080"/>
    <w:rsid w:val="002A4ECD"/>
    <w:rsid w:val="002B0B6D"/>
    <w:rsid w:val="002B2430"/>
    <w:rsid w:val="002B2B28"/>
    <w:rsid w:val="002B2B54"/>
    <w:rsid w:val="002B2D24"/>
    <w:rsid w:val="002B305E"/>
    <w:rsid w:val="002B38B0"/>
    <w:rsid w:val="002B3CE7"/>
    <w:rsid w:val="002B3E35"/>
    <w:rsid w:val="002B621F"/>
    <w:rsid w:val="002C29BF"/>
    <w:rsid w:val="002C2F17"/>
    <w:rsid w:val="002C2F2A"/>
    <w:rsid w:val="002C3F31"/>
    <w:rsid w:val="002C47DE"/>
    <w:rsid w:val="002C5379"/>
    <w:rsid w:val="002C5C17"/>
    <w:rsid w:val="002C6B9F"/>
    <w:rsid w:val="002C6D54"/>
    <w:rsid w:val="002C6FBA"/>
    <w:rsid w:val="002D0E59"/>
    <w:rsid w:val="002D1A51"/>
    <w:rsid w:val="002D5484"/>
    <w:rsid w:val="002D5D28"/>
    <w:rsid w:val="002D6770"/>
    <w:rsid w:val="002D688D"/>
    <w:rsid w:val="002D6E26"/>
    <w:rsid w:val="002D7528"/>
    <w:rsid w:val="002E0580"/>
    <w:rsid w:val="002E2294"/>
    <w:rsid w:val="002E309F"/>
    <w:rsid w:val="002E373A"/>
    <w:rsid w:val="002E3C5A"/>
    <w:rsid w:val="002E4A59"/>
    <w:rsid w:val="002F0B28"/>
    <w:rsid w:val="002F14F3"/>
    <w:rsid w:val="002F24E5"/>
    <w:rsid w:val="002F6026"/>
    <w:rsid w:val="002F65BD"/>
    <w:rsid w:val="002F6660"/>
    <w:rsid w:val="002F7037"/>
    <w:rsid w:val="002F7CD8"/>
    <w:rsid w:val="003018FD"/>
    <w:rsid w:val="0030264A"/>
    <w:rsid w:val="00303532"/>
    <w:rsid w:val="003066C0"/>
    <w:rsid w:val="00311060"/>
    <w:rsid w:val="003112E9"/>
    <w:rsid w:val="00312094"/>
    <w:rsid w:val="00312129"/>
    <w:rsid w:val="003124B4"/>
    <w:rsid w:val="00313E2C"/>
    <w:rsid w:val="003141ED"/>
    <w:rsid w:val="003153C9"/>
    <w:rsid w:val="00316AC1"/>
    <w:rsid w:val="00317FF1"/>
    <w:rsid w:val="00320E4A"/>
    <w:rsid w:val="003228E9"/>
    <w:rsid w:val="00322CFB"/>
    <w:rsid w:val="00323808"/>
    <w:rsid w:val="00323ECC"/>
    <w:rsid w:val="0032401D"/>
    <w:rsid w:val="00327A40"/>
    <w:rsid w:val="003311BC"/>
    <w:rsid w:val="003316CA"/>
    <w:rsid w:val="00333434"/>
    <w:rsid w:val="00333D66"/>
    <w:rsid w:val="00334A50"/>
    <w:rsid w:val="0033509B"/>
    <w:rsid w:val="003361E5"/>
    <w:rsid w:val="0033783C"/>
    <w:rsid w:val="00337EAB"/>
    <w:rsid w:val="003434D4"/>
    <w:rsid w:val="00344F58"/>
    <w:rsid w:val="00345131"/>
    <w:rsid w:val="003456D0"/>
    <w:rsid w:val="00347014"/>
    <w:rsid w:val="00347799"/>
    <w:rsid w:val="003478C2"/>
    <w:rsid w:val="003504B4"/>
    <w:rsid w:val="003522B5"/>
    <w:rsid w:val="00353D4E"/>
    <w:rsid w:val="00354820"/>
    <w:rsid w:val="00354F05"/>
    <w:rsid w:val="003575A2"/>
    <w:rsid w:val="00357959"/>
    <w:rsid w:val="00357C19"/>
    <w:rsid w:val="003633E5"/>
    <w:rsid w:val="0036466E"/>
    <w:rsid w:val="003653C7"/>
    <w:rsid w:val="00365A5C"/>
    <w:rsid w:val="00365A6D"/>
    <w:rsid w:val="003703AE"/>
    <w:rsid w:val="0037068E"/>
    <w:rsid w:val="00372271"/>
    <w:rsid w:val="0037261B"/>
    <w:rsid w:val="00373839"/>
    <w:rsid w:val="00375ADA"/>
    <w:rsid w:val="0037679B"/>
    <w:rsid w:val="00385E01"/>
    <w:rsid w:val="0038738F"/>
    <w:rsid w:val="00387AFE"/>
    <w:rsid w:val="00387BE1"/>
    <w:rsid w:val="00387E26"/>
    <w:rsid w:val="00387F88"/>
    <w:rsid w:val="0039481A"/>
    <w:rsid w:val="00394E20"/>
    <w:rsid w:val="00395C20"/>
    <w:rsid w:val="003967FC"/>
    <w:rsid w:val="0039765B"/>
    <w:rsid w:val="003A012A"/>
    <w:rsid w:val="003A0642"/>
    <w:rsid w:val="003A124F"/>
    <w:rsid w:val="003A12B9"/>
    <w:rsid w:val="003A2820"/>
    <w:rsid w:val="003A2FBB"/>
    <w:rsid w:val="003A4B17"/>
    <w:rsid w:val="003A732A"/>
    <w:rsid w:val="003B1FE9"/>
    <w:rsid w:val="003B39D8"/>
    <w:rsid w:val="003B39EA"/>
    <w:rsid w:val="003B4A6A"/>
    <w:rsid w:val="003B7837"/>
    <w:rsid w:val="003C0024"/>
    <w:rsid w:val="003C04FA"/>
    <w:rsid w:val="003C0DF3"/>
    <w:rsid w:val="003C23E4"/>
    <w:rsid w:val="003C367D"/>
    <w:rsid w:val="003C38CF"/>
    <w:rsid w:val="003C4237"/>
    <w:rsid w:val="003C6BB3"/>
    <w:rsid w:val="003C75B5"/>
    <w:rsid w:val="003C75DD"/>
    <w:rsid w:val="003C7CA4"/>
    <w:rsid w:val="003D021C"/>
    <w:rsid w:val="003D17BD"/>
    <w:rsid w:val="003D4432"/>
    <w:rsid w:val="003D4D08"/>
    <w:rsid w:val="003D4DE9"/>
    <w:rsid w:val="003D5438"/>
    <w:rsid w:val="003D589A"/>
    <w:rsid w:val="003D647B"/>
    <w:rsid w:val="003D683C"/>
    <w:rsid w:val="003E01DE"/>
    <w:rsid w:val="003E1841"/>
    <w:rsid w:val="003E201E"/>
    <w:rsid w:val="003E2A99"/>
    <w:rsid w:val="003E30FF"/>
    <w:rsid w:val="003E3190"/>
    <w:rsid w:val="003E3AAB"/>
    <w:rsid w:val="003E435E"/>
    <w:rsid w:val="003E5179"/>
    <w:rsid w:val="003E638F"/>
    <w:rsid w:val="003E639E"/>
    <w:rsid w:val="003E735D"/>
    <w:rsid w:val="003E7FA8"/>
    <w:rsid w:val="003F5797"/>
    <w:rsid w:val="003F57DC"/>
    <w:rsid w:val="003F61BA"/>
    <w:rsid w:val="003F6AD9"/>
    <w:rsid w:val="003F6FEB"/>
    <w:rsid w:val="00400BBE"/>
    <w:rsid w:val="00400D7B"/>
    <w:rsid w:val="0040285C"/>
    <w:rsid w:val="004028CE"/>
    <w:rsid w:val="00403114"/>
    <w:rsid w:val="00403808"/>
    <w:rsid w:val="00404BCD"/>
    <w:rsid w:val="00406041"/>
    <w:rsid w:val="00407970"/>
    <w:rsid w:val="0041123E"/>
    <w:rsid w:val="0041462E"/>
    <w:rsid w:val="00415AE3"/>
    <w:rsid w:val="00416F9A"/>
    <w:rsid w:val="004217D9"/>
    <w:rsid w:val="00421862"/>
    <w:rsid w:val="00421C60"/>
    <w:rsid w:val="00421F86"/>
    <w:rsid w:val="004226B5"/>
    <w:rsid w:val="004226BF"/>
    <w:rsid w:val="00422C0B"/>
    <w:rsid w:val="004233AD"/>
    <w:rsid w:val="00423B70"/>
    <w:rsid w:val="0042468B"/>
    <w:rsid w:val="00425619"/>
    <w:rsid w:val="00425CE1"/>
    <w:rsid w:val="00425F62"/>
    <w:rsid w:val="00425F91"/>
    <w:rsid w:val="00426079"/>
    <w:rsid w:val="00427B3E"/>
    <w:rsid w:val="00430541"/>
    <w:rsid w:val="00431004"/>
    <w:rsid w:val="0043247A"/>
    <w:rsid w:val="00432FDC"/>
    <w:rsid w:val="00434ECD"/>
    <w:rsid w:val="0043528D"/>
    <w:rsid w:val="00436FC0"/>
    <w:rsid w:val="00440508"/>
    <w:rsid w:val="0044132D"/>
    <w:rsid w:val="0044187B"/>
    <w:rsid w:val="004419D9"/>
    <w:rsid w:val="00442F5A"/>
    <w:rsid w:val="00443D54"/>
    <w:rsid w:val="00445555"/>
    <w:rsid w:val="004458A6"/>
    <w:rsid w:val="00445B74"/>
    <w:rsid w:val="00446308"/>
    <w:rsid w:val="0044728C"/>
    <w:rsid w:val="00447B36"/>
    <w:rsid w:val="004539C5"/>
    <w:rsid w:val="00456BC1"/>
    <w:rsid w:val="004614CB"/>
    <w:rsid w:val="00462E7F"/>
    <w:rsid w:val="00463FE1"/>
    <w:rsid w:val="004655D3"/>
    <w:rsid w:val="00470829"/>
    <w:rsid w:val="00470968"/>
    <w:rsid w:val="0047122B"/>
    <w:rsid w:val="00471F7E"/>
    <w:rsid w:val="00475F91"/>
    <w:rsid w:val="0047620C"/>
    <w:rsid w:val="00476AC1"/>
    <w:rsid w:val="004772D8"/>
    <w:rsid w:val="00481B28"/>
    <w:rsid w:val="00481F6D"/>
    <w:rsid w:val="004828EE"/>
    <w:rsid w:val="00483D68"/>
    <w:rsid w:val="00484002"/>
    <w:rsid w:val="00484A32"/>
    <w:rsid w:val="00484B8E"/>
    <w:rsid w:val="00485642"/>
    <w:rsid w:val="0048594F"/>
    <w:rsid w:val="0048630B"/>
    <w:rsid w:val="00491B16"/>
    <w:rsid w:val="0049376E"/>
    <w:rsid w:val="00493932"/>
    <w:rsid w:val="00493C26"/>
    <w:rsid w:val="004A0DCE"/>
    <w:rsid w:val="004A24C3"/>
    <w:rsid w:val="004A254A"/>
    <w:rsid w:val="004A28AF"/>
    <w:rsid w:val="004A348E"/>
    <w:rsid w:val="004A4E92"/>
    <w:rsid w:val="004A5CCB"/>
    <w:rsid w:val="004A5E3A"/>
    <w:rsid w:val="004B00F9"/>
    <w:rsid w:val="004B23A6"/>
    <w:rsid w:val="004B2CBA"/>
    <w:rsid w:val="004B36BD"/>
    <w:rsid w:val="004B5565"/>
    <w:rsid w:val="004B562F"/>
    <w:rsid w:val="004B59AF"/>
    <w:rsid w:val="004B5CE1"/>
    <w:rsid w:val="004B7811"/>
    <w:rsid w:val="004C089B"/>
    <w:rsid w:val="004C1448"/>
    <w:rsid w:val="004C34D0"/>
    <w:rsid w:val="004C3788"/>
    <w:rsid w:val="004C4CD4"/>
    <w:rsid w:val="004C5793"/>
    <w:rsid w:val="004C5FA6"/>
    <w:rsid w:val="004C6EC6"/>
    <w:rsid w:val="004D1249"/>
    <w:rsid w:val="004D35EF"/>
    <w:rsid w:val="004D3781"/>
    <w:rsid w:val="004D3BAE"/>
    <w:rsid w:val="004D5C30"/>
    <w:rsid w:val="004D5D58"/>
    <w:rsid w:val="004D644F"/>
    <w:rsid w:val="004E037A"/>
    <w:rsid w:val="004E0575"/>
    <w:rsid w:val="004E3F0E"/>
    <w:rsid w:val="004E56A9"/>
    <w:rsid w:val="004E5ABA"/>
    <w:rsid w:val="004E662D"/>
    <w:rsid w:val="004E6857"/>
    <w:rsid w:val="004F0BA1"/>
    <w:rsid w:val="004F1533"/>
    <w:rsid w:val="004F1747"/>
    <w:rsid w:val="004F4A5B"/>
    <w:rsid w:val="004F662D"/>
    <w:rsid w:val="004F6FC9"/>
    <w:rsid w:val="004F7C62"/>
    <w:rsid w:val="00502402"/>
    <w:rsid w:val="00502A4F"/>
    <w:rsid w:val="00503417"/>
    <w:rsid w:val="00503DAC"/>
    <w:rsid w:val="00503E6B"/>
    <w:rsid w:val="00504032"/>
    <w:rsid w:val="00504A94"/>
    <w:rsid w:val="005052EE"/>
    <w:rsid w:val="00505CD3"/>
    <w:rsid w:val="005068F4"/>
    <w:rsid w:val="00507DF2"/>
    <w:rsid w:val="00510BA0"/>
    <w:rsid w:val="00510F57"/>
    <w:rsid w:val="0051109E"/>
    <w:rsid w:val="00511AEF"/>
    <w:rsid w:val="005127D8"/>
    <w:rsid w:val="00513A87"/>
    <w:rsid w:val="0051400E"/>
    <w:rsid w:val="0051423B"/>
    <w:rsid w:val="00515919"/>
    <w:rsid w:val="00517108"/>
    <w:rsid w:val="00517AC9"/>
    <w:rsid w:val="00520284"/>
    <w:rsid w:val="00520621"/>
    <w:rsid w:val="0052065B"/>
    <w:rsid w:val="005211E4"/>
    <w:rsid w:val="00522BA4"/>
    <w:rsid w:val="00523BE5"/>
    <w:rsid w:val="00524DA7"/>
    <w:rsid w:val="00525386"/>
    <w:rsid w:val="0052564E"/>
    <w:rsid w:val="0052689E"/>
    <w:rsid w:val="00526A01"/>
    <w:rsid w:val="00527C0E"/>
    <w:rsid w:val="0053078B"/>
    <w:rsid w:val="00531162"/>
    <w:rsid w:val="00533008"/>
    <w:rsid w:val="00533600"/>
    <w:rsid w:val="00533CC1"/>
    <w:rsid w:val="0053567A"/>
    <w:rsid w:val="0053578F"/>
    <w:rsid w:val="00535FBA"/>
    <w:rsid w:val="0053681A"/>
    <w:rsid w:val="0053686F"/>
    <w:rsid w:val="00536BF6"/>
    <w:rsid w:val="005370D8"/>
    <w:rsid w:val="005377A2"/>
    <w:rsid w:val="005406FD"/>
    <w:rsid w:val="00541DFE"/>
    <w:rsid w:val="00542029"/>
    <w:rsid w:val="005426E7"/>
    <w:rsid w:val="005428EF"/>
    <w:rsid w:val="005434D9"/>
    <w:rsid w:val="00543649"/>
    <w:rsid w:val="00544912"/>
    <w:rsid w:val="00545DF4"/>
    <w:rsid w:val="00546C42"/>
    <w:rsid w:val="0054721A"/>
    <w:rsid w:val="00547F10"/>
    <w:rsid w:val="005517F5"/>
    <w:rsid w:val="00552968"/>
    <w:rsid w:val="00553111"/>
    <w:rsid w:val="00553E2A"/>
    <w:rsid w:val="0055611E"/>
    <w:rsid w:val="005573E1"/>
    <w:rsid w:val="00561A72"/>
    <w:rsid w:val="0056273A"/>
    <w:rsid w:val="00565446"/>
    <w:rsid w:val="00570330"/>
    <w:rsid w:val="005706ED"/>
    <w:rsid w:val="00571028"/>
    <w:rsid w:val="005720FD"/>
    <w:rsid w:val="0057625E"/>
    <w:rsid w:val="00577790"/>
    <w:rsid w:val="005777E3"/>
    <w:rsid w:val="00577C10"/>
    <w:rsid w:val="0058288C"/>
    <w:rsid w:val="00582A76"/>
    <w:rsid w:val="00583E0C"/>
    <w:rsid w:val="00583E4F"/>
    <w:rsid w:val="005843ED"/>
    <w:rsid w:val="00585D2B"/>
    <w:rsid w:val="00586FA3"/>
    <w:rsid w:val="0058779E"/>
    <w:rsid w:val="00587BFB"/>
    <w:rsid w:val="00587E4D"/>
    <w:rsid w:val="0059012C"/>
    <w:rsid w:val="00590A27"/>
    <w:rsid w:val="00591704"/>
    <w:rsid w:val="00591EE0"/>
    <w:rsid w:val="00592943"/>
    <w:rsid w:val="005936F7"/>
    <w:rsid w:val="00596522"/>
    <w:rsid w:val="0059658C"/>
    <w:rsid w:val="00596C17"/>
    <w:rsid w:val="00597AE1"/>
    <w:rsid w:val="005A032C"/>
    <w:rsid w:val="005A1024"/>
    <w:rsid w:val="005A10AB"/>
    <w:rsid w:val="005A2613"/>
    <w:rsid w:val="005A3086"/>
    <w:rsid w:val="005A37D8"/>
    <w:rsid w:val="005A5845"/>
    <w:rsid w:val="005A63AA"/>
    <w:rsid w:val="005A6B51"/>
    <w:rsid w:val="005A7932"/>
    <w:rsid w:val="005B0B37"/>
    <w:rsid w:val="005B0B96"/>
    <w:rsid w:val="005B0F2D"/>
    <w:rsid w:val="005B26CC"/>
    <w:rsid w:val="005B5548"/>
    <w:rsid w:val="005B68BF"/>
    <w:rsid w:val="005C0752"/>
    <w:rsid w:val="005C13BA"/>
    <w:rsid w:val="005C3353"/>
    <w:rsid w:val="005C432B"/>
    <w:rsid w:val="005C52E1"/>
    <w:rsid w:val="005C585A"/>
    <w:rsid w:val="005C6436"/>
    <w:rsid w:val="005C6473"/>
    <w:rsid w:val="005C7067"/>
    <w:rsid w:val="005D10DB"/>
    <w:rsid w:val="005D1B8E"/>
    <w:rsid w:val="005D2A3A"/>
    <w:rsid w:val="005D3821"/>
    <w:rsid w:val="005D39B9"/>
    <w:rsid w:val="005D4523"/>
    <w:rsid w:val="005D4D5F"/>
    <w:rsid w:val="005D5538"/>
    <w:rsid w:val="005D584D"/>
    <w:rsid w:val="005D66F3"/>
    <w:rsid w:val="005E078E"/>
    <w:rsid w:val="005E1B28"/>
    <w:rsid w:val="005E1C0F"/>
    <w:rsid w:val="005E1EE4"/>
    <w:rsid w:val="005E2DA9"/>
    <w:rsid w:val="005E358C"/>
    <w:rsid w:val="005E5F82"/>
    <w:rsid w:val="005E66BC"/>
    <w:rsid w:val="005E76A1"/>
    <w:rsid w:val="005F01B5"/>
    <w:rsid w:val="005F05BF"/>
    <w:rsid w:val="005F233D"/>
    <w:rsid w:val="005F335E"/>
    <w:rsid w:val="005F4BE0"/>
    <w:rsid w:val="005F512A"/>
    <w:rsid w:val="005F72C1"/>
    <w:rsid w:val="005F7E5C"/>
    <w:rsid w:val="0060015F"/>
    <w:rsid w:val="006001DF"/>
    <w:rsid w:val="006027F4"/>
    <w:rsid w:val="00603053"/>
    <w:rsid w:val="00604A24"/>
    <w:rsid w:val="00604FD5"/>
    <w:rsid w:val="00605E54"/>
    <w:rsid w:val="006067D2"/>
    <w:rsid w:val="00606E4E"/>
    <w:rsid w:val="00607546"/>
    <w:rsid w:val="0061172E"/>
    <w:rsid w:val="006141CF"/>
    <w:rsid w:val="00615FF9"/>
    <w:rsid w:val="006168EC"/>
    <w:rsid w:val="00616E9C"/>
    <w:rsid w:val="006174F4"/>
    <w:rsid w:val="00617D9E"/>
    <w:rsid w:val="00620228"/>
    <w:rsid w:val="00622BD0"/>
    <w:rsid w:val="006235DF"/>
    <w:rsid w:val="006258C5"/>
    <w:rsid w:val="00627025"/>
    <w:rsid w:val="006279D1"/>
    <w:rsid w:val="00627F04"/>
    <w:rsid w:val="00631380"/>
    <w:rsid w:val="006331A7"/>
    <w:rsid w:val="0063397C"/>
    <w:rsid w:val="00635DE8"/>
    <w:rsid w:val="0063641D"/>
    <w:rsid w:val="006378FB"/>
    <w:rsid w:val="006415E4"/>
    <w:rsid w:val="006422E8"/>
    <w:rsid w:val="00643600"/>
    <w:rsid w:val="0064450B"/>
    <w:rsid w:val="00644694"/>
    <w:rsid w:val="0064536E"/>
    <w:rsid w:val="0064549D"/>
    <w:rsid w:val="00645870"/>
    <w:rsid w:val="00646B81"/>
    <w:rsid w:val="00647AC7"/>
    <w:rsid w:val="0065119B"/>
    <w:rsid w:val="0065160E"/>
    <w:rsid w:val="006516DD"/>
    <w:rsid w:val="00651923"/>
    <w:rsid w:val="00651BE7"/>
    <w:rsid w:val="00654E4A"/>
    <w:rsid w:val="006579F5"/>
    <w:rsid w:val="0066207F"/>
    <w:rsid w:val="00663BA8"/>
    <w:rsid w:val="00664F4C"/>
    <w:rsid w:val="00665ECD"/>
    <w:rsid w:val="00666D0C"/>
    <w:rsid w:val="00670C0B"/>
    <w:rsid w:val="00670F4C"/>
    <w:rsid w:val="00673315"/>
    <w:rsid w:val="0067531D"/>
    <w:rsid w:val="006769F7"/>
    <w:rsid w:val="00676EAC"/>
    <w:rsid w:val="006819E6"/>
    <w:rsid w:val="00681BE4"/>
    <w:rsid w:val="006820FF"/>
    <w:rsid w:val="00682643"/>
    <w:rsid w:val="00685E5F"/>
    <w:rsid w:val="0068649B"/>
    <w:rsid w:val="006866B1"/>
    <w:rsid w:val="00686E40"/>
    <w:rsid w:val="00687B7E"/>
    <w:rsid w:val="00687FF3"/>
    <w:rsid w:val="00690082"/>
    <w:rsid w:val="00691905"/>
    <w:rsid w:val="006921FA"/>
    <w:rsid w:val="00693983"/>
    <w:rsid w:val="006942D8"/>
    <w:rsid w:val="006946D7"/>
    <w:rsid w:val="00695389"/>
    <w:rsid w:val="00696084"/>
    <w:rsid w:val="00696E19"/>
    <w:rsid w:val="00697D17"/>
    <w:rsid w:val="006A0033"/>
    <w:rsid w:val="006A10B2"/>
    <w:rsid w:val="006A180C"/>
    <w:rsid w:val="006A1F95"/>
    <w:rsid w:val="006A28CF"/>
    <w:rsid w:val="006A2AED"/>
    <w:rsid w:val="006A3614"/>
    <w:rsid w:val="006A491F"/>
    <w:rsid w:val="006A4EB2"/>
    <w:rsid w:val="006A760C"/>
    <w:rsid w:val="006A7B76"/>
    <w:rsid w:val="006B04D1"/>
    <w:rsid w:val="006B1342"/>
    <w:rsid w:val="006B499C"/>
    <w:rsid w:val="006B64BF"/>
    <w:rsid w:val="006B6606"/>
    <w:rsid w:val="006B7945"/>
    <w:rsid w:val="006C058C"/>
    <w:rsid w:val="006C06B4"/>
    <w:rsid w:val="006C1946"/>
    <w:rsid w:val="006C1E6A"/>
    <w:rsid w:val="006C3D6D"/>
    <w:rsid w:val="006C5363"/>
    <w:rsid w:val="006C6629"/>
    <w:rsid w:val="006C7EE5"/>
    <w:rsid w:val="006C7FD1"/>
    <w:rsid w:val="006D0200"/>
    <w:rsid w:val="006D0AC8"/>
    <w:rsid w:val="006D2170"/>
    <w:rsid w:val="006D2957"/>
    <w:rsid w:val="006D54CF"/>
    <w:rsid w:val="006D5755"/>
    <w:rsid w:val="006D5816"/>
    <w:rsid w:val="006D745C"/>
    <w:rsid w:val="006E0544"/>
    <w:rsid w:val="006E1E77"/>
    <w:rsid w:val="006E267F"/>
    <w:rsid w:val="006E2C45"/>
    <w:rsid w:val="006E5068"/>
    <w:rsid w:val="006E57F9"/>
    <w:rsid w:val="006E5F71"/>
    <w:rsid w:val="006E6A9E"/>
    <w:rsid w:val="006E7406"/>
    <w:rsid w:val="006E7DBC"/>
    <w:rsid w:val="006F119B"/>
    <w:rsid w:val="006F1C2D"/>
    <w:rsid w:val="006F4098"/>
    <w:rsid w:val="006F4F04"/>
    <w:rsid w:val="006F5770"/>
    <w:rsid w:val="006F72E5"/>
    <w:rsid w:val="006F7835"/>
    <w:rsid w:val="006F7F02"/>
    <w:rsid w:val="00701BA6"/>
    <w:rsid w:val="00701D23"/>
    <w:rsid w:val="007037A1"/>
    <w:rsid w:val="00704575"/>
    <w:rsid w:val="00704A67"/>
    <w:rsid w:val="00705B71"/>
    <w:rsid w:val="007069CD"/>
    <w:rsid w:val="00706DD0"/>
    <w:rsid w:val="00707518"/>
    <w:rsid w:val="00707B44"/>
    <w:rsid w:val="00710831"/>
    <w:rsid w:val="007123B9"/>
    <w:rsid w:val="00712FDB"/>
    <w:rsid w:val="00713EAA"/>
    <w:rsid w:val="00714AA4"/>
    <w:rsid w:val="00714C72"/>
    <w:rsid w:val="00717595"/>
    <w:rsid w:val="00720B00"/>
    <w:rsid w:val="00721A75"/>
    <w:rsid w:val="00723B54"/>
    <w:rsid w:val="0072427A"/>
    <w:rsid w:val="00730013"/>
    <w:rsid w:val="007300A8"/>
    <w:rsid w:val="00730CEE"/>
    <w:rsid w:val="00732BAE"/>
    <w:rsid w:val="007356C6"/>
    <w:rsid w:val="00735DB2"/>
    <w:rsid w:val="00736A0E"/>
    <w:rsid w:val="00736A7C"/>
    <w:rsid w:val="00736D96"/>
    <w:rsid w:val="00737980"/>
    <w:rsid w:val="00737D05"/>
    <w:rsid w:val="00737DCF"/>
    <w:rsid w:val="00740ADF"/>
    <w:rsid w:val="007412FC"/>
    <w:rsid w:val="00741E67"/>
    <w:rsid w:val="007425F1"/>
    <w:rsid w:val="00742C1F"/>
    <w:rsid w:val="00744283"/>
    <w:rsid w:val="0074651E"/>
    <w:rsid w:val="007466CB"/>
    <w:rsid w:val="0074679E"/>
    <w:rsid w:val="007516AC"/>
    <w:rsid w:val="00752176"/>
    <w:rsid w:val="007522B3"/>
    <w:rsid w:val="00752C75"/>
    <w:rsid w:val="00753345"/>
    <w:rsid w:val="007538EC"/>
    <w:rsid w:val="0075414B"/>
    <w:rsid w:val="00754476"/>
    <w:rsid w:val="00754550"/>
    <w:rsid w:val="00754BF1"/>
    <w:rsid w:val="00760BFC"/>
    <w:rsid w:val="007612D0"/>
    <w:rsid w:val="00761FBD"/>
    <w:rsid w:val="00763028"/>
    <w:rsid w:val="007664C1"/>
    <w:rsid w:val="00766805"/>
    <w:rsid w:val="00766AFF"/>
    <w:rsid w:val="00767306"/>
    <w:rsid w:val="00767445"/>
    <w:rsid w:val="00767B85"/>
    <w:rsid w:val="007710D6"/>
    <w:rsid w:val="0077119F"/>
    <w:rsid w:val="00771CE1"/>
    <w:rsid w:val="0077202A"/>
    <w:rsid w:val="007724A9"/>
    <w:rsid w:val="00772547"/>
    <w:rsid w:val="0077420A"/>
    <w:rsid w:val="0077616F"/>
    <w:rsid w:val="007817FF"/>
    <w:rsid w:val="00782072"/>
    <w:rsid w:val="00782939"/>
    <w:rsid w:val="00783531"/>
    <w:rsid w:val="0078465F"/>
    <w:rsid w:val="007859A5"/>
    <w:rsid w:val="00786FC8"/>
    <w:rsid w:val="00787B6E"/>
    <w:rsid w:val="00790751"/>
    <w:rsid w:val="00790B3A"/>
    <w:rsid w:val="00793975"/>
    <w:rsid w:val="007944E9"/>
    <w:rsid w:val="0079452D"/>
    <w:rsid w:val="00794694"/>
    <w:rsid w:val="00794B7B"/>
    <w:rsid w:val="007957E9"/>
    <w:rsid w:val="007962B6"/>
    <w:rsid w:val="007968C1"/>
    <w:rsid w:val="00797133"/>
    <w:rsid w:val="00797515"/>
    <w:rsid w:val="007A0C29"/>
    <w:rsid w:val="007A105F"/>
    <w:rsid w:val="007A3092"/>
    <w:rsid w:val="007A3922"/>
    <w:rsid w:val="007A3DCD"/>
    <w:rsid w:val="007A476A"/>
    <w:rsid w:val="007A5EF8"/>
    <w:rsid w:val="007A72F4"/>
    <w:rsid w:val="007A77F2"/>
    <w:rsid w:val="007B06EA"/>
    <w:rsid w:val="007B1279"/>
    <w:rsid w:val="007B38BD"/>
    <w:rsid w:val="007B3DE7"/>
    <w:rsid w:val="007B581A"/>
    <w:rsid w:val="007B5F16"/>
    <w:rsid w:val="007C18C1"/>
    <w:rsid w:val="007C1B60"/>
    <w:rsid w:val="007C2A54"/>
    <w:rsid w:val="007C2C3B"/>
    <w:rsid w:val="007C65ED"/>
    <w:rsid w:val="007C78C0"/>
    <w:rsid w:val="007C7EDD"/>
    <w:rsid w:val="007D1E94"/>
    <w:rsid w:val="007D3C12"/>
    <w:rsid w:val="007D5096"/>
    <w:rsid w:val="007D6316"/>
    <w:rsid w:val="007E0A77"/>
    <w:rsid w:val="007E3803"/>
    <w:rsid w:val="007E3D2D"/>
    <w:rsid w:val="007E3F51"/>
    <w:rsid w:val="007E41B8"/>
    <w:rsid w:val="007E4AB2"/>
    <w:rsid w:val="007E51F8"/>
    <w:rsid w:val="007E699F"/>
    <w:rsid w:val="007E6BB0"/>
    <w:rsid w:val="007E7301"/>
    <w:rsid w:val="007E797C"/>
    <w:rsid w:val="007F0AB7"/>
    <w:rsid w:val="007F1007"/>
    <w:rsid w:val="007F116E"/>
    <w:rsid w:val="007F22C9"/>
    <w:rsid w:val="007F4F3B"/>
    <w:rsid w:val="007F633A"/>
    <w:rsid w:val="007F67D5"/>
    <w:rsid w:val="007F7BBC"/>
    <w:rsid w:val="00800603"/>
    <w:rsid w:val="0080340A"/>
    <w:rsid w:val="00803F23"/>
    <w:rsid w:val="00804FAB"/>
    <w:rsid w:val="00805C94"/>
    <w:rsid w:val="00805F64"/>
    <w:rsid w:val="00807BC3"/>
    <w:rsid w:val="00807F22"/>
    <w:rsid w:val="008101F6"/>
    <w:rsid w:val="008128B5"/>
    <w:rsid w:val="008153DC"/>
    <w:rsid w:val="00817AA8"/>
    <w:rsid w:val="00817DDE"/>
    <w:rsid w:val="00821DEF"/>
    <w:rsid w:val="00822081"/>
    <w:rsid w:val="00822993"/>
    <w:rsid w:val="00823307"/>
    <w:rsid w:val="00824FBE"/>
    <w:rsid w:val="00826FE5"/>
    <w:rsid w:val="00827645"/>
    <w:rsid w:val="00830198"/>
    <w:rsid w:val="008320A5"/>
    <w:rsid w:val="00834084"/>
    <w:rsid w:val="00835375"/>
    <w:rsid w:val="00840518"/>
    <w:rsid w:val="0084117D"/>
    <w:rsid w:val="00842916"/>
    <w:rsid w:val="00844F53"/>
    <w:rsid w:val="00846B49"/>
    <w:rsid w:val="008476BF"/>
    <w:rsid w:val="00847BE5"/>
    <w:rsid w:val="008502EF"/>
    <w:rsid w:val="008504F0"/>
    <w:rsid w:val="008507CB"/>
    <w:rsid w:val="008508EE"/>
    <w:rsid w:val="00852116"/>
    <w:rsid w:val="00852CC0"/>
    <w:rsid w:val="00853FD1"/>
    <w:rsid w:val="00854357"/>
    <w:rsid w:val="00854833"/>
    <w:rsid w:val="00854EDA"/>
    <w:rsid w:val="0085667F"/>
    <w:rsid w:val="00856F6C"/>
    <w:rsid w:val="008577BC"/>
    <w:rsid w:val="00857E96"/>
    <w:rsid w:val="008610F4"/>
    <w:rsid w:val="008611DC"/>
    <w:rsid w:val="0086282F"/>
    <w:rsid w:val="00862EF9"/>
    <w:rsid w:val="0086407C"/>
    <w:rsid w:val="008647DF"/>
    <w:rsid w:val="008647EB"/>
    <w:rsid w:val="00865E81"/>
    <w:rsid w:val="00865F5B"/>
    <w:rsid w:val="00866029"/>
    <w:rsid w:val="00867B5F"/>
    <w:rsid w:val="00867B65"/>
    <w:rsid w:val="00870790"/>
    <w:rsid w:val="0087097C"/>
    <w:rsid w:val="00870AAB"/>
    <w:rsid w:val="008727AC"/>
    <w:rsid w:val="00872A96"/>
    <w:rsid w:val="00873658"/>
    <w:rsid w:val="00873C37"/>
    <w:rsid w:val="00874643"/>
    <w:rsid w:val="00874959"/>
    <w:rsid w:val="00875B94"/>
    <w:rsid w:val="00876480"/>
    <w:rsid w:val="00876D66"/>
    <w:rsid w:val="008779E0"/>
    <w:rsid w:val="00877DF9"/>
    <w:rsid w:val="00880E67"/>
    <w:rsid w:val="00880EDE"/>
    <w:rsid w:val="008829F9"/>
    <w:rsid w:val="008834C9"/>
    <w:rsid w:val="008836AD"/>
    <w:rsid w:val="008868BB"/>
    <w:rsid w:val="008903CA"/>
    <w:rsid w:val="00890B72"/>
    <w:rsid w:val="00891F21"/>
    <w:rsid w:val="00893DE9"/>
    <w:rsid w:val="008940DC"/>
    <w:rsid w:val="008953AA"/>
    <w:rsid w:val="00895CBC"/>
    <w:rsid w:val="0089703E"/>
    <w:rsid w:val="0089779E"/>
    <w:rsid w:val="008A0ED4"/>
    <w:rsid w:val="008A138D"/>
    <w:rsid w:val="008A1865"/>
    <w:rsid w:val="008A2432"/>
    <w:rsid w:val="008A3058"/>
    <w:rsid w:val="008A3C8E"/>
    <w:rsid w:val="008A4344"/>
    <w:rsid w:val="008A5CBC"/>
    <w:rsid w:val="008A68BE"/>
    <w:rsid w:val="008A6DD2"/>
    <w:rsid w:val="008A774C"/>
    <w:rsid w:val="008B2D9C"/>
    <w:rsid w:val="008B34E1"/>
    <w:rsid w:val="008B5114"/>
    <w:rsid w:val="008B5C8C"/>
    <w:rsid w:val="008C1988"/>
    <w:rsid w:val="008C2046"/>
    <w:rsid w:val="008C38FD"/>
    <w:rsid w:val="008C3AAA"/>
    <w:rsid w:val="008C406D"/>
    <w:rsid w:val="008C7636"/>
    <w:rsid w:val="008D02AF"/>
    <w:rsid w:val="008D3879"/>
    <w:rsid w:val="008D38E8"/>
    <w:rsid w:val="008D3A28"/>
    <w:rsid w:val="008D6025"/>
    <w:rsid w:val="008D6C77"/>
    <w:rsid w:val="008D7229"/>
    <w:rsid w:val="008D73DB"/>
    <w:rsid w:val="008D7DDE"/>
    <w:rsid w:val="008E0DA6"/>
    <w:rsid w:val="008E132D"/>
    <w:rsid w:val="008E1C93"/>
    <w:rsid w:val="008E1D3B"/>
    <w:rsid w:val="008E257B"/>
    <w:rsid w:val="008E460F"/>
    <w:rsid w:val="008E46AD"/>
    <w:rsid w:val="008E6025"/>
    <w:rsid w:val="008E77BE"/>
    <w:rsid w:val="008E7EB7"/>
    <w:rsid w:val="008F058E"/>
    <w:rsid w:val="008F0F6A"/>
    <w:rsid w:val="008F1066"/>
    <w:rsid w:val="008F219B"/>
    <w:rsid w:val="008F2E45"/>
    <w:rsid w:val="008F34C0"/>
    <w:rsid w:val="008F591E"/>
    <w:rsid w:val="008F5CE8"/>
    <w:rsid w:val="008F7F8F"/>
    <w:rsid w:val="009000BF"/>
    <w:rsid w:val="009001F8"/>
    <w:rsid w:val="00900668"/>
    <w:rsid w:val="00900E68"/>
    <w:rsid w:val="0090185B"/>
    <w:rsid w:val="00902A9E"/>
    <w:rsid w:val="0090400F"/>
    <w:rsid w:val="0090475F"/>
    <w:rsid w:val="00904D92"/>
    <w:rsid w:val="00904F19"/>
    <w:rsid w:val="009055CF"/>
    <w:rsid w:val="00906A59"/>
    <w:rsid w:val="009072F4"/>
    <w:rsid w:val="00907556"/>
    <w:rsid w:val="00910B32"/>
    <w:rsid w:val="00911C3B"/>
    <w:rsid w:val="0091241A"/>
    <w:rsid w:val="0091340E"/>
    <w:rsid w:val="00914DCF"/>
    <w:rsid w:val="009168FE"/>
    <w:rsid w:val="009219A4"/>
    <w:rsid w:val="00922373"/>
    <w:rsid w:val="00924A55"/>
    <w:rsid w:val="00925334"/>
    <w:rsid w:val="009257CC"/>
    <w:rsid w:val="00926513"/>
    <w:rsid w:val="009271F4"/>
    <w:rsid w:val="009313E9"/>
    <w:rsid w:val="009320D1"/>
    <w:rsid w:val="009330A0"/>
    <w:rsid w:val="009330CC"/>
    <w:rsid w:val="0093379F"/>
    <w:rsid w:val="00934A15"/>
    <w:rsid w:val="0093534D"/>
    <w:rsid w:val="00935F59"/>
    <w:rsid w:val="00936301"/>
    <w:rsid w:val="009364A0"/>
    <w:rsid w:val="00936558"/>
    <w:rsid w:val="00936753"/>
    <w:rsid w:val="00937D31"/>
    <w:rsid w:val="0094041C"/>
    <w:rsid w:val="00940622"/>
    <w:rsid w:val="00940C59"/>
    <w:rsid w:val="00940F39"/>
    <w:rsid w:val="00941781"/>
    <w:rsid w:val="009514DB"/>
    <w:rsid w:val="00952631"/>
    <w:rsid w:val="00953054"/>
    <w:rsid w:val="00953AF9"/>
    <w:rsid w:val="00954878"/>
    <w:rsid w:val="00961D88"/>
    <w:rsid w:val="00964059"/>
    <w:rsid w:val="009714C8"/>
    <w:rsid w:val="009738D2"/>
    <w:rsid w:val="00974B75"/>
    <w:rsid w:val="00974CE6"/>
    <w:rsid w:val="00974D16"/>
    <w:rsid w:val="00975A58"/>
    <w:rsid w:val="00975E3C"/>
    <w:rsid w:val="009775D0"/>
    <w:rsid w:val="0097761A"/>
    <w:rsid w:val="00980780"/>
    <w:rsid w:val="00981518"/>
    <w:rsid w:val="00981E6A"/>
    <w:rsid w:val="00982090"/>
    <w:rsid w:val="00982F7C"/>
    <w:rsid w:val="009833CC"/>
    <w:rsid w:val="009836FA"/>
    <w:rsid w:val="00983A35"/>
    <w:rsid w:val="0098449E"/>
    <w:rsid w:val="0098526E"/>
    <w:rsid w:val="0098527E"/>
    <w:rsid w:val="0098741D"/>
    <w:rsid w:val="009901D9"/>
    <w:rsid w:val="00992E68"/>
    <w:rsid w:val="00993E4A"/>
    <w:rsid w:val="00993F49"/>
    <w:rsid w:val="00994299"/>
    <w:rsid w:val="009945C8"/>
    <w:rsid w:val="00995686"/>
    <w:rsid w:val="009967AD"/>
    <w:rsid w:val="009A161D"/>
    <w:rsid w:val="009A2032"/>
    <w:rsid w:val="009A4408"/>
    <w:rsid w:val="009A4859"/>
    <w:rsid w:val="009A53DD"/>
    <w:rsid w:val="009A5D6A"/>
    <w:rsid w:val="009A6579"/>
    <w:rsid w:val="009B0C10"/>
    <w:rsid w:val="009B10A2"/>
    <w:rsid w:val="009B1B28"/>
    <w:rsid w:val="009B3BAE"/>
    <w:rsid w:val="009B3E40"/>
    <w:rsid w:val="009B5CA6"/>
    <w:rsid w:val="009B5CE7"/>
    <w:rsid w:val="009B768B"/>
    <w:rsid w:val="009B79C8"/>
    <w:rsid w:val="009C01A1"/>
    <w:rsid w:val="009C078C"/>
    <w:rsid w:val="009C176E"/>
    <w:rsid w:val="009C27FF"/>
    <w:rsid w:val="009C31D6"/>
    <w:rsid w:val="009C35A9"/>
    <w:rsid w:val="009C3899"/>
    <w:rsid w:val="009C4192"/>
    <w:rsid w:val="009C5789"/>
    <w:rsid w:val="009C661D"/>
    <w:rsid w:val="009C674D"/>
    <w:rsid w:val="009C6B8A"/>
    <w:rsid w:val="009C71B0"/>
    <w:rsid w:val="009D197C"/>
    <w:rsid w:val="009D1C17"/>
    <w:rsid w:val="009D23A7"/>
    <w:rsid w:val="009D243F"/>
    <w:rsid w:val="009D2508"/>
    <w:rsid w:val="009D4210"/>
    <w:rsid w:val="009D5DC7"/>
    <w:rsid w:val="009D5E3D"/>
    <w:rsid w:val="009D642A"/>
    <w:rsid w:val="009D6DCB"/>
    <w:rsid w:val="009D7022"/>
    <w:rsid w:val="009D7CB1"/>
    <w:rsid w:val="009D7D2F"/>
    <w:rsid w:val="009E0287"/>
    <w:rsid w:val="009E052E"/>
    <w:rsid w:val="009E1904"/>
    <w:rsid w:val="009E4620"/>
    <w:rsid w:val="009E6052"/>
    <w:rsid w:val="009E6338"/>
    <w:rsid w:val="009E6723"/>
    <w:rsid w:val="009E6775"/>
    <w:rsid w:val="009E6A31"/>
    <w:rsid w:val="009E7E6A"/>
    <w:rsid w:val="009F04D0"/>
    <w:rsid w:val="009F1DF2"/>
    <w:rsid w:val="009F3A72"/>
    <w:rsid w:val="009F3F45"/>
    <w:rsid w:val="00A01F6A"/>
    <w:rsid w:val="00A0315B"/>
    <w:rsid w:val="00A05095"/>
    <w:rsid w:val="00A05742"/>
    <w:rsid w:val="00A05E3F"/>
    <w:rsid w:val="00A07FD0"/>
    <w:rsid w:val="00A106AE"/>
    <w:rsid w:val="00A11041"/>
    <w:rsid w:val="00A11178"/>
    <w:rsid w:val="00A13ABB"/>
    <w:rsid w:val="00A14ED6"/>
    <w:rsid w:val="00A15007"/>
    <w:rsid w:val="00A155B5"/>
    <w:rsid w:val="00A16021"/>
    <w:rsid w:val="00A16633"/>
    <w:rsid w:val="00A16E94"/>
    <w:rsid w:val="00A1720A"/>
    <w:rsid w:val="00A2002C"/>
    <w:rsid w:val="00A20257"/>
    <w:rsid w:val="00A20CE1"/>
    <w:rsid w:val="00A212EB"/>
    <w:rsid w:val="00A25AE5"/>
    <w:rsid w:val="00A25AEC"/>
    <w:rsid w:val="00A25FD8"/>
    <w:rsid w:val="00A267A9"/>
    <w:rsid w:val="00A27551"/>
    <w:rsid w:val="00A27AF8"/>
    <w:rsid w:val="00A27E2F"/>
    <w:rsid w:val="00A30CD0"/>
    <w:rsid w:val="00A31942"/>
    <w:rsid w:val="00A33208"/>
    <w:rsid w:val="00A346B3"/>
    <w:rsid w:val="00A34B82"/>
    <w:rsid w:val="00A3518A"/>
    <w:rsid w:val="00A369CB"/>
    <w:rsid w:val="00A36C58"/>
    <w:rsid w:val="00A37EC7"/>
    <w:rsid w:val="00A413D3"/>
    <w:rsid w:val="00A42F75"/>
    <w:rsid w:val="00A431DF"/>
    <w:rsid w:val="00A44CAD"/>
    <w:rsid w:val="00A44E96"/>
    <w:rsid w:val="00A451E3"/>
    <w:rsid w:val="00A45668"/>
    <w:rsid w:val="00A50147"/>
    <w:rsid w:val="00A52E87"/>
    <w:rsid w:val="00A552DD"/>
    <w:rsid w:val="00A554E3"/>
    <w:rsid w:val="00A568DF"/>
    <w:rsid w:val="00A57DE2"/>
    <w:rsid w:val="00A60055"/>
    <w:rsid w:val="00A6110A"/>
    <w:rsid w:val="00A6170F"/>
    <w:rsid w:val="00A619FE"/>
    <w:rsid w:val="00A63717"/>
    <w:rsid w:val="00A6418D"/>
    <w:rsid w:val="00A6511A"/>
    <w:rsid w:val="00A6514B"/>
    <w:rsid w:val="00A652FC"/>
    <w:rsid w:val="00A669D7"/>
    <w:rsid w:val="00A66D2E"/>
    <w:rsid w:val="00A6774B"/>
    <w:rsid w:val="00A7069F"/>
    <w:rsid w:val="00A70956"/>
    <w:rsid w:val="00A72165"/>
    <w:rsid w:val="00A72740"/>
    <w:rsid w:val="00A7362E"/>
    <w:rsid w:val="00A737BE"/>
    <w:rsid w:val="00A73C67"/>
    <w:rsid w:val="00A74F6B"/>
    <w:rsid w:val="00A753FF"/>
    <w:rsid w:val="00A761E7"/>
    <w:rsid w:val="00A76330"/>
    <w:rsid w:val="00A76A1A"/>
    <w:rsid w:val="00A76C44"/>
    <w:rsid w:val="00A76DEA"/>
    <w:rsid w:val="00A771CE"/>
    <w:rsid w:val="00A77282"/>
    <w:rsid w:val="00A7754F"/>
    <w:rsid w:val="00A7760A"/>
    <w:rsid w:val="00A77FF9"/>
    <w:rsid w:val="00A801A0"/>
    <w:rsid w:val="00A80C7D"/>
    <w:rsid w:val="00A80F86"/>
    <w:rsid w:val="00A8118C"/>
    <w:rsid w:val="00A8358D"/>
    <w:rsid w:val="00A84472"/>
    <w:rsid w:val="00A857BD"/>
    <w:rsid w:val="00A870E2"/>
    <w:rsid w:val="00A8757E"/>
    <w:rsid w:val="00A87813"/>
    <w:rsid w:val="00A90F46"/>
    <w:rsid w:val="00A92EA1"/>
    <w:rsid w:val="00A973DC"/>
    <w:rsid w:val="00A978E1"/>
    <w:rsid w:val="00AA309A"/>
    <w:rsid w:val="00AA37D3"/>
    <w:rsid w:val="00AA48C9"/>
    <w:rsid w:val="00AA527B"/>
    <w:rsid w:val="00AA53CB"/>
    <w:rsid w:val="00AA58F8"/>
    <w:rsid w:val="00AA607C"/>
    <w:rsid w:val="00AA6B70"/>
    <w:rsid w:val="00AA73BC"/>
    <w:rsid w:val="00AA7BE8"/>
    <w:rsid w:val="00AB0324"/>
    <w:rsid w:val="00AB1353"/>
    <w:rsid w:val="00AB1754"/>
    <w:rsid w:val="00AB2ECF"/>
    <w:rsid w:val="00AB338E"/>
    <w:rsid w:val="00AB4DE0"/>
    <w:rsid w:val="00AB5104"/>
    <w:rsid w:val="00AB6A96"/>
    <w:rsid w:val="00AB70DA"/>
    <w:rsid w:val="00AB73C2"/>
    <w:rsid w:val="00AB763A"/>
    <w:rsid w:val="00AC20F7"/>
    <w:rsid w:val="00AC2618"/>
    <w:rsid w:val="00AC2782"/>
    <w:rsid w:val="00AC5771"/>
    <w:rsid w:val="00AC6314"/>
    <w:rsid w:val="00AC7834"/>
    <w:rsid w:val="00AC7B2A"/>
    <w:rsid w:val="00AC7D5D"/>
    <w:rsid w:val="00AD002A"/>
    <w:rsid w:val="00AD10DE"/>
    <w:rsid w:val="00AD148B"/>
    <w:rsid w:val="00AD279F"/>
    <w:rsid w:val="00AD2CDB"/>
    <w:rsid w:val="00AD3083"/>
    <w:rsid w:val="00AD30B8"/>
    <w:rsid w:val="00AD3120"/>
    <w:rsid w:val="00AD380A"/>
    <w:rsid w:val="00AD5BC8"/>
    <w:rsid w:val="00AD6335"/>
    <w:rsid w:val="00AD6F51"/>
    <w:rsid w:val="00AD79CD"/>
    <w:rsid w:val="00AE1003"/>
    <w:rsid w:val="00AE27B5"/>
    <w:rsid w:val="00AE41FE"/>
    <w:rsid w:val="00AE436A"/>
    <w:rsid w:val="00AE5B23"/>
    <w:rsid w:val="00AE5C40"/>
    <w:rsid w:val="00AE6334"/>
    <w:rsid w:val="00AE73DD"/>
    <w:rsid w:val="00AE77A3"/>
    <w:rsid w:val="00AF0001"/>
    <w:rsid w:val="00AF11B4"/>
    <w:rsid w:val="00AF2E6C"/>
    <w:rsid w:val="00AF35B5"/>
    <w:rsid w:val="00AF35FD"/>
    <w:rsid w:val="00AF3B6E"/>
    <w:rsid w:val="00AF4C9A"/>
    <w:rsid w:val="00AF5F9C"/>
    <w:rsid w:val="00AF7D1D"/>
    <w:rsid w:val="00B00B47"/>
    <w:rsid w:val="00B020E3"/>
    <w:rsid w:val="00B02198"/>
    <w:rsid w:val="00B060E8"/>
    <w:rsid w:val="00B06BE3"/>
    <w:rsid w:val="00B121B6"/>
    <w:rsid w:val="00B20242"/>
    <w:rsid w:val="00B2067A"/>
    <w:rsid w:val="00B207C8"/>
    <w:rsid w:val="00B20930"/>
    <w:rsid w:val="00B2357B"/>
    <w:rsid w:val="00B23AD8"/>
    <w:rsid w:val="00B244DF"/>
    <w:rsid w:val="00B25391"/>
    <w:rsid w:val="00B25B8A"/>
    <w:rsid w:val="00B26C60"/>
    <w:rsid w:val="00B26CC0"/>
    <w:rsid w:val="00B300A7"/>
    <w:rsid w:val="00B30937"/>
    <w:rsid w:val="00B3232F"/>
    <w:rsid w:val="00B32770"/>
    <w:rsid w:val="00B3430B"/>
    <w:rsid w:val="00B361E6"/>
    <w:rsid w:val="00B365AB"/>
    <w:rsid w:val="00B36ADC"/>
    <w:rsid w:val="00B4030A"/>
    <w:rsid w:val="00B40F05"/>
    <w:rsid w:val="00B41250"/>
    <w:rsid w:val="00B4462C"/>
    <w:rsid w:val="00B458B3"/>
    <w:rsid w:val="00B4622B"/>
    <w:rsid w:val="00B46CB8"/>
    <w:rsid w:val="00B4750D"/>
    <w:rsid w:val="00B50657"/>
    <w:rsid w:val="00B5077B"/>
    <w:rsid w:val="00B5172A"/>
    <w:rsid w:val="00B51EAF"/>
    <w:rsid w:val="00B527F6"/>
    <w:rsid w:val="00B528F4"/>
    <w:rsid w:val="00B52C94"/>
    <w:rsid w:val="00B547CE"/>
    <w:rsid w:val="00B54BF6"/>
    <w:rsid w:val="00B55DC8"/>
    <w:rsid w:val="00B60445"/>
    <w:rsid w:val="00B60737"/>
    <w:rsid w:val="00B63108"/>
    <w:rsid w:val="00B63BAB"/>
    <w:rsid w:val="00B641D6"/>
    <w:rsid w:val="00B648E7"/>
    <w:rsid w:val="00B6529D"/>
    <w:rsid w:val="00B65BB2"/>
    <w:rsid w:val="00B66C02"/>
    <w:rsid w:val="00B66C7C"/>
    <w:rsid w:val="00B678DB"/>
    <w:rsid w:val="00B704C9"/>
    <w:rsid w:val="00B704D0"/>
    <w:rsid w:val="00B72056"/>
    <w:rsid w:val="00B7249C"/>
    <w:rsid w:val="00B7258C"/>
    <w:rsid w:val="00B72B21"/>
    <w:rsid w:val="00B72B41"/>
    <w:rsid w:val="00B72DD9"/>
    <w:rsid w:val="00B73E6E"/>
    <w:rsid w:val="00B776A0"/>
    <w:rsid w:val="00B77F7B"/>
    <w:rsid w:val="00B81AAA"/>
    <w:rsid w:val="00B83AFB"/>
    <w:rsid w:val="00B84E2B"/>
    <w:rsid w:val="00B84E81"/>
    <w:rsid w:val="00B85C9E"/>
    <w:rsid w:val="00B866D0"/>
    <w:rsid w:val="00B873F7"/>
    <w:rsid w:val="00B8750E"/>
    <w:rsid w:val="00B87884"/>
    <w:rsid w:val="00B87986"/>
    <w:rsid w:val="00B9207C"/>
    <w:rsid w:val="00B936AD"/>
    <w:rsid w:val="00B96370"/>
    <w:rsid w:val="00BA0A1E"/>
    <w:rsid w:val="00BA15D1"/>
    <w:rsid w:val="00BA1851"/>
    <w:rsid w:val="00BA1892"/>
    <w:rsid w:val="00BA3508"/>
    <w:rsid w:val="00BA3C81"/>
    <w:rsid w:val="00BA3E72"/>
    <w:rsid w:val="00BA4132"/>
    <w:rsid w:val="00BA484B"/>
    <w:rsid w:val="00BA6248"/>
    <w:rsid w:val="00BB0E46"/>
    <w:rsid w:val="00BB3AEE"/>
    <w:rsid w:val="00BB4066"/>
    <w:rsid w:val="00BB6896"/>
    <w:rsid w:val="00BC0C52"/>
    <w:rsid w:val="00BC0D17"/>
    <w:rsid w:val="00BC3FF7"/>
    <w:rsid w:val="00BC4D54"/>
    <w:rsid w:val="00BC6299"/>
    <w:rsid w:val="00BD19D3"/>
    <w:rsid w:val="00BD2087"/>
    <w:rsid w:val="00BD4E8B"/>
    <w:rsid w:val="00BD4F14"/>
    <w:rsid w:val="00BD7296"/>
    <w:rsid w:val="00BD796B"/>
    <w:rsid w:val="00BD7988"/>
    <w:rsid w:val="00BE0209"/>
    <w:rsid w:val="00BE0415"/>
    <w:rsid w:val="00BE2274"/>
    <w:rsid w:val="00BE262C"/>
    <w:rsid w:val="00BE4996"/>
    <w:rsid w:val="00BE509E"/>
    <w:rsid w:val="00BE57C6"/>
    <w:rsid w:val="00BE64AB"/>
    <w:rsid w:val="00BF05D4"/>
    <w:rsid w:val="00BF1FD1"/>
    <w:rsid w:val="00BF2700"/>
    <w:rsid w:val="00BF2801"/>
    <w:rsid w:val="00BF32D5"/>
    <w:rsid w:val="00BF36ED"/>
    <w:rsid w:val="00BF3BDC"/>
    <w:rsid w:val="00BF4C0F"/>
    <w:rsid w:val="00BF59FC"/>
    <w:rsid w:val="00BF6461"/>
    <w:rsid w:val="00C02623"/>
    <w:rsid w:val="00C02765"/>
    <w:rsid w:val="00C027F1"/>
    <w:rsid w:val="00C0311A"/>
    <w:rsid w:val="00C03C4E"/>
    <w:rsid w:val="00C0583A"/>
    <w:rsid w:val="00C05E07"/>
    <w:rsid w:val="00C06A1B"/>
    <w:rsid w:val="00C108DE"/>
    <w:rsid w:val="00C11E91"/>
    <w:rsid w:val="00C1313D"/>
    <w:rsid w:val="00C133E9"/>
    <w:rsid w:val="00C14360"/>
    <w:rsid w:val="00C147E8"/>
    <w:rsid w:val="00C14A2A"/>
    <w:rsid w:val="00C162E9"/>
    <w:rsid w:val="00C17CA0"/>
    <w:rsid w:val="00C2172C"/>
    <w:rsid w:val="00C23B91"/>
    <w:rsid w:val="00C244D5"/>
    <w:rsid w:val="00C257A5"/>
    <w:rsid w:val="00C25905"/>
    <w:rsid w:val="00C2624F"/>
    <w:rsid w:val="00C26919"/>
    <w:rsid w:val="00C27BD3"/>
    <w:rsid w:val="00C3141A"/>
    <w:rsid w:val="00C31482"/>
    <w:rsid w:val="00C31AC0"/>
    <w:rsid w:val="00C32DF8"/>
    <w:rsid w:val="00C330B7"/>
    <w:rsid w:val="00C33F4C"/>
    <w:rsid w:val="00C348F0"/>
    <w:rsid w:val="00C36FD2"/>
    <w:rsid w:val="00C37A4E"/>
    <w:rsid w:val="00C419CF"/>
    <w:rsid w:val="00C42639"/>
    <w:rsid w:val="00C42988"/>
    <w:rsid w:val="00C42D60"/>
    <w:rsid w:val="00C449C3"/>
    <w:rsid w:val="00C44A4E"/>
    <w:rsid w:val="00C44AF5"/>
    <w:rsid w:val="00C45FD9"/>
    <w:rsid w:val="00C46773"/>
    <w:rsid w:val="00C472D2"/>
    <w:rsid w:val="00C523E6"/>
    <w:rsid w:val="00C52AC7"/>
    <w:rsid w:val="00C532A3"/>
    <w:rsid w:val="00C53F70"/>
    <w:rsid w:val="00C54821"/>
    <w:rsid w:val="00C5714C"/>
    <w:rsid w:val="00C61D90"/>
    <w:rsid w:val="00C61DFC"/>
    <w:rsid w:val="00C638CA"/>
    <w:rsid w:val="00C64441"/>
    <w:rsid w:val="00C64AD1"/>
    <w:rsid w:val="00C64F21"/>
    <w:rsid w:val="00C65B40"/>
    <w:rsid w:val="00C66D74"/>
    <w:rsid w:val="00C67020"/>
    <w:rsid w:val="00C6718F"/>
    <w:rsid w:val="00C71F8B"/>
    <w:rsid w:val="00C72FB8"/>
    <w:rsid w:val="00C73D5A"/>
    <w:rsid w:val="00C743F5"/>
    <w:rsid w:val="00C75304"/>
    <w:rsid w:val="00C75568"/>
    <w:rsid w:val="00C75BDB"/>
    <w:rsid w:val="00C75CD2"/>
    <w:rsid w:val="00C775C7"/>
    <w:rsid w:val="00C77EDD"/>
    <w:rsid w:val="00C80A42"/>
    <w:rsid w:val="00C8103C"/>
    <w:rsid w:val="00C818BD"/>
    <w:rsid w:val="00C82528"/>
    <w:rsid w:val="00C82CB4"/>
    <w:rsid w:val="00C82DBD"/>
    <w:rsid w:val="00C82FA8"/>
    <w:rsid w:val="00C87238"/>
    <w:rsid w:val="00C90E96"/>
    <w:rsid w:val="00C94AD3"/>
    <w:rsid w:val="00C95009"/>
    <w:rsid w:val="00CA0AA1"/>
    <w:rsid w:val="00CA1884"/>
    <w:rsid w:val="00CA1CAE"/>
    <w:rsid w:val="00CA1E2E"/>
    <w:rsid w:val="00CA2000"/>
    <w:rsid w:val="00CA38A6"/>
    <w:rsid w:val="00CA438D"/>
    <w:rsid w:val="00CA5B66"/>
    <w:rsid w:val="00CA737A"/>
    <w:rsid w:val="00CB037F"/>
    <w:rsid w:val="00CB0495"/>
    <w:rsid w:val="00CB1325"/>
    <w:rsid w:val="00CB4531"/>
    <w:rsid w:val="00CB468C"/>
    <w:rsid w:val="00CB5CD2"/>
    <w:rsid w:val="00CB6981"/>
    <w:rsid w:val="00CB6B5A"/>
    <w:rsid w:val="00CB7033"/>
    <w:rsid w:val="00CB7671"/>
    <w:rsid w:val="00CC067B"/>
    <w:rsid w:val="00CC0C57"/>
    <w:rsid w:val="00CC0F6F"/>
    <w:rsid w:val="00CC169C"/>
    <w:rsid w:val="00CC3A62"/>
    <w:rsid w:val="00CC6D42"/>
    <w:rsid w:val="00CC6F57"/>
    <w:rsid w:val="00CC7178"/>
    <w:rsid w:val="00CC745B"/>
    <w:rsid w:val="00CC75D5"/>
    <w:rsid w:val="00CD1874"/>
    <w:rsid w:val="00CD1E6D"/>
    <w:rsid w:val="00CD1F7E"/>
    <w:rsid w:val="00CD2062"/>
    <w:rsid w:val="00CD2E3C"/>
    <w:rsid w:val="00CD475D"/>
    <w:rsid w:val="00CD4F31"/>
    <w:rsid w:val="00CD5BD1"/>
    <w:rsid w:val="00CE11DA"/>
    <w:rsid w:val="00CE22EA"/>
    <w:rsid w:val="00CE3BBD"/>
    <w:rsid w:val="00CE3E03"/>
    <w:rsid w:val="00CE4A3F"/>
    <w:rsid w:val="00CE6C8C"/>
    <w:rsid w:val="00CE6D46"/>
    <w:rsid w:val="00CF001A"/>
    <w:rsid w:val="00CF0179"/>
    <w:rsid w:val="00CF0B5E"/>
    <w:rsid w:val="00CF15F5"/>
    <w:rsid w:val="00CF1E7C"/>
    <w:rsid w:val="00CF2445"/>
    <w:rsid w:val="00CF3A9D"/>
    <w:rsid w:val="00CF47B4"/>
    <w:rsid w:val="00CF5DC3"/>
    <w:rsid w:val="00CF6929"/>
    <w:rsid w:val="00CF732A"/>
    <w:rsid w:val="00D00703"/>
    <w:rsid w:val="00D03878"/>
    <w:rsid w:val="00D03D15"/>
    <w:rsid w:val="00D04C0D"/>
    <w:rsid w:val="00D05189"/>
    <w:rsid w:val="00D05938"/>
    <w:rsid w:val="00D0661F"/>
    <w:rsid w:val="00D07827"/>
    <w:rsid w:val="00D11553"/>
    <w:rsid w:val="00D11D8E"/>
    <w:rsid w:val="00D128EA"/>
    <w:rsid w:val="00D137ED"/>
    <w:rsid w:val="00D14764"/>
    <w:rsid w:val="00D151EF"/>
    <w:rsid w:val="00D16739"/>
    <w:rsid w:val="00D167FC"/>
    <w:rsid w:val="00D1779D"/>
    <w:rsid w:val="00D205D3"/>
    <w:rsid w:val="00D20665"/>
    <w:rsid w:val="00D2075D"/>
    <w:rsid w:val="00D210BA"/>
    <w:rsid w:val="00D21D52"/>
    <w:rsid w:val="00D2233F"/>
    <w:rsid w:val="00D22640"/>
    <w:rsid w:val="00D26327"/>
    <w:rsid w:val="00D26BA3"/>
    <w:rsid w:val="00D2736A"/>
    <w:rsid w:val="00D276D6"/>
    <w:rsid w:val="00D27DE8"/>
    <w:rsid w:val="00D301ED"/>
    <w:rsid w:val="00D30F38"/>
    <w:rsid w:val="00D31902"/>
    <w:rsid w:val="00D322DE"/>
    <w:rsid w:val="00D344B2"/>
    <w:rsid w:val="00D37AFB"/>
    <w:rsid w:val="00D37B14"/>
    <w:rsid w:val="00D37FD3"/>
    <w:rsid w:val="00D40396"/>
    <w:rsid w:val="00D40956"/>
    <w:rsid w:val="00D4113E"/>
    <w:rsid w:val="00D42899"/>
    <w:rsid w:val="00D42C08"/>
    <w:rsid w:val="00D42DAC"/>
    <w:rsid w:val="00D443DD"/>
    <w:rsid w:val="00D4472B"/>
    <w:rsid w:val="00D44CFB"/>
    <w:rsid w:val="00D46DB3"/>
    <w:rsid w:val="00D47CBF"/>
    <w:rsid w:val="00D50FC4"/>
    <w:rsid w:val="00D52961"/>
    <w:rsid w:val="00D5354F"/>
    <w:rsid w:val="00D6095B"/>
    <w:rsid w:val="00D61477"/>
    <w:rsid w:val="00D627F4"/>
    <w:rsid w:val="00D62F96"/>
    <w:rsid w:val="00D6397C"/>
    <w:rsid w:val="00D6440B"/>
    <w:rsid w:val="00D652D6"/>
    <w:rsid w:val="00D6648A"/>
    <w:rsid w:val="00D67CCB"/>
    <w:rsid w:val="00D719E1"/>
    <w:rsid w:val="00D73DA5"/>
    <w:rsid w:val="00D741FA"/>
    <w:rsid w:val="00D74B33"/>
    <w:rsid w:val="00D74B42"/>
    <w:rsid w:val="00D74BFE"/>
    <w:rsid w:val="00D758F0"/>
    <w:rsid w:val="00D75A78"/>
    <w:rsid w:val="00D76A36"/>
    <w:rsid w:val="00D815D5"/>
    <w:rsid w:val="00D81D5A"/>
    <w:rsid w:val="00D82718"/>
    <w:rsid w:val="00D82A07"/>
    <w:rsid w:val="00D836FD"/>
    <w:rsid w:val="00D84FEC"/>
    <w:rsid w:val="00D851B4"/>
    <w:rsid w:val="00D853F5"/>
    <w:rsid w:val="00D85605"/>
    <w:rsid w:val="00D85970"/>
    <w:rsid w:val="00D8665D"/>
    <w:rsid w:val="00D873E6"/>
    <w:rsid w:val="00D87788"/>
    <w:rsid w:val="00D913A8"/>
    <w:rsid w:val="00D92EC1"/>
    <w:rsid w:val="00D9328F"/>
    <w:rsid w:val="00D936C9"/>
    <w:rsid w:val="00D94567"/>
    <w:rsid w:val="00D94C4E"/>
    <w:rsid w:val="00D94FBC"/>
    <w:rsid w:val="00D95896"/>
    <w:rsid w:val="00D95B40"/>
    <w:rsid w:val="00D978DE"/>
    <w:rsid w:val="00D9794D"/>
    <w:rsid w:val="00D97CB8"/>
    <w:rsid w:val="00DA03B3"/>
    <w:rsid w:val="00DA07E4"/>
    <w:rsid w:val="00DA2674"/>
    <w:rsid w:val="00DA3403"/>
    <w:rsid w:val="00DA6C81"/>
    <w:rsid w:val="00DA6C8C"/>
    <w:rsid w:val="00DA7D59"/>
    <w:rsid w:val="00DA7F96"/>
    <w:rsid w:val="00DB001D"/>
    <w:rsid w:val="00DB0099"/>
    <w:rsid w:val="00DB2172"/>
    <w:rsid w:val="00DB2FC5"/>
    <w:rsid w:val="00DB33AC"/>
    <w:rsid w:val="00DB3CA4"/>
    <w:rsid w:val="00DB71CF"/>
    <w:rsid w:val="00DB7697"/>
    <w:rsid w:val="00DB7943"/>
    <w:rsid w:val="00DC02C6"/>
    <w:rsid w:val="00DC1325"/>
    <w:rsid w:val="00DC1D41"/>
    <w:rsid w:val="00DC1FAD"/>
    <w:rsid w:val="00DC2909"/>
    <w:rsid w:val="00DC2BB5"/>
    <w:rsid w:val="00DC2FF0"/>
    <w:rsid w:val="00DC30E5"/>
    <w:rsid w:val="00DC349F"/>
    <w:rsid w:val="00DC3744"/>
    <w:rsid w:val="00DC400F"/>
    <w:rsid w:val="00DC602D"/>
    <w:rsid w:val="00DC6853"/>
    <w:rsid w:val="00DC6BAF"/>
    <w:rsid w:val="00DD14A2"/>
    <w:rsid w:val="00DD1687"/>
    <w:rsid w:val="00DD1758"/>
    <w:rsid w:val="00DD199E"/>
    <w:rsid w:val="00DD382D"/>
    <w:rsid w:val="00DD3D6A"/>
    <w:rsid w:val="00DD40EA"/>
    <w:rsid w:val="00DD416A"/>
    <w:rsid w:val="00DD46F6"/>
    <w:rsid w:val="00DE09EE"/>
    <w:rsid w:val="00DE146D"/>
    <w:rsid w:val="00DE49C1"/>
    <w:rsid w:val="00DF0311"/>
    <w:rsid w:val="00DF0425"/>
    <w:rsid w:val="00DF05BD"/>
    <w:rsid w:val="00DF182B"/>
    <w:rsid w:val="00DF4D32"/>
    <w:rsid w:val="00DF7B01"/>
    <w:rsid w:val="00E0005C"/>
    <w:rsid w:val="00E00885"/>
    <w:rsid w:val="00E00C41"/>
    <w:rsid w:val="00E01E03"/>
    <w:rsid w:val="00E025D9"/>
    <w:rsid w:val="00E03047"/>
    <w:rsid w:val="00E04106"/>
    <w:rsid w:val="00E0559B"/>
    <w:rsid w:val="00E059F3"/>
    <w:rsid w:val="00E05BAD"/>
    <w:rsid w:val="00E079F3"/>
    <w:rsid w:val="00E07BD8"/>
    <w:rsid w:val="00E111A1"/>
    <w:rsid w:val="00E1139E"/>
    <w:rsid w:val="00E13BA7"/>
    <w:rsid w:val="00E1444E"/>
    <w:rsid w:val="00E16341"/>
    <w:rsid w:val="00E16E5B"/>
    <w:rsid w:val="00E20EFB"/>
    <w:rsid w:val="00E2271A"/>
    <w:rsid w:val="00E22BC1"/>
    <w:rsid w:val="00E22C18"/>
    <w:rsid w:val="00E234B6"/>
    <w:rsid w:val="00E23678"/>
    <w:rsid w:val="00E24E69"/>
    <w:rsid w:val="00E259B7"/>
    <w:rsid w:val="00E2665B"/>
    <w:rsid w:val="00E266A4"/>
    <w:rsid w:val="00E26C52"/>
    <w:rsid w:val="00E278B3"/>
    <w:rsid w:val="00E31220"/>
    <w:rsid w:val="00E3240D"/>
    <w:rsid w:val="00E32515"/>
    <w:rsid w:val="00E33688"/>
    <w:rsid w:val="00E33B03"/>
    <w:rsid w:val="00E36B8C"/>
    <w:rsid w:val="00E37186"/>
    <w:rsid w:val="00E37594"/>
    <w:rsid w:val="00E37DBA"/>
    <w:rsid w:val="00E40ABF"/>
    <w:rsid w:val="00E40C53"/>
    <w:rsid w:val="00E424CE"/>
    <w:rsid w:val="00E43565"/>
    <w:rsid w:val="00E43C82"/>
    <w:rsid w:val="00E44E86"/>
    <w:rsid w:val="00E45331"/>
    <w:rsid w:val="00E45C89"/>
    <w:rsid w:val="00E468AC"/>
    <w:rsid w:val="00E50D15"/>
    <w:rsid w:val="00E51CAE"/>
    <w:rsid w:val="00E52632"/>
    <w:rsid w:val="00E52D41"/>
    <w:rsid w:val="00E549AC"/>
    <w:rsid w:val="00E54C24"/>
    <w:rsid w:val="00E56326"/>
    <w:rsid w:val="00E60831"/>
    <w:rsid w:val="00E61F29"/>
    <w:rsid w:val="00E6223B"/>
    <w:rsid w:val="00E62355"/>
    <w:rsid w:val="00E62C82"/>
    <w:rsid w:val="00E62CC0"/>
    <w:rsid w:val="00E643EC"/>
    <w:rsid w:val="00E644B8"/>
    <w:rsid w:val="00E64753"/>
    <w:rsid w:val="00E65995"/>
    <w:rsid w:val="00E66164"/>
    <w:rsid w:val="00E67962"/>
    <w:rsid w:val="00E7051B"/>
    <w:rsid w:val="00E71073"/>
    <w:rsid w:val="00E72915"/>
    <w:rsid w:val="00E72AA1"/>
    <w:rsid w:val="00E739FB"/>
    <w:rsid w:val="00E75180"/>
    <w:rsid w:val="00E7710D"/>
    <w:rsid w:val="00E776C9"/>
    <w:rsid w:val="00E77887"/>
    <w:rsid w:val="00E81312"/>
    <w:rsid w:val="00E8229A"/>
    <w:rsid w:val="00E822C2"/>
    <w:rsid w:val="00E82B68"/>
    <w:rsid w:val="00E83A01"/>
    <w:rsid w:val="00E84739"/>
    <w:rsid w:val="00E84F23"/>
    <w:rsid w:val="00E85ED9"/>
    <w:rsid w:val="00E86ADF"/>
    <w:rsid w:val="00E8760F"/>
    <w:rsid w:val="00E91BD0"/>
    <w:rsid w:val="00E95D94"/>
    <w:rsid w:val="00EA0483"/>
    <w:rsid w:val="00EA0655"/>
    <w:rsid w:val="00EA0920"/>
    <w:rsid w:val="00EA0D8D"/>
    <w:rsid w:val="00EA14D2"/>
    <w:rsid w:val="00EA2DA6"/>
    <w:rsid w:val="00EA38F4"/>
    <w:rsid w:val="00EA4B3C"/>
    <w:rsid w:val="00EA7F23"/>
    <w:rsid w:val="00EB031F"/>
    <w:rsid w:val="00EB0402"/>
    <w:rsid w:val="00EB063C"/>
    <w:rsid w:val="00EB12E9"/>
    <w:rsid w:val="00EB213F"/>
    <w:rsid w:val="00EB2E37"/>
    <w:rsid w:val="00EB30D0"/>
    <w:rsid w:val="00EB3123"/>
    <w:rsid w:val="00EB3A8B"/>
    <w:rsid w:val="00EB4452"/>
    <w:rsid w:val="00EB4C81"/>
    <w:rsid w:val="00EB51F2"/>
    <w:rsid w:val="00EC0EC5"/>
    <w:rsid w:val="00EC34B7"/>
    <w:rsid w:val="00EC52FA"/>
    <w:rsid w:val="00ED3D98"/>
    <w:rsid w:val="00ED6E7F"/>
    <w:rsid w:val="00ED71AB"/>
    <w:rsid w:val="00ED751F"/>
    <w:rsid w:val="00EE3664"/>
    <w:rsid w:val="00EE3840"/>
    <w:rsid w:val="00EE41F6"/>
    <w:rsid w:val="00EE432A"/>
    <w:rsid w:val="00EE5235"/>
    <w:rsid w:val="00EF030D"/>
    <w:rsid w:val="00EF05D7"/>
    <w:rsid w:val="00EF21E5"/>
    <w:rsid w:val="00EF22E5"/>
    <w:rsid w:val="00EF2702"/>
    <w:rsid w:val="00EF2D5D"/>
    <w:rsid w:val="00EF54FE"/>
    <w:rsid w:val="00EF5B38"/>
    <w:rsid w:val="00F027CA"/>
    <w:rsid w:val="00F0425B"/>
    <w:rsid w:val="00F04A2B"/>
    <w:rsid w:val="00F06F28"/>
    <w:rsid w:val="00F11C41"/>
    <w:rsid w:val="00F12BCD"/>
    <w:rsid w:val="00F12D00"/>
    <w:rsid w:val="00F14408"/>
    <w:rsid w:val="00F14944"/>
    <w:rsid w:val="00F155CC"/>
    <w:rsid w:val="00F162C0"/>
    <w:rsid w:val="00F17806"/>
    <w:rsid w:val="00F17C9C"/>
    <w:rsid w:val="00F20DBB"/>
    <w:rsid w:val="00F21224"/>
    <w:rsid w:val="00F21734"/>
    <w:rsid w:val="00F2377F"/>
    <w:rsid w:val="00F2404C"/>
    <w:rsid w:val="00F24214"/>
    <w:rsid w:val="00F26AED"/>
    <w:rsid w:val="00F27561"/>
    <w:rsid w:val="00F2757D"/>
    <w:rsid w:val="00F30815"/>
    <w:rsid w:val="00F30C7A"/>
    <w:rsid w:val="00F30E85"/>
    <w:rsid w:val="00F311F1"/>
    <w:rsid w:val="00F32B81"/>
    <w:rsid w:val="00F34E2C"/>
    <w:rsid w:val="00F358E3"/>
    <w:rsid w:val="00F35D25"/>
    <w:rsid w:val="00F37B3F"/>
    <w:rsid w:val="00F40036"/>
    <w:rsid w:val="00F40076"/>
    <w:rsid w:val="00F4120E"/>
    <w:rsid w:val="00F41A19"/>
    <w:rsid w:val="00F42864"/>
    <w:rsid w:val="00F429FF"/>
    <w:rsid w:val="00F45AF3"/>
    <w:rsid w:val="00F46890"/>
    <w:rsid w:val="00F46911"/>
    <w:rsid w:val="00F4715A"/>
    <w:rsid w:val="00F47CA2"/>
    <w:rsid w:val="00F5276D"/>
    <w:rsid w:val="00F527F5"/>
    <w:rsid w:val="00F544C6"/>
    <w:rsid w:val="00F56B09"/>
    <w:rsid w:val="00F579C3"/>
    <w:rsid w:val="00F60A1C"/>
    <w:rsid w:val="00F616EA"/>
    <w:rsid w:val="00F61D45"/>
    <w:rsid w:val="00F62202"/>
    <w:rsid w:val="00F62890"/>
    <w:rsid w:val="00F62BDB"/>
    <w:rsid w:val="00F62D74"/>
    <w:rsid w:val="00F63563"/>
    <w:rsid w:val="00F648B1"/>
    <w:rsid w:val="00F65B22"/>
    <w:rsid w:val="00F65C89"/>
    <w:rsid w:val="00F65C98"/>
    <w:rsid w:val="00F66DA3"/>
    <w:rsid w:val="00F709D3"/>
    <w:rsid w:val="00F7113A"/>
    <w:rsid w:val="00F72CCB"/>
    <w:rsid w:val="00F72F3B"/>
    <w:rsid w:val="00F73ED1"/>
    <w:rsid w:val="00F74BFA"/>
    <w:rsid w:val="00F80CBE"/>
    <w:rsid w:val="00F8160F"/>
    <w:rsid w:val="00F81745"/>
    <w:rsid w:val="00F819B6"/>
    <w:rsid w:val="00F82942"/>
    <w:rsid w:val="00F832F4"/>
    <w:rsid w:val="00F83449"/>
    <w:rsid w:val="00F839B8"/>
    <w:rsid w:val="00F86BA1"/>
    <w:rsid w:val="00F907B6"/>
    <w:rsid w:val="00F91832"/>
    <w:rsid w:val="00F9202F"/>
    <w:rsid w:val="00F92355"/>
    <w:rsid w:val="00F95F0C"/>
    <w:rsid w:val="00F97A38"/>
    <w:rsid w:val="00F97B74"/>
    <w:rsid w:val="00F97E09"/>
    <w:rsid w:val="00FA0193"/>
    <w:rsid w:val="00FA5BC8"/>
    <w:rsid w:val="00FA7335"/>
    <w:rsid w:val="00FB0936"/>
    <w:rsid w:val="00FB155B"/>
    <w:rsid w:val="00FB32F8"/>
    <w:rsid w:val="00FB769C"/>
    <w:rsid w:val="00FB7823"/>
    <w:rsid w:val="00FC0446"/>
    <w:rsid w:val="00FC06D3"/>
    <w:rsid w:val="00FC0CA7"/>
    <w:rsid w:val="00FC2B25"/>
    <w:rsid w:val="00FC3FF3"/>
    <w:rsid w:val="00FC4191"/>
    <w:rsid w:val="00FC477B"/>
    <w:rsid w:val="00FC4EDF"/>
    <w:rsid w:val="00FC5985"/>
    <w:rsid w:val="00FC77E2"/>
    <w:rsid w:val="00FD07C4"/>
    <w:rsid w:val="00FD0A8F"/>
    <w:rsid w:val="00FD0D3E"/>
    <w:rsid w:val="00FD1C51"/>
    <w:rsid w:val="00FE19A2"/>
    <w:rsid w:val="00FE2717"/>
    <w:rsid w:val="00FE2B4E"/>
    <w:rsid w:val="00FE678A"/>
    <w:rsid w:val="00FE6D34"/>
    <w:rsid w:val="00FE7806"/>
    <w:rsid w:val="00FF1EE6"/>
    <w:rsid w:val="00FF4E57"/>
    <w:rsid w:val="00FF53A3"/>
    <w:rsid w:val="00FF57C6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93DAE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2782"/>
    <w:pPr>
      <w:jc w:val="both"/>
    </w:pPr>
    <w:rPr>
      <w:rFonts w:eastAsia="Times New Roman"/>
      <w:sz w:val="22"/>
    </w:rPr>
  </w:style>
  <w:style w:type="paragraph" w:styleId="Nadpis1">
    <w:name w:val="heading 1"/>
    <w:basedOn w:val="Odstavecseseznamem"/>
    <w:next w:val="Normln"/>
    <w:link w:val="Nadpis1Char"/>
    <w:qFormat/>
    <w:rsid w:val="003E735D"/>
    <w:pPr>
      <w:keepNext/>
      <w:numPr>
        <w:numId w:val="3"/>
      </w:numPr>
      <w:suppressAutoHyphens/>
      <w:overflowPunct w:val="0"/>
      <w:autoSpaceDE w:val="0"/>
      <w:ind w:left="0" w:firstLine="0"/>
      <w:jc w:val="center"/>
      <w:textAlignment w:val="baseline"/>
      <w:outlineLvl w:val="0"/>
    </w:pPr>
    <w:rPr>
      <w:rFonts w:ascii="Calibri" w:hAnsi="Calibri"/>
      <w:b/>
      <w:sz w:val="22"/>
      <w:szCs w:val="22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D14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C1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3E735D"/>
    <w:rPr>
      <w:rFonts w:eastAsia="Times New Roman"/>
      <w:b/>
      <w:sz w:val="22"/>
      <w:szCs w:val="22"/>
      <w:lang w:eastAsia="ar-SA"/>
    </w:rPr>
  </w:style>
  <w:style w:type="paragraph" w:styleId="Zpat">
    <w:name w:val="footer"/>
    <w:basedOn w:val="Normln"/>
    <w:link w:val="ZpatChar"/>
    <w:uiPriority w:val="99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7F22C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tenadresanaoblku">
    <w:name w:val="envelope return"/>
    <w:basedOn w:val="Normln"/>
    <w:rsid w:val="007F22C9"/>
  </w:style>
  <w:style w:type="paragraph" w:styleId="Zhlav">
    <w:name w:val="header"/>
    <w:basedOn w:val="Normln"/>
    <w:link w:val="ZhlavChar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F22C9"/>
  </w:style>
  <w:style w:type="character" w:styleId="Odkaznakoment">
    <w:name w:val="annotation reference"/>
    <w:uiPriority w:val="99"/>
    <w:rsid w:val="007F22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F22C9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C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22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F22C9"/>
    <w:pPr>
      <w:ind w:left="720"/>
      <w:contextualSpacing/>
    </w:pPr>
    <w:rPr>
      <w:rFonts w:ascii="Times New Roman" w:hAnsi="Times New Roman"/>
      <w:sz w:val="20"/>
    </w:rPr>
  </w:style>
  <w:style w:type="paragraph" w:styleId="Zkladntext">
    <w:name w:val="Body Text"/>
    <w:basedOn w:val="Normln"/>
    <w:link w:val="ZkladntextChar"/>
    <w:rsid w:val="0064549D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/>
      <w:color w:val="000000"/>
      <w:sz w:val="24"/>
      <w:lang w:eastAsia="ar-SA"/>
    </w:rPr>
  </w:style>
  <w:style w:type="character" w:customStyle="1" w:styleId="ZkladntextChar">
    <w:name w:val="Základní text Char"/>
    <w:link w:val="Zkladntext"/>
    <w:rsid w:val="0064549D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Odstavec">
    <w:name w:val="Odstavec"/>
    <w:basedOn w:val="Zkladntext"/>
    <w:rsid w:val="0064549D"/>
    <w:pPr>
      <w:ind w:firstLine="539"/>
    </w:pPr>
  </w:style>
  <w:style w:type="character" w:customStyle="1" w:styleId="OdstavecseseznamemChar">
    <w:name w:val="Odstavec se seznamem Char"/>
    <w:link w:val="Odstavecseseznamem"/>
    <w:uiPriority w:val="34"/>
    <w:locked/>
    <w:rsid w:val="0064549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392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A392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4D5C30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45103"/>
    <w:pPr>
      <w:tabs>
        <w:tab w:val="left" w:pos="567"/>
        <w:tab w:val="right" w:leader="dot" w:pos="9061"/>
      </w:tabs>
      <w:suppressAutoHyphens/>
      <w:spacing w:after="100" w:line="276" w:lineRule="auto"/>
      <w:ind w:left="567" w:hanging="567"/>
    </w:pPr>
    <w:rPr>
      <w:rFonts w:eastAsia="SimSun" w:cs="font282"/>
      <w:kern w:val="1"/>
      <w:szCs w:val="22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5C30"/>
    <w:pPr>
      <w:keepLines/>
      <w:numPr>
        <w:numId w:val="0"/>
      </w:numPr>
      <w:suppressAutoHyphens w:val="0"/>
      <w:overflowPunct/>
      <w:autoSpaceDE/>
      <w:spacing w:line="276" w:lineRule="auto"/>
      <w:contextualSpacing w:val="0"/>
      <w:jc w:val="left"/>
      <w:textAlignment w:val="auto"/>
      <w:outlineLvl w:val="9"/>
    </w:pPr>
    <w:rPr>
      <w:rFonts w:ascii="Cambria" w:hAnsi="Cambria"/>
      <w:bCs/>
      <w:color w:val="365F91"/>
      <w:sz w:val="28"/>
      <w:szCs w:val="28"/>
      <w:lang w:eastAsia="cs-CZ"/>
    </w:rPr>
  </w:style>
  <w:style w:type="table" w:styleId="Mkatabulky">
    <w:name w:val="Table Grid"/>
    <w:basedOn w:val="Normlntabulka"/>
    <w:uiPriority w:val="59"/>
    <w:rsid w:val="002C4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D1A51"/>
    <w:rPr>
      <w:rFonts w:eastAsia="Times New Roman"/>
      <w:sz w:val="22"/>
    </w:rPr>
  </w:style>
  <w:style w:type="character" w:customStyle="1" w:styleId="TextkomenteChar1">
    <w:name w:val="Text komentáře Char1"/>
    <w:uiPriority w:val="99"/>
    <w:locked/>
    <w:rsid w:val="00904F19"/>
    <w:rPr>
      <w:rFonts w:eastAsia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52C94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D14A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t">
    <w:name w:val="st"/>
    <w:basedOn w:val="Standardnpsmoodstavce"/>
    <w:rsid w:val="00240198"/>
  </w:style>
  <w:style w:type="paragraph" w:customStyle="1" w:styleId="Default">
    <w:name w:val="Default"/>
    <w:rsid w:val="0002719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431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A431DF"/>
    <w:rPr>
      <w:color w:val="954F72" w:themeColor="followedHyperlink"/>
      <w:u w:val="single"/>
    </w:rPr>
  </w:style>
  <w:style w:type="paragraph" w:customStyle="1" w:styleId="Smlouva-slo">
    <w:name w:val="Smlouva-číslo"/>
    <w:basedOn w:val="Normln"/>
    <w:rsid w:val="00E54C24"/>
    <w:pPr>
      <w:widowControl w:val="0"/>
      <w:spacing w:before="120" w:line="240" w:lineRule="atLeast"/>
    </w:pPr>
    <w:rPr>
      <w:rFonts w:ascii="Times New Roman" w:hAnsi="Times New Roman"/>
      <w:snapToGrid w:val="0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C1B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unhideWhenUsed/>
    <w:rsid w:val="007C1B6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72DD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72DD9"/>
    <w:rPr>
      <w:rFonts w:eastAsia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64EFF633E761448C7E34048376FC3D" ma:contentTypeVersion="11" ma:contentTypeDescription="Vytvoří nový dokument" ma:contentTypeScope="" ma:versionID="63cb630773987b48e9dc11197e4f5dc4">
  <xsd:schema xmlns:xsd="http://www.w3.org/2001/XMLSchema" xmlns:xs="http://www.w3.org/2001/XMLSchema" xmlns:p="http://schemas.microsoft.com/office/2006/metadata/properties" xmlns:ns3="0deffe0d-6ff4-450e-8238-ee1c128717b0" xmlns:ns4="15fd1a0e-3c10-4327-bec3-3593e5eedb87" targetNamespace="http://schemas.microsoft.com/office/2006/metadata/properties" ma:root="true" ma:fieldsID="2ce068b3fb29f37ab71abfb5ec71e73f" ns3:_="" ns4:_="">
    <xsd:import namespace="0deffe0d-6ff4-450e-8238-ee1c128717b0"/>
    <xsd:import namespace="15fd1a0e-3c10-4327-bec3-3593e5eedb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ffe0d-6ff4-450e-8238-ee1c12871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d1a0e-3c10-4327-bec3-3593e5eedb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FA84-E49F-44A8-9A45-07BABB0B0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ffe0d-6ff4-450e-8238-ee1c128717b0"/>
    <ds:schemaRef ds:uri="15fd1a0e-3c10-4327-bec3-3593e5eed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6C453D-1FD6-46FB-9CE3-972E1A9AE2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CE974-0B33-4998-91DD-0226071FAD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E9AA68-09C3-4DE1-ABC7-A30FA7F3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3502</Words>
  <Characters>20665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2022-10-13T10:09:00Z</dcterms:created>
  <dcterms:modified xsi:type="dcterms:W3CDTF">2022-11-03T10:22:00Z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MADROVA.SILVIE@kr-jihomoravsky.cz</vt:lpwstr>
  </property>
  <property fmtid="{D5CDD505-2E9C-101B-9397-08002B2CF9AE}" pid="5" name="MSIP_Label_690ebb53-23a2-471a-9c6e-17bd0d11311e_SetDate">
    <vt:lpwstr>2019-10-03T08:38:05.9915493Z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0x0101002564EFF633E761448C7E34048376FC3D</vt:lpwstr>
  </property>
</Properties>
</file>