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795" w:rsidRPr="003C3C9A" w:rsidRDefault="00423795" w:rsidP="00423795">
      <w:pPr>
        <w:jc w:val="center"/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Metodické doporučení odboru školství Krajského úřadu Jihomoravského kraje –</w:t>
      </w:r>
      <w:r w:rsidRPr="003C3C9A">
        <w:rPr>
          <w:b/>
          <w:sz w:val="40"/>
          <w:szCs w:val="40"/>
        </w:rPr>
        <w:t> přijímací řízení k předškolnímu vzdělávání</w:t>
      </w:r>
    </w:p>
    <w:p w:rsidR="00423795" w:rsidRPr="008A08E9" w:rsidRDefault="00423795" w:rsidP="00423795">
      <w:pPr>
        <w:jc w:val="both"/>
        <w:rPr>
          <w:sz w:val="24"/>
          <w:szCs w:val="24"/>
        </w:rPr>
      </w:pPr>
    </w:p>
    <w:p w:rsidR="00565F75" w:rsidRDefault="00565F75" w:rsidP="008178AF">
      <w:pPr>
        <w:jc w:val="both"/>
      </w:pPr>
      <w:r>
        <w:t>Vážená paní ředitelko, vážený pane řediteli,</w:t>
      </w:r>
    </w:p>
    <w:p w:rsidR="00565F75" w:rsidRDefault="00565F75" w:rsidP="008178AF">
      <w:pPr>
        <w:jc w:val="both"/>
      </w:pPr>
    </w:p>
    <w:p w:rsidR="008178AF" w:rsidRDefault="00565F75" w:rsidP="008178AF">
      <w:pPr>
        <w:jc w:val="both"/>
      </w:pPr>
      <w:r>
        <w:t xml:space="preserve">dovolujeme si </w:t>
      </w:r>
      <w:r w:rsidR="00430C09">
        <w:t xml:space="preserve">se na Vás obrátit </w:t>
      </w:r>
      <w:r w:rsidR="008178AF">
        <w:t>s následující záležitostí týkající se přijímání dětí k předškolnímu vzdělávání.</w:t>
      </w:r>
    </w:p>
    <w:p w:rsidR="004A3E26" w:rsidRDefault="008178AF" w:rsidP="008178AF">
      <w:pPr>
        <w:jc w:val="both"/>
      </w:pPr>
      <w:r>
        <w:t>P</w:t>
      </w:r>
      <w:r w:rsidR="003369EA">
        <w:t>rávní úprava</w:t>
      </w:r>
      <w:r>
        <w:t xml:space="preserve"> účinná do </w:t>
      </w:r>
      <w:proofErr w:type="gramStart"/>
      <w:r>
        <w:t>31.12.201</w:t>
      </w:r>
      <w:r w:rsidR="00E95866">
        <w:t>6</w:t>
      </w:r>
      <w:proofErr w:type="gramEnd"/>
      <w:r>
        <w:t xml:space="preserve"> upravovala</w:t>
      </w:r>
      <w:r w:rsidR="003369EA">
        <w:t xml:space="preserve"> přednostní přijímání předškoláků</w:t>
      </w:r>
      <w:r w:rsidR="00537FF5">
        <w:t>, a to</w:t>
      </w:r>
      <w:r w:rsidR="00E46CC6">
        <w:t xml:space="preserve"> bez ohledu na </w:t>
      </w:r>
      <w:r w:rsidR="003369EA">
        <w:t>trvalé bydliště.</w:t>
      </w:r>
      <w:r>
        <w:t xml:space="preserve"> Právní </w:t>
      </w:r>
      <w:r w:rsidR="00537FF5">
        <w:t xml:space="preserve">úprava účinná od </w:t>
      </w:r>
      <w:proofErr w:type="gramStart"/>
      <w:r w:rsidR="00537FF5">
        <w:t>01.09.2017</w:t>
      </w:r>
      <w:proofErr w:type="gramEnd"/>
      <w:r w:rsidR="00537FF5">
        <w:t xml:space="preserve"> výše uvedené pravidlo změnila v tom smyslu, že právo na přednostní přijetí mají děti, které nejpozději před 01.09.2017 dosáhnou </w:t>
      </w:r>
      <w:r w:rsidR="00910BB9">
        <w:t xml:space="preserve">nejméně </w:t>
      </w:r>
      <w:r w:rsidR="00537FF5">
        <w:t>čtyř let věku (dále jen „čtyřlet</w:t>
      </w:r>
      <w:r w:rsidR="00731EE7">
        <w:t>é děti</w:t>
      </w:r>
      <w:r w:rsidR="00537FF5">
        <w:t>“) a které mají trvalý pobyt ve školském obvodu příslušné mateřské školy – výslovně již nejsou zmiňováni předškoláci (spadají do skupiny dětí starších čtyř let).</w:t>
      </w:r>
    </w:p>
    <w:p w:rsidR="00537FF5" w:rsidRDefault="00537FF5" w:rsidP="008178AF">
      <w:pPr>
        <w:jc w:val="both"/>
      </w:pPr>
      <w:r>
        <w:t>V současné době se objevují dva názory na okamžik, od kterého mají čtyřleté a starší děti nárok na přednostní přijetí</w:t>
      </w:r>
      <w:r w:rsidR="00E95866">
        <w:t xml:space="preserve"> </w:t>
      </w:r>
      <w:r>
        <w:t xml:space="preserve">– zda již od </w:t>
      </w:r>
      <w:proofErr w:type="gramStart"/>
      <w:r>
        <w:t>01.09.2017</w:t>
      </w:r>
      <w:proofErr w:type="gramEnd"/>
      <w:r w:rsidR="001C29CA">
        <w:t xml:space="preserve"> (výklad prezentovaný zejména MŠMT)</w:t>
      </w:r>
      <w:r>
        <w:t>, nebo zda toto pravidlo musí být aplikováno až po 01.09.2017</w:t>
      </w:r>
      <w:r w:rsidR="000545B5">
        <w:t xml:space="preserve">. To znamená, že na základě přijímacího řízení uskutečněného podle </w:t>
      </w:r>
      <w:r>
        <w:t xml:space="preserve"> </w:t>
      </w:r>
      <w:r w:rsidR="000545B5">
        <w:t>ustanovení § 34 odst. 2 školského zákona by bylo aplikováno až pro školní rok 2018/2019</w:t>
      </w:r>
      <w:r w:rsidR="00C15E29">
        <w:t xml:space="preserve"> (zápis od </w:t>
      </w:r>
      <w:proofErr w:type="gramStart"/>
      <w:r w:rsidR="00C15E29">
        <w:t>02.05. do</w:t>
      </w:r>
      <w:proofErr w:type="gramEnd"/>
      <w:r w:rsidR="00C15E29">
        <w:t xml:space="preserve"> 16.05.2018)</w:t>
      </w:r>
      <w:r w:rsidR="000545B5">
        <w:t>.</w:t>
      </w:r>
      <w:r w:rsidR="008A4DC1">
        <w:t xml:space="preserve"> Jinými slovy, zda se předmětné pravidlo</w:t>
      </w:r>
      <w:r w:rsidR="00731EE7">
        <w:t xml:space="preserve"> o přednostním přijetí </w:t>
      </w:r>
      <w:r w:rsidR="008A4DC1">
        <w:t>musí aplikovat již v letošním přijímacím řízení nebo až za rok.</w:t>
      </w:r>
    </w:p>
    <w:p w:rsidR="00537FF5" w:rsidRDefault="00537FF5" w:rsidP="008178AF">
      <w:pPr>
        <w:jc w:val="both"/>
      </w:pPr>
      <w:r>
        <w:t xml:space="preserve">Aniž bychom </w:t>
      </w:r>
      <w:r w:rsidR="008A4DC1">
        <w:t>chtěli rozebírat argumenty pro jednotlivé názory</w:t>
      </w:r>
      <w:r w:rsidR="001C29CA">
        <w:t>, chtěli bychom touto cestou předejít</w:t>
      </w:r>
      <w:r w:rsidR="008A4DC1">
        <w:t xml:space="preserve"> případným sporům</w:t>
      </w:r>
      <w:r w:rsidR="002A1671">
        <w:t xml:space="preserve"> o výklad práva v odvolacím řízení, případně v soudních sporech</w:t>
      </w:r>
      <w:r w:rsidR="001C29CA">
        <w:t xml:space="preserve"> a</w:t>
      </w:r>
      <w:r w:rsidR="002A1671">
        <w:t xml:space="preserve"> najít řešení nastalé situace. </w:t>
      </w:r>
      <w:r w:rsidR="001C29CA">
        <w:t xml:space="preserve">A to i s ohledem na skutečnost, že </w:t>
      </w:r>
      <w:r w:rsidR="00E46CC6">
        <w:t xml:space="preserve">v </w:t>
      </w:r>
      <w:r w:rsidR="001C29CA">
        <w:t xml:space="preserve">médiích je prezentován pouze výklad zastávaný MŠMT a rodiče dětí s přednostním přijímáním čtyřletých a starších dětí s trvalým pobytem ve školském obvodu mateřské školy počítají. </w:t>
      </w:r>
      <w:r w:rsidR="00582957">
        <w:t>Zdůrazňujeme tedy, že s</w:t>
      </w:r>
      <w:r w:rsidR="001C29CA">
        <w:t>myslem níže uvedeného není výklad právní úpravy.</w:t>
      </w:r>
    </w:p>
    <w:p w:rsidR="00780F80" w:rsidRDefault="00780F80" w:rsidP="008178AF">
      <w:pPr>
        <w:jc w:val="both"/>
      </w:pPr>
      <w:r>
        <w:t>Vzhledem k tomu, že právní úprava není zcela jasná</w:t>
      </w:r>
      <w:r w:rsidR="00460532">
        <w:t xml:space="preserve">, máme za to, že způsobem, jak situaci vyřešit, je zapracovat přednostní přijímání čtyřletých a starších </w:t>
      </w:r>
      <w:r w:rsidR="00910BB9">
        <w:t xml:space="preserve">dětí </w:t>
      </w:r>
      <w:r w:rsidR="00460532">
        <w:t xml:space="preserve">s trvalým pobytem ve školském obvodu mateřské školy do kritérií přijímacího řízení. Ač školský zákon </w:t>
      </w:r>
      <w:r w:rsidR="00731EE7">
        <w:t xml:space="preserve">povinnost </w:t>
      </w:r>
      <w:r w:rsidR="00460532">
        <w:t>ředitel</w:t>
      </w:r>
      <w:r w:rsidR="00133C59">
        <w:t>e</w:t>
      </w:r>
      <w:r w:rsidR="00460532">
        <w:t xml:space="preserve"> mateřské školy </w:t>
      </w:r>
      <w:r w:rsidR="00133C59">
        <w:t xml:space="preserve">stanovit kritéria přijímacího řízení </w:t>
      </w:r>
      <w:r w:rsidR="00731EE7">
        <w:t xml:space="preserve">výslovně </w:t>
      </w:r>
      <w:r w:rsidR="00133C59">
        <w:t xml:space="preserve">neupravuje, s ohledem na zásadu předvídatelnosti postupu správního orgánu upravenou ve správním řádu, se stanovení kritérií pro přijímání k předškolnímu vzdělávání stalo dobrou praxí a normou. Doporučujeme tedy ředitelům mateřských škol, aby do kritérií přijímacího řízení výslovně uvedli, že </w:t>
      </w:r>
      <w:r w:rsidR="00133C59" w:rsidRPr="00133C59">
        <w:rPr>
          <w:b/>
        </w:rPr>
        <w:t xml:space="preserve">přednostně budou k předškolnímu vzdělávání přijímány děti, které nejpozději před </w:t>
      </w:r>
      <w:proofErr w:type="gramStart"/>
      <w:r w:rsidR="00133C59" w:rsidRPr="00133C59">
        <w:rPr>
          <w:b/>
        </w:rPr>
        <w:t>01.09.2017</w:t>
      </w:r>
      <w:proofErr w:type="gramEnd"/>
      <w:r w:rsidR="00133C59" w:rsidRPr="00133C59">
        <w:rPr>
          <w:b/>
        </w:rPr>
        <w:t xml:space="preserve"> dosáhnou čtyř let věku a které mají trvalý pobyt ve školském obvodu příslušné mateřské školy.</w:t>
      </w:r>
      <w:r w:rsidR="00E84445">
        <w:rPr>
          <w:b/>
        </w:rPr>
        <w:t xml:space="preserve"> </w:t>
      </w:r>
    </w:p>
    <w:p w:rsidR="00257908" w:rsidRDefault="0081748A" w:rsidP="0081748A">
      <w:pPr>
        <w:jc w:val="both"/>
      </w:pPr>
      <w:r>
        <w:t>Pokud po přijetí všech výše uvedených dětí zůstanou v mateřské škole volná místa, mohou být</w:t>
      </w:r>
      <w:r w:rsidR="00731EE7">
        <w:t xml:space="preserve"> přijaty další přihlášené děti, a to podle pořadí určeného ředitelem mateřské školy na základě jím stanovených kritérií přijímacího řízení. </w:t>
      </w:r>
    </w:p>
    <w:p w:rsidR="00731EE7" w:rsidRDefault="00731EE7" w:rsidP="0081748A">
      <w:pPr>
        <w:jc w:val="both"/>
      </w:pPr>
    </w:p>
    <w:p w:rsidR="00731EE7" w:rsidRDefault="00731EE7" w:rsidP="0081748A">
      <w:pPr>
        <w:jc w:val="both"/>
      </w:pPr>
    </w:p>
    <w:sectPr w:rsidR="00731E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E20FA"/>
    <w:multiLevelType w:val="hybridMultilevel"/>
    <w:tmpl w:val="F146B1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2A14B8"/>
    <w:multiLevelType w:val="hybridMultilevel"/>
    <w:tmpl w:val="B7BC15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3B314F"/>
    <w:multiLevelType w:val="hybridMultilevel"/>
    <w:tmpl w:val="F54026E6"/>
    <w:lvl w:ilvl="0" w:tplc="86EEEB92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FD"/>
    <w:rsid w:val="000339AE"/>
    <w:rsid w:val="000545B5"/>
    <w:rsid w:val="0007608E"/>
    <w:rsid w:val="00133C59"/>
    <w:rsid w:val="001C29CA"/>
    <w:rsid w:val="00257908"/>
    <w:rsid w:val="002A1671"/>
    <w:rsid w:val="003369EA"/>
    <w:rsid w:val="00390DC8"/>
    <w:rsid w:val="00423795"/>
    <w:rsid w:val="00430C09"/>
    <w:rsid w:val="00460532"/>
    <w:rsid w:val="004A3E26"/>
    <w:rsid w:val="004A46C3"/>
    <w:rsid w:val="00531607"/>
    <w:rsid w:val="00537FF5"/>
    <w:rsid w:val="00565F75"/>
    <w:rsid w:val="00582957"/>
    <w:rsid w:val="00731EE7"/>
    <w:rsid w:val="00780F80"/>
    <w:rsid w:val="007A5CFD"/>
    <w:rsid w:val="0081748A"/>
    <w:rsid w:val="008178AF"/>
    <w:rsid w:val="008A4DC1"/>
    <w:rsid w:val="00910BB9"/>
    <w:rsid w:val="00981A88"/>
    <w:rsid w:val="00C15E29"/>
    <w:rsid w:val="00E46CC6"/>
    <w:rsid w:val="00E84445"/>
    <w:rsid w:val="00E95866"/>
    <w:rsid w:val="00FC4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1A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5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E2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81A8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C15E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15E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68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2455</Characters>
  <Application>Microsoft Office Word</Application>
  <DocSecurity>4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Hromková Marta</dc:creator>
  <cp:lastModifiedBy>Vybíral Oldřich</cp:lastModifiedBy>
  <cp:revision>2</cp:revision>
  <cp:lastPrinted>2017-03-07T08:58:00Z</cp:lastPrinted>
  <dcterms:created xsi:type="dcterms:W3CDTF">2017-03-13T08:41:00Z</dcterms:created>
  <dcterms:modified xsi:type="dcterms:W3CDTF">2017-03-13T08:41:00Z</dcterms:modified>
</cp:coreProperties>
</file>