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F7" w:rsidRDefault="007D0CF7" w:rsidP="007D0CF7">
      <w:pPr>
        <w:spacing w:after="0"/>
        <w:jc w:val="center"/>
        <w:rPr>
          <w:rFonts w:ascii="Times New Roman" w:hAnsi="Times New Roman" w:cs="Times New Roman"/>
          <w:b/>
        </w:rPr>
      </w:pPr>
      <w:r w:rsidRPr="00F70747">
        <w:rPr>
          <w:rFonts w:ascii="Times New Roman" w:hAnsi="Times New Roman" w:cs="Times New Roman"/>
          <w:b/>
        </w:rPr>
        <w:t xml:space="preserve">Gymnázium </w:t>
      </w:r>
      <w:proofErr w:type="spellStart"/>
      <w:proofErr w:type="gramStart"/>
      <w:r w:rsidRPr="00F70747">
        <w:rPr>
          <w:rFonts w:ascii="Times New Roman" w:hAnsi="Times New Roman" w:cs="Times New Roman"/>
          <w:b/>
        </w:rPr>
        <w:t>T.G.Masaryka</w:t>
      </w:r>
      <w:proofErr w:type="spellEnd"/>
      <w:proofErr w:type="gramEnd"/>
      <w:r w:rsidRPr="00F70747">
        <w:rPr>
          <w:rFonts w:ascii="Times New Roman" w:hAnsi="Times New Roman" w:cs="Times New Roman"/>
          <w:b/>
        </w:rPr>
        <w:t xml:space="preserve"> Hustopeče, příspěvková</w:t>
      </w:r>
      <w:r>
        <w:rPr>
          <w:rFonts w:ascii="Times New Roman" w:hAnsi="Times New Roman" w:cs="Times New Roman"/>
          <w:b/>
        </w:rPr>
        <w:t xml:space="preserve"> organizace,</w:t>
      </w:r>
    </w:p>
    <w:p w:rsidR="007D0CF7" w:rsidRPr="00F70747" w:rsidRDefault="007D0CF7" w:rsidP="007D0C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Dukelské nám. 31/7, 693 31 Hustopeče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0CF7" w:rsidRDefault="007D0CF7" w:rsidP="007D0CF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0CF7" w:rsidRDefault="007D0CF7" w:rsidP="007D0C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Všem organizačním složkám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příspěvkovým organizacím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zřízených Jihomoravským krajem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Krajskému úřadu Brno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70747">
        <w:rPr>
          <w:rFonts w:ascii="Times New Roman" w:hAnsi="Times New Roman" w:cs="Times New Roman"/>
          <w:sz w:val="20"/>
          <w:szCs w:val="20"/>
        </w:rPr>
        <w:t xml:space="preserve">Věc: </w:t>
      </w:r>
      <w:r w:rsidRPr="00F70747">
        <w:rPr>
          <w:rFonts w:ascii="Times New Roman" w:hAnsi="Times New Roman" w:cs="Times New Roman"/>
          <w:sz w:val="20"/>
          <w:szCs w:val="20"/>
          <w:u w:val="single"/>
        </w:rPr>
        <w:t>Nabídkové šetření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0747">
        <w:rPr>
          <w:rFonts w:ascii="Times New Roman" w:hAnsi="Times New Roman" w:cs="Times New Roman"/>
          <w:sz w:val="20"/>
          <w:szCs w:val="20"/>
        </w:rPr>
        <w:t xml:space="preserve">Gymnázium </w:t>
      </w:r>
      <w:proofErr w:type="spellStart"/>
      <w:proofErr w:type="gramStart"/>
      <w:r w:rsidRPr="00F70747">
        <w:rPr>
          <w:rFonts w:ascii="Times New Roman" w:hAnsi="Times New Roman" w:cs="Times New Roman"/>
          <w:sz w:val="20"/>
          <w:szCs w:val="20"/>
        </w:rPr>
        <w:t>T.G.Masaryka</w:t>
      </w:r>
      <w:proofErr w:type="spellEnd"/>
      <w:proofErr w:type="gramEnd"/>
      <w:r w:rsidRPr="00F70747">
        <w:rPr>
          <w:rFonts w:ascii="Times New Roman" w:hAnsi="Times New Roman" w:cs="Times New Roman"/>
          <w:sz w:val="20"/>
          <w:szCs w:val="20"/>
        </w:rPr>
        <w:t xml:space="preserve"> Hustopeče, Dukelské náměstí 7, příspěvková organizace</w:t>
      </w:r>
      <w:r>
        <w:rPr>
          <w:rFonts w:ascii="Times New Roman" w:hAnsi="Times New Roman" w:cs="Times New Roman"/>
          <w:sz w:val="20"/>
          <w:szCs w:val="20"/>
        </w:rPr>
        <w:t xml:space="preserve"> nabízí dle „Zásad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vztahů orgánů Jihomoravského kraje k řízení příspěvkových </w:t>
      </w:r>
      <w:proofErr w:type="gramStart"/>
      <w:r>
        <w:rPr>
          <w:rFonts w:ascii="Times New Roman" w:hAnsi="Times New Roman" w:cs="Times New Roman"/>
          <w:sz w:val="20"/>
          <w:szCs w:val="20"/>
        </w:rPr>
        <w:t>organizací“  bezúplatný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převod přebytečného majetku. Majetek je přebytečný, zastaralý a poškozený, nefunkční. Technický stav níže uvedeného majetku odpovídá stáří pořízení.</w:t>
      </w:r>
    </w:p>
    <w:p w:rsidR="007D0CF7" w:rsidRDefault="007D0CF7" w:rsidP="007D0C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D0CF7" w:rsidRDefault="007D0CF7" w:rsidP="007D0CF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Název majetku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cena v Kč/ks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>rok pořízení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inv.č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Věšák stojanový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80,-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1967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931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Závěsná polička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87,-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1973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1245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Židle žákovská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120,-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1981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2040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Židle kovová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170,-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4</w:t>
      </w:r>
      <w:r>
        <w:rPr>
          <w:rFonts w:ascii="Times New Roman" w:hAnsi="Times New Roman" w:cs="Times New Roman"/>
          <w:sz w:val="20"/>
          <w:szCs w:val="20"/>
        </w:rPr>
        <w:tab/>
        <w:t xml:space="preserve">   1984</w:t>
      </w:r>
      <w:r>
        <w:rPr>
          <w:rFonts w:ascii="Times New Roman" w:hAnsi="Times New Roman" w:cs="Times New Roman"/>
          <w:sz w:val="20"/>
          <w:szCs w:val="20"/>
        </w:rPr>
        <w:tab/>
        <w:t xml:space="preserve">   2149,2194,2207,2218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Stolní lampa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170,-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1985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2358 DKP 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Skříň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šatn</w:t>
      </w:r>
      <w:proofErr w:type="spellEnd"/>
      <w:r>
        <w:rPr>
          <w:rFonts w:ascii="Times New Roman" w:hAnsi="Times New Roman" w:cs="Times New Roman"/>
          <w:sz w:val="20"/>
          <w:szCs w:val="20"/>
        </w:rPr>
        <w:t>.,</w:t>
      </w:r>
      <w:proofErr w:type="spellStart"/>
      <w:r>
        <w:rPr>
          <w:rFonts w:ascii="Times New Roman" w:hAnsi="Times New Roman" w:cs="Times New Roman"/>
          <w:sz w:val="20"/>
          <w:szCs w:val="20"/>
        </w:rPr>
        <w:t>jednodvéřová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864,-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1969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550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Skříň+podstavec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790,-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1976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1286 DKP Skříňka otevřená, zvýšená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558,-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1984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3079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Skříňka </w:t>
      </w:r>
      <w:proofErr w:type="spellStart"/>
      <w:r>
        <w:rPr>
          <w:rFonts w:ascii="Times New Roman" w:hAnsi="Times New Roman" w:cs="Times New Roman"/>
          <w:sz w:val="20"/>
          <w:szCs w:val="20"/>
        </w:rPr>
        <w:t>otevřená+sokl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342,-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1985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3251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Zásuvky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540,-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1987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3293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Skříňka s dveřmi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850,-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3407 DKP</w:t>
      </w:r>
      <w:r w:rsidRPr="00FA39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Skříňka s dveřmi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1.130,-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3410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Skříňka otevřená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305,-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3438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Skříňka prázdná,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prac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deska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425,-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3471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Stolek pod tiskárnu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2.720,-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3503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Stolek pod psací stroj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3.070,-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3507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Střední díl stolu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1.989,-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3539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Židle KZ 931 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1.818,-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3708 DKP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Stůl pod počítač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210,-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2 </w:t>
      </w:r>
      <w:r>
        <w:rPr>
          <w:rFonts w:ascii="Times New Roman" w:hAnsi="Times New Roman" w:cs="Times New Roman"/>
          <w:sz w:val="20"/>
          <w:szCs w:val="20"/>
        </w:rPr>
        <w:tab/>
        <w:t xml:space="preserve">   2003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376-7,385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dr.m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Židle Klient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282,-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2003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378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dr.m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Postřikovač Orion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850,-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2007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746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dr.m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Psací stůl Oslava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2.474,90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1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Mikropočítačový systém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9.760,-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46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Ovládací pole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9.516,-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47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Spojovací pole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8.540,-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48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Rozvodné pole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7.137,-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49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Radiomagnetofon Sharp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4.082,-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324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Nástěnka prosklená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2.434,50 Kč</w:t>
      </w:r>
      <w:r>
        <w:rPr>
          <w:rFonts w:ascii="Times New Roman" w:hAnsi="Times New Roman" w:cs="Times New Roman"/>
          <w:sz w:val="20"/>
          <w:szCs w:val="20"/>
        </w:rPr>
        <w:tab/>
        <w:t xml:space="preserve">  2</w:t>
      </w:r>
      <w:r>
        <w:rPr>
          <w:rFonts w:ascii="Times New Roman" w:hAnsi="Times New Roman" w:cs="Times New Roman"/>
          <w:sz w:val="20"/>
          <w:szCs w:val="20"/>
        </w:rPr>
        <w:tab/>
        <w:t xml:space="preserve">   1998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410, 411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Koberec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2.443,-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417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D0CF7" w:rsidRDefault="007D0CF7" w:rsidP="007D0CF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El.plátno</w:t>
      </w:r>
      <w:proofErr w:type="spellEnd"/>
      <w:r>
        <w:rPr>
          <w:rFonts w:ascii="Times New Roman" w:hAnsi="Times New Roman" w:cs="Times New Roman"/>
          <w:sz w:val="20"/>
          <w:szCs w:val="20"/>
        </w:rPr>
        <w:t>-matové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12.188,-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2004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663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Sluchátka Quart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2.130,-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4 </w:t>
      </w:r>
      <w:r>
        <w:rPr>
          <w:rFonts w:ascii="Times New Roman" w:hAnsi="Times New Roman" w:cs="Times New Roman"/>
          <w:sz w:val="20"/>
          <w:szCs w:val="20"/>
        </w:rPr>
        <w:tab/>
        <w:t xml:space="preserve">   2006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646,650-1,653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Kontakt:  Jakešová Anežka</w:t>
      </w:r>
    </w:p>
    <w:p w:rsidR="007D0CF7" w:rsidRDefault="007D0CF7" w:rsidP="007D0C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   </w:t>
      </w:r>
      <w:hyperlink r:id="rId5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a-jakesova@gymhust.cz</w:t>
        </w:r>
      </w:hyperlink>
    </w:p>
    <w:p w:rsidR="00437281" w:rsidRDefault="007D0CF7" w:rsidP="007D0CF7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Telefon:  519 360 367, mob.:  </w:t>
      </w:r>
      <w:proofErr w:type="gramStart"/>
      <w:r>
        <w:rPr>
          <w:rFonts w:ascii="Times New Roman" w:hAnsi="Times New Roman" w:cs="Times New Roman"/>
          <w:sz w:val="20"/>
          <w:szCs w:val="20"/>
        </w:rPr>
        <w:t>606 021 888                                        Hustopeče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dne:   </w:t>
      </w:r>
      <w:proofErr w:type="gramStart"/>
      <w:r>
        <w:rPr>
          <w:rFonts w:ascii="Times New Roman" w:hAnsi="Times New Roman" w:cs="Times New Roman"/>
          <w:sz w:val="20"/>
          <w:szCs w:val="20"/>
        </w:rPr>
        <w:t>22.11.2021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43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60"/>
    <w:rsid w:val="00437281"/>
    <w:rsid w:val="007D0CF7"/>
    <w:rsid w:val="009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C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C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-jakesova@gymhu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Jakešová</dc:creator>
  <cp:keywords/>
  <dc:description/>
  <cp:lastModifiedBy>Anežka Jakešová</cp:lastModifiedBy>
  <cp:revision>2</cp:revision>
  <dcterms:created xsi:type="dcterms:W3CDTF">2021-11-23T07:14:00Z</dcterms:created>
  <dcterms:modified xsi:type="dcterms:W3CDTF">2021-11-23T07:14:00Z</dcterms:modified>
</cp:coreProperties>
</file>