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96E997" w14:textId="0AEA3709" w:rsidR="00511CD8" w:rsidRPr="007538B9" w:rsidRDefault="000E455F" w:rsidP="00077F32">
      <w:pPr>
        <w:jc w:val="both"/>
        <w:rPr>
          <w:sz w:val="36"/>
          <w:szCs w:val="36"/>
        </w:rPr>
      </w:pPr>
      <w:r w:rsidRPr="007538B9">
        <w:rPr>
          <w:sz w:val="36"/>
          <w:szCs w:val="36"/>
        </w:rPr>
        <w:t>Novela nařízení vlády č. 341/2017 Sb., o platových poměrech zaměstnanců ve veřejných službách a správě, ve znění pozdějších předpisů</w:t>
      </w:r>
      <w:r w:rsidR="007538B9">
        <w:rPr>
          <w:sz w:val="36"/>
          <w:szCs w:val="36"/>
        </w:rPr>
        <w:t xml:space="preserve"> s účinností od 1.1.2020</w:t>
      </w:r>
      <w:r w:rsidR="005C03ED">
        <w:rPr>
          <w:sz w:val="36"/>
          <w:szCs w:val="36"/>
        </w:rPr>
        <w:t xml:space="preserve"> – </w:t>
      </w:r>
      <w:r w:rsidR="00077F32">
        <w:rPr>
          <w:sz w:val="36"/>
          <w:szCs w:val="36"/>
        </w:rPr>
        <w:t>změna</w:t>
      </w:r>
      <w:r w:rsidR="005C03ED">
        <w:rPr>
          <w:sz w:val="36"/>
          <w:szCs w:val="36"/>
        </w:rPr>
        <w:t xml:space="preserve"> platů</w:t>
      </w:r>
      <w:r w:rsidR="00077F32">
        <w:rPr>
          <w:sz w:val="36"/>
          <w:szCs w:val="36"/>
        </w:rPr>
        <w:t xml:space="preserve"> zaměstnanců škol a školských zařízení</w:t>
      </w:r>
    </w:p>
    <w:p w14:paraId="436DD451" w14:textId="7FA9FB11" w:rsidR="0006314C" w:rsidRDefault="0006314C" w:rsidP="00A85190">
      <w:pPr>
        <w:jc w:val="both"/>
      </w:pPr>
      <w:r>
        <w:t xml:space="preserve">Dne 1.1.2020 nabývá účinnosti </w:t>
      </w:r>
      <w:r w:rsidR="005C03ED">
        <w:t>n</w:t>
      </w:r>
      <w:r w:rsidR="000E455F">
        <w:t>ařízení vlády č. 300/2019 Sb., které mění nařízení vlády č.</w:t>
      </w:r>
      <w:r>
        <w:t> </w:t>
      </w:r>
      <w:r w:rsidR="000E455F">
        <w:t>341/2017</w:t>
      </w:r>
      <w:r>
        <w:t> </w:t>
      </w:r>
      <w:r w:rsidR="000E455F">
        <w:t>Sb., o platových poměrech zaměstnanců ve veřejných službách a správě, ve znění pozdějších předpisů</w:t>
      </w:r>
      <w:r w:rsidR="00F77F27">
        <w:t xml:space="preserve"> (dále jen „nařízení vlády“)</w:t>
      </w:r>
      <w:r>
        <w:t>.</w:t>
      </w:r>
      <w:r w:rsidR="000E455F">
        <w:t xml:space="preserve"> </w:t>
      </w:r>
      <w:r>
        <w:t xml:space="preserve">Z novely </w:t>
      </w:r>
      <w:r w:rsidR="005C03ED">
        <w:t>mimo jiné vyplývá, že o</w:t>
      </w:r>
      <w:r w:rsidR="00F77F27">
        <w:t>d</w:t>
      </w:r>
      <w:r>
        <w:t> </w:t>
      </w:r>
      <w:r w:rsidR="00F77F27">
        <w:t xml:space="preserve">1.1.2020 je </w:t>
      </w:r>
      <w:r>
        <w:t xml:space="preserve">bez náhrady </w:t>
      </w:r>
      <w:r w:rsidR="00F77F27">
        <w:t>zrušena stupnice platových tarifů obsažená v příloze č. 1 k tomuto nařízení vlády</w:t>
      </w:r>
      <w:r>
        <w:t>, tj.</w:t>
      </w:r>
      <w:bookmarkStart w:id="0" w:name="_GoBack"/>
      <w:bookmarkEnd w:id="0"/>
      <w:r>
        <w:t xml:space="preserve"> místo dosavadních 5 tarifních stupnic budou od 1.1.2020 pouze 4 tarifní stupnice. Z této skutečnosti vyplývá následující:</w:t>
      </w:r>
    </w:p>
    <w:p w14:paraId="5FFF58B3" w14:textId="62EECBF2" w:rsidR="007E14CE" w:rsidRPr="00077F32" w:rsidRDefault="00F77F27" w:rsidP="00A85190">
      <w:pPr>
        <w:jc w:val="both"/>
      </w:pPr>
      <w:r w:rsidRPr="00077F32">
        <w:t xml:space="preserve">Podle </w:t>
      </w:r>
      <w:r w:rsidRPr="00077F32">
        <w:rPr>
          <w:b/>
          <w:bCs/>
        </w:rPr>
        <w:t>přílohy č. 1</w:t>
      </w:r>
      <w:r w:rsidRPr="00077F32">
        <w:t xml:space="preserve"> </w:t>
      </w:r>
      <w:r w:rsidR="00077F32">
        <w:t xml:space="preserve">nařízení vlády </w:t>
      </w:r>
      <w:r w:rsidR="00340BED" w:rsidRPr="00077F32">
        <w:t xml:space="preserve">budou </w:t>
      </w:r>
      <w:r w:rsidR="00077F32" w:rsidRPr="00077F32">
        <w:t xml:space="preserve">i nadále </w:t>
      </w:r>
      <w:r w:rsidR="00340BED" w:rsidRPr="00077F32">
        <w:t xml:space="preserve">odměňováni zejména </w:t>
      </w:r>
      <w:r w:rsidR="00340BED" w:rsidRPr="00077F32">
        <w:rPr>
          <w:b/>
          <w:bCs/>
        </w:rPr>
        <w:t>nepedagogičtí zaměstnanci</w:t>
      </w:r>
      <w:r w:rsidR="005C03ED" w:rsidRPr="00077F32">
        <w:rPr>
          <w:bCs/>
        </w:rPr>
        <w:t xml:space="preserve"> v</w:t>
      </w:r>
      <w:r w:rsidR="00340BED" w:rsidRPr="00077F32">
        <w:rPr>
          <w:bCs/>
        </w:rPr>
        <w:t> regionálním školství</w:t>
      </w:r>
      <w:r w:rsidR="00077F32" w:rsidRPr="00077F32">
        <w:rPr>
          <w:bCs/>
        </w:rPr>
        <w:t xml:space="preserve">. </w:t>
      </w:r>
      <w:r w:rsidR="00077F32" w:rsidRPr="00077F32">
        <w:t xml:space="preserve"> </w:t>
      </w:r>
      <w:r w:rsidR="00077F32" w:rsidRPr="00077F32">
        <w:rPr>
          <w:b/>
        </w:rPr>
        <w:t>Pedagogičtí pracovníci</w:t>
      </w:r>
      <w:r w:rsidR="00077F32" w:rsidRPr="00077F32">
        <w:t xml:space="preserve"> budou od 1.1.2020 nově odměňováni podle </w:t>
      </w:r>
      <w:r w:rsidR="00077F32" w:rsidRPr="00077F32">
        <w:rPr>
          <w:b/>
        </w:rPr>
        <w:t>přílohy č.</w:t>
      </w:r>
      <w:r w:rsidR="00077F32">
        <w:rPr>
          <w:b/>
        </w:rPr>
        <w:t> </w:t>
      </w:r>
      <w:r w:rsidR="00077F32" w:rsidRPr="00077F32">
        <w:rPr>
          <w:b/>
        </w:rPr>
        <w:t>4</w:t>
      </w:r>
      <w:r w:rsidR="00077F32" w:rsidRPr="00077F32">
        <w:t xml:space="preserve"> nařízení vlády.</w:t>
      </w:r>
    </w:p>
    <w:p w14:paraId="312F2A3C" w14:textId="367D54D6" w:rsidR="00A85190" w:rsidRDefault="00A85190" w:rsidP="00A85190">
      <w:pPr>
        <w:jc w:val="both"/>
      </w:pPr>
      <w:r>
        <w:t>Z</w:t>
      </w:r>
      <w:r w:rsidR="00D234BE">
        <w:t xml:space="preserve"> </w:t>
      </w:r>
      <w:r>
        <w:t>výše uvedeného</w:t>
      </w:r>
      <w:r w:rsidR="005C03ED">
        <w:t xml:space="preserve"> </w:t>
      </w:r>
      <w:r w:rsidR="00D234BE">
        <w:t xml:space="preserve">vyplývá </w:t>
      </w:r>
      <w:r w:rsidR="003C520B">
        <w:t xml:space="preserve">povinnost </w:t>
      </w:r>
      <w:r w:rsidR="003C520B" w:rsidRPr="001D3365">
        <w:rPr>
          <w:b/>
          <w:bCs/>
        </w:rPr>
        <w:t>zaměstnavatele (ředitele</w:t>
      </w:r>
      <w:r w:rsidR="00F70BBB" w:rsidRPr="001D3365">
        <w:rPr>
          <w:b/>
          <w:bCs/>
        </w:rPr>
        <w:t>) písemně oznámit změnu platového tarifu</w:t>
      </w:r>
      <w:r w:rsidR="00D234BE" w:rsidRPr="001D3365">
        <w:rPr>
          <w:b/>
          <w:bCs/>
        </w:rPr>
        <w:t xml:space="preserve"> </w:t>
      </w:r>
      <w:r w:rsidR="00F9356B" w:rsidRPr="001D3365">
        <w:rPr>
          <w:b/>
          <w:bCs/>
        </w:rPr>
        <w:t>zaměstnan</w:t>
      </w:r>
      <w:r w:rsidR="002912B3" w:rsidRPr="001D3365">
        <w:rPr>
          <w:b/>
          <w:bCs/>
        </w:rPr>
        <w:t>cům</w:t>
      </w:r>
      <w:r w:rsidR="00F9356B" w:rsidRPr="001D3365">
        <w:rPr>
          <w:b/>
          <w:bCs/>
        </w:rPr>
        <w:t xml:space="preserve"> (pedagog</w:t>
      </w:r>
      <w:r w:rsidR="009528E9" w:rsidRPr="001D3365">
        <w:rPr>
          <w:b/>
          <w:bCs/>
        </w:rPr>
        <w:t>ům</w:t>
      </w:r>
      <w:r w:rsidR="00F9356B" w:rsidRPr="001D3365">
        <w:rPr>
          <w:b/>
          <w:bCs/>
        </w:rPr>
        <w:t xml:space="preserve"> i nepedagogi</w:t>
      </w:r>
      <w:r w:rsidR="009528E9" w:rsidRPr="001D3365">
        <w:rPr>
          <w:b/>
          <w:bCs/>
        </w:rPr>
        <w:t xml:space="preserve">ckým </w:t>
      </w:r>
      <w:r w:rsidR="00F9356B" w:rsidRPr="001D3365">
        <w:rPr>
          <w:b/>
          <w:bCs/>
        </w:rPr>
        <w:t>zaměstnanc</w:t>
      </w:r>
      <w:r w:rsidR="009528E9" w:rsidRPr="001D3365">
        <w:rPr>
          <w:b/>
          <w:bCs/>
        </w:rPr>
        <w:t>ům</w:t>
      </w:r>
      <w:r w:rsidR="00F9356B" w:rsidRPr="001D3365">
        <w:rPr>
          <w:b/>
          <w:bCs/>
        </w:rPr>
        <w:t>) škol a školských zařízeních, které jsou příspěvkovými organizacemi</w:t>
      </w:r>
      <w:r w:rsidR="00D234BE" w:rsidRPr="001D3365">
        <w:rPr>
          <w:b/>
          <w:bCs/>
        </w:rPr>
        <w:t xml:space="preserve">, a to s </w:t>
      </w:r>
      <w:r w:rsidR="002912B3" w:rsidRPr="001D3365">
        <w:rPr>
          <w:b/>
          <w:bCs/>
        </w:rPr>
        <w:t xml:space="preserve">účinností </w:t>
      </w:r>
      <w:r w:rsidR="00F9356B" w:rsidRPr="001D3365">
        <w:rPr>
          <w:b/>
          <w:bCs/>
        </w:rPr>
        <w:t>od 1.1.2020,</w:t>
      </w:r>
      <w:r w:rsidR="00F9356B">
        <w:t xml:space="preserve"> nejpozději v tento den</w:t>
      </w:r>
      <w:r w:rsidR="002912B3">
        <w:t xml:space="preserve"> pře</w:t>
      </w:r>
      <w:r w:rsidR="00077F32">
        <w:t>d</w:t>
      </w:r>
      <w:r w:rsidR="002912B3">
        <w:t xml:space="preserve"> započetím práce</w:t>
      </w:r>
      <w:r w:rsidR="00F9356B">
        <w:t>.</w:t>
      </w:r>
      <w:r>
        <w:t xml:space="preserve"> </w:t>
      </w:r>
      <w:r w:rsidR="002912B3">
        <w:t>Písemné oznámení může mít podobu nového platového výměru, dodatku k platovému výměru, změnu platového výměru, přílohu k platovému výměru dle rozhodnutí zaměstnavatele.</w:t>
      </w:r>
      <w:r w:rsidR="00C65048">
        <w:t xml:space="preserve"> </w:t>
      </w:r>
      <w:r w:rsidR="002912B3">
        <w:t xml:space="preserve">Změny platových výměrů nelze provádět se zpětnou účinností. </w:t>
      </w:r>
    </w:p>
    <w:p w14:paraId="3C080794" w14:textId="1A83D113" w:rsidR="005C03ED" w:rsidRDefault="005C03ED" w:rsidP="00A85190">
      <w:pPr>
        <w:jc w:val="both"/>
      </w:pPr>
      <w:r w:rsidRPr="00ED3E4D">
        <w:rPr>
          <w:b/>
          <w:bCs/>
        </w:rPr>
        <w:t>Ředitelům příspěvkových organizací</w:t>
      </w:r>
      <w:r>
        <w:t xml:space="preserve"> </w:t>
      </w:r>
      <w:r w:rsidRPr="00CD34E5">
        <w:t>určuje plat orgán</w:t>
      </w:r>
      <w:r w:rsidR="00C65048" w:rsidRPr="00CD34E5">
        <w:t xml:space="preserve"> zřizovatele (územně samosprávného celku)</w:t>
      </w:r>
      <w:r w:rsidRPr="00CD34E5">
        <w:t>, který ho na pracovní místo ustanovil a tento orgán</w:t>
      </w:r>
      <w:r w:rsidR="00C65048" w:rsidRPr="00CD34E5">
        <w:t xml:space="preserve"> zřizovatele</w:t>
      </w:r>
      <w:r w:rsidRPr="00CD34E5">
        <w:t xml:space="preserve"> je také povinen vydat </w:t>
      </w:r>
      <w:r w:rsidR="00E34652" w:rsidRPr="00CD34E5">
        <w:t>platový výměr. Tuto povinnost má také vůči zástupcům ředitelů, pokud není pracovní místo vedoucího zaměstnance</w:t>
      </w:r>
      <w:r w:rsidR="00E34652">
        <w:t xml:space="preserve"> dočasně obsazeno nebo vedoucí zaměstnanec práci přechodně nevykonává.</w:t>
      </w:r>
    </w:p>
    <w:p w14:paraId="7D02918C" w14:textId="77777777" w:rsidR="005C03ED" w:rsidRDefault="005C03ED" w:rsidP="00A85190">
      <w:pPr>
        <w:jc w:val="both"/>
      </w:pPr>
    </w:p>
    <w:p w14:paraId="736B47C8" w14:textId="40DA335F" w:rsidR="00A85190" w:rsidRDefault="00A85190" w:rsidP="00A85190">
      <w:pPr>
        <w:jc w:val="both"/>
      </w:pPr>
    </w:p>
    <w:p w14:paraId="3D293DF9" w14:textId="5A7D5C30" w:rsidR="007538B9" w:rsidRDefault="007538B9" w:rsidP="007538B9">
      <w:pPr>
        <w:spacing w:before="60" w:after="60" w:line="330" w:lineRule="atLeast"/>
        <w:outlineLvl w:val="3"/>
      </w:pPr>
      <w:bookmarkStart w:id="1" w:name="_Hlk25745148"/>
    </w:p>
    <w:bookmarkEnd w:id="1"/>
    <w:p w14:paraId="28CEE147" w14:textId="77777777" w:rsidR="00242DDD" w:rsidRDefault="00242DDD" w:rsidP="00A85190">
      <w:pPr>
        <w:jc w:val="both"/>
      </w:pPr>
    </w:p>
    <w:sectPr w:rsidR="00242DDD" w:rsidSect="007538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59844" w14:textId="77777777" w:rsidR="00266C3D" w:rsidRDefault="00266C3D" w:rsidP="0066017B">
      <w:pPr>
        <w:spacing w:after="0" w:line="240" w:lineRule="auto"/>
      </w:pPr>
      <w:r>
        <w:separator/>
      </w:r>
    </w:p>
  </w:endnote>
  <w:endnote w:type="continuationSeparator" w:id="0">
    <w:p w14:paraId="190B8A72" w14:textId="77777777" w:rsidR="00266C3D" w:rsidRDefault="00266C3D" w:rsidP="006601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BBF3B" w14:textId="77777777" w:rsidR="00266C3D" w:rsidRDefault="00266C3D" w:rsidP="0066017B">
      <w:pPr>
        <w:spacing w:after="0" w:line="240" w:lineRule="auto"/>
      </w:pPr>
      <w:r>
        <w:separator/>
      </w:r>
    </w:p>
  </w:footnote>
  <w:footnote w:type="continuationSeparator" w:id="0">
    <w:p w14:paraId="38020E72" w14:textId="77777777" w:rsidR="00266C3D" w:rsidRDefault="00266C3D" w:rsidP="006601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55F"/>
    <w:rsid w:val="000464DC"/>
    <w:rsid w:val="0006314C"/>
    <w:rsid w:val="00077F32"/>
    <w:rsid w:val="000E455F"/>
    <w:rsid w:val="00156ADD"/>
    <w:rsid w:val="001D3365"/>
    <w:rsid w:val="001F67DC"/>
    <w:rsid w:val="00242DDD"/>
    <w:rsid w:val="00266C3D"/>
    <w:rsid w:val="002912B3"/>
    <w:rsid w:val="002D5568"/>
    <w:rsid w:val="00314FF8"/>
    <w:rsid w:val="00340BED"/>
    <w:rsid w:val="003C520B"/>
    <w:rsid w:val="00467CBA"/>
    <w:rsid w:val="00511CD8"/>
    <w:rsid w:val="00515F8A"/>
    <w:rsid w:val="005C03ED"/>
    <w:rsid w:val="0066017B"/>
    <w:rsid w:val="007538B9"/>
    <w:rsid w:val="007D3035"/>
    <w:rsid w:val="007E14CE"/>
    <w:rsid w:val="009528E9"/>
    <w:rsid w:val="009676F7"/>
    <w:rsid w:val="00A85190"/>
    <w:rsid w:val="00B029C1"/>
    <w:rsid w:val="00C4719A"/>
    <w:rsid w:val="00C65048"/>
    <w:rsid w:val="00C95130"/>
    <w:rsid w:val="00CA05E3"/>
    <w:rsid w:val="00CD34E5"/>
    <w:rsid w:val="00D234BE"/>
    <w:rsid w:val="00E34652"/>
    <w:rsid w:val="00E374C3"/>
    <w:rsid w:val="00ED3E4D"/>
    <w:rsid w:val="00F70BBB"/>
    <w:rsid w:val="00F77F27"/>
    <w:rsid w:val="00F9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084D10"/>
  <w15:chartTrackingRefBased/>
  <w15:docId w15:val="{CDC3D5C6-1586-4693-83E3-935F3F7A4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77F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F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9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848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25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68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49000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74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55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B778A1060CE249A670BCE1DD9CE9DB" ma:contentTypeVersion="10" ma:contentTypeDescription="Vytvoří nový dokument" ma:contentTypeScope="" ma:versionID="3cc46ccba5767ac414dc8756deca216a">
  <xsd:schema xmlns:xsd="http://www.w3.org/2001/XMLSchema" xmlns:xs="http://www.w3.org/2001/XMLSchema" xmlns:p="http://schemas.microsoft.com/office/2006/metadata/properties" xmlns:ns3="dec30894-6ed9-439d-acf5-08efc27765fd" xmlns:ns4="0fa8a809-754e-4940-9f79-6ca366ca1379" targetNamespace="http://schemas.microsoft.com/office/2006/metadata/properties" ma:root="true" ma:fieldsID="e58324f4f03ad560b76508502081da3f" ns3:_="" ns4:_="">
    <xsd:import namespace="dec30894-6ed9-439d-acf5-08efc27765fd"/>
    <xsd:import namespace="0fa8a809-754e-4940-9f79-6ca366ca137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c30894-6ed9-439d-acf5-08efc27765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8a809-754e-4940-9f79-6ca366ca13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4709D-2816-4772-8C15-FDD7BF3709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c30894-6ed9-439d-acf5-08efc27765fd"/>
    <ds:schemaRef ds:uri="0fa8a809-754e-4940-9f79-6ca366ca13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C94EE4-4BC6-41FF-9C5F-78D8B9494F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0E6921-FE6F-4E31-BC60-54211BDB2F6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fa8a809-754e-4940-9f79-6ca366ca1379"/>
    <ds:schemaRef ds:uri="dec30894-6ed9-439d-acf5-08efc27765f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CD7DDA8-08CD-401D-A78C-550315E74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1546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Hromková Marta</dc:creator>
  <cp:keywords/>
  <dc:description/>
  <cp:lastModifiedBy>Zukalová Petra</cp:lastModifiedBy>
  <cp:revision>2</cp:revision>
  <cp:lastPrinted>2019-12-02T08:57:00Z</cp:lastPrinted>
  <dcterms:created xsi:type="dcterms:W3CDTF">2019-12-02T08:58:00Z</dcterms:created>
  <dcterms:modified xsi:type="dcterms:W3CDTF">2019-12-02T08:58:00Z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zukalova.petra@kr-jihomoravsky.cz</vt:lpwstr>
  </property>
  <property fmtid="{D5CDD505-2E9C-101B-9397-08002B2CF9AE}" pid="5" name="MSIP_Label_690ebb53-23a2-471a-9c6e-17bd0d11311e_SetDate">
    <vt:lpwstr>2019-11-25T09:47:19.4393680Z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ActionId">
    <vt:lpwstr>0e42f279-302f-4a74-bf0b-eab5e89141fa</vt:lpwstr>
  </property>
  <property fmtid="{D5CDD505-2E9C-101B-9397-08002B2CF9AE}" pid="9" name="MSIP_Label_690ebb53-23a2-471a-9c6e-17bd0d11311e_Extended_MSFT_Method">
    <vt:lpwstr>Automatic</vt:lpwstr>
  </property>
  <property fmtid="{D5CDD505-2E9C-101B-9397-08002B2CF9AE}" pid="10" name="Sensitivity">
    <vt:lpwstr>Verejne</vt:lpwstr>
  </property>
  <property fmtid="{D5CDD505-2E9C-101B-9397-08002B2CF9AE}" pid="11" name="ContentTypeId">
    <vt:lpwstr>0x01010070B778A1060CE249A670BCE1DD9CE9DB</vt:lpwstr>
  </property>
</Properties>
</file>