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79" w:rsidRDefault="00682507">
      <w:pPr>
        <w:framePr w:w="3729" w:h="3965" w:hRule="exact" w:hSpace="142" w:wrap="around" w:vAnchor="page" w:hAnchor="page" w:x="1155" w:y="905"/>
        <w:tabs>
          <w:tab w:val="left" w:pos="709"/>
        </w:tabs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-259080</wp:posOffset>
            </wp:positionV>
            <wp:extent cx="1943100" cy="1543050"/>
            <wp:effectExtent l="0" t="0" r="0" b="0"/>
            <wp:wrapTopAndBottom/>
            <wp:docPr id="11" name="obrázek 11" descr="logo SOU - nové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logo SOU - nové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6B4D">
        <w:t>1</w:t>
      </w:r>
      <w:r w:rsidR="00255479"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sz w:val="16"/>
        </w:rPr>
      </w:pPr>
    </w:p>
    <w:p w:rsidR="00255479" w:rsidRDefault="00255479">
      <w:pPr>
        <w:framePr w:w="3729" w:h="3965" w:hRule="exact" w:hSpace="142" w:wrap="around" w:vAnchor="page" w:hAnchor="page" w:x="1155" w:y="905"/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</w:rPr>
      </w:pP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851"/>
        </w:tabs>
        <w:rPr>
          <w:rFonts w:ascii="Arial" w:hAnsi="Arial"/>
          <w:b/>
          <w:sz w:val="2"/>
        </w:rPr>
      </w:pPr>
      <w:r>
        <w:rPr>
          <w:rFonts w:ascii="Arial" w:hAnsi="Arial"/>
          <w:b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Zřizovatel: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 xml:space="preserve">JIHOMORAVSKÝ KRAJ, </w:t>
      </w:r>
      <w:r>
        <w:rPr>
          <w:rFonts w:ascii="Arial Narrow" w:hAnsi="Arial Narrow" w:cs="Arial Unicode MS"/>
          <w:b/>
          <w:sz w:val="22"/>
        </w:rPr>
        <w:tab/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se sídlem v BRN</w:t>
      </w:r>
      <w:r w:rsidR="00926363">
        <w:rPr>
          <w:rFonts w:ascii="Arial Narrow" w:hAnsi="Arial Narrow" w:cs="Arial Unicode MS"/>
          <w:b/>
          <w:sz w:val="22"/>
        </w:rPr>
        <w:t>Ě</w:t>
      </w:r>
      <w:r>
        <w:rPr>
          <w:rFonts w:ascii="Arial Narrow" w:hAnsi="Arial Narrow" w:cs="Arial Unicode MS"/>
          <w:b/>
          <w:sz w:val="22"/>
        </w:rPr>
        <w:t>,</w:t>
      </w:r>
    </w:p>
    <w:p w:rsidR="00255479" w:rsidRDefault="009A2E44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Žerotínovo náměstí 3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 Narrow" w:hAnsi="Arial Narrow" w:cs="Arial Unicode MS"/>
          <w:b/>
          <w:sz w:val="22"/>
        </w:rPr>
      </w:pPr>
      <w:r>
        <w:rPr>
          <w:rFonts w:ascii="Arial Narrow" w:hAnsi="Arial Narrow" w:cs="Arial Unicode MS"/>
          <w:b/>
          <w:sz w:val="22"/>
        </w:rPr>
        <w:t>601 82 BRNO</w:t>
      </w:r>
    </w:p>
    <w:p w:rsidR="00255479" w:rsidRDefault="00255479">
      <w:pPr>
        <w:framePr w:w="3729" w:h="3965" w:hRule="exact" w:hSpace="142" w:wrap="around" w:vAnchor="page" w:hAnchor="page" w:x="1155" w:y="905"/>
        <w:tabs>
          <w:tab w:val="left" w:pos="709"/>
          <w:tab w:val="left" w:pos="851"/>
          <w:tab w:val="left" w:pos="907"/>
        </w:tabs>
        <w:rPr>
          <w:rFonts w:ascii="Arial" w:hAnsi="Arial"/>
          <w:b/>
        </w:rPr>
      </w:pPr>
      <w:r>
        <w:rPr>
          <w:rFonts w:ascii="Arial Narrow" w:hAnsi="Arial Narrow" w:cs="Arial Unicode MS"/>
          <w:b/>
          <w:sz w:val="22"/>
        </w:rPr>
        <w:t>Číslo organizace JmK: 5869</w:t>
      </w:r>
    </w:p>
    <w:p w:rsidR="00255479" w:rsidRPr="00B20675" w:rsidRDefault="00255479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4"/>
          <w:szCs w:val="44"/>
        </w:rPr>
      </w:pPr>
      <w:r w:rsidRPr="00B20675">
        <w:rPr>
          <w:sz w:val="48"/>
        </w:rPr>
        <w:t xml:space="preserve"> </w:t>
      </w:r>
      <w:r w:rsidR="00B20675">
        <w:rPr>
          <w:rFonts w:ascii="Arial Narrow" w:hAnsi="Arial Narrow"/>
          <w:sz w:val="40"/>
          <w:szCs w:val="40"/>
        </w:rPr>
        <w:t xml:space="preserve">STŘEDNÍ ODBORNÉ </w:t>
      </w:r>
      <w:r w:rsidR="00B20675" w:rsidRPr="00B20675">
        <w:rPr>
          <w:rFonts w:ascii="Arial Narrow" w:hAnsi="Arial Narrow"/>
          <w:sz w:val="40"/>
          <w:szCs w:val="40"/>
        </w:rPr>
        <w:t>UČILIŠTĚ KYJOV</w:t>
      </w:r>
      <w:r w:rsidR="00B20675">
        <w:rPr>
          <w:rFonts w:ascii="Arial Narrow" w:hAnsi="Arial Narrow"/>
          <w:sz w:val="44"/>
          <w:szCs w:val="44"/>
        </w:rPr>
        <w:t>,</w:t>
      </w:r>
    </w:p>
    <w:p w:rsidR="00255479" w:rsidRPr="00B20675" w:rsidRDefault="00B20675">
      <w:pPr>
        <w:pStyle w:val="Zkladntext"/>
        <w:framePr w:w="6864" w:h="1625" w:hRule="exact" w:wrap="around" w:x="4215" w:y="725"/>
        <w:pBdr>
          <w:bottom w:val="none" w:sz="0" w:space="0" w:color="auto"/>
        </w:pBdr>
        <w:rPr>
          <w:rFonts w:ascii="Arial Narrow" w:hAnsi="Arial Narrow"/>
          <w:sz w:val="40"/>
          <w:szCs w:val="40"/>
        </w:rPr>
      </w:pPr>
      <w:r w:rsidRPr="00B20675">
        <w:rPr>
          <w:rFonts w:ascii="Arial Narrow" w:hAnsi="Arial Narrow"/>
          <w:sz w:val="40"/>
          <w:szCs w:val="40"/>
        </w:rPr>
        <w:t>příspěvková organizace</w:t>
      </w:r>
    </w:p>
    <w:p w:rsidR="00255479" w:rsidRPr="00B20675" w:rsidRDefault="00B20675">
      <w:pPr>
        <w:framePr w:w="6864" w:h="1625" w:hRule="exact" w:hSpace="142" w:wrap="around" w:vAnchor="page" w:hAnchor="page" w:x="4215" w:y="725"/>
        <w:jc w:val="right"/>
        <w:rPr>
          <w:rFonts w:ascii="Arial" w:hAnsi="Arial" w:cs="Arial"/>
          <w:b/>
          <w:sz w:val="34"/>
        </w:rPr>
      </w:pPr>
      <w:r>
        <w:rPr>
          <w:rFonts w:ascii="Arial Narrow" w:hAnsi="Arial Narrow" w:cs="Arial"/>
          <w:b/>
          <w:sz w:val="34"/>
        </w:rPr>
        <w:t xml:space="preserve">HAVLÍČKOVA 1223/17, </w:t>
      </w:r>
      <w:r w:rsidRPr="00B20675">
        <w:rPr>
          <w:rFonts w:ascii="Arial Narrow" w:hAnsi="Arial Narrow" w:cs="Arial"/>
          <w:b/>
          <w:sz w:val="34"/>
        </w:rPr>
        <w:t>697 01</w:t>
      </w:r>
      <w:r w:rsidR="00255479" w:rsidRPr="00B20675">
        <w:rPr>
          <w:rFonts w:ascii="Arial Narrow" w:hAnsi="Arial Narrow" w:cs="Arial"/>
          <w:b/>
          <w:sz w:val="34"/>
        </w:rPr>
        <w:t xml:space="preserve"> KYJOV  </w:t>
      </w:r>
    </w:p>
    <w:p w:rsidR="00255479" w:rsidRDefault="00255479">
      <w:pPr>
        <w:framePr w:w="6486" w:h="2211" w:hRule="exact" w:hSpace="142" w:wrap="around" w:vAnchor="text" w:hAnchor="page" w:x="4486" w:y="1526"/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1" w:color="auto"/>
        </w:pBdr>
      </w:pPr>
    </w:p>
    <w:p w:rsidR="00255479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KYJOV</w:t>
      </w:r>
      <w:r w:rsidR="006C78F2">
        <w:rPr>
          <w:rFonts w:ascii="Arial Narrow" w:hAnsi="Arial Narrow"/>
          <w:b/>
          <w:sz w:val="18"/>
        </w:rPr>
        <w:t xml:space="preserve">   </w:t>
      </w:r>
      <w:r w:rsidR="00A11661">
        <w:rPr>
          <w:rFonts w:ascii="Arial Narrow" w:hAnsi="Arial Narrow"/>
          <w:b/>
          <w:sz w:val="18"/>
        </w:rPr>
        <w:t>21.2.2017</w:t>
      </w:r>
    </w:p>
    <w:p w:rsidR="006C78F2" w:rsidRP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rFonts w:ascii="Arial Narrow" w:hAnsi="Arial Narrow"/>
          <w:b/>
          <w:sz w:val="24"/>
          <w:szCs w:val="24"/>
        </w:rPr>
      </w:pP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  <w:r w:rsidRPr="006C78F2">
        <w:rPr>
          <w:b/>
          <w:sz w:val="24"/>
          <w:szCs w:val="24"/>
          <w:u w:val="single"/>
        </w:rPr>
        <w:t>Nabídkové šetření</w:t>
      </w:r>
    </w:p>
    <w:p w:rsidR="00EF59F3" w:rsidRPr="006C78F2" w:rsidRDefault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b/>
          <w:sz w:val="24"/>
          <w:szCs w:val="24"/>
          <w:u w:val="single"/>
        </w:rPr>
      </w:pPr>
    </w:p>
    <w:p w:rsid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 xml:space="preserve">Na základě ustanovení  „Zásad vztahů orgánů Jihomoravského kraje k řízení příspěvkových organizací“ provádíme </w:t>
      </w:r>
      <w:r w:rsidRPr="00EF59F3">
        <w:rPr>
          <w:b/>
          <w:sz w:val="24"/>
          <w:szCs w:val="24"/>
        </w:rPr>
        <w:t>nabídkové šetření</w:t>
      </w:r>
      <w:r w:rsidRPr="00EF59F3">
        <w:rPr>
          <w:sz w:val="24"/>
          <w:szCs w:val="24"/>
        </w:rPr>
        <w:t xml:space="preserve"> k bezúplatnému převodu  všem organizačním složkám</w:t>
      </w:r>
    </w:p>
    <w:p w:rsidR="00FA1F6A" w:rsidRPr="00EF59F3" w:rsidRDefault="00EF59F3" w:rsidP="00EF59F3">
      <w:pPr>
        <w:framePr w:w="9909" w:h="10300" w:hRule="exact" w:hSpace="142" w:wrap="around" w:vAnchor="text" w:hAnchor="page" w:x="1155" w:y="4008"/>
        <w:tabs>
          <w:tab w:val="left" w:pos="851"/>
          <w:tab w:val="left" w:pos="3686"/>
          <w:tab w:val="left" w:pos="5954"/>
          <w:tab w:val="left" w:pos="8222"/>
        </w:tabs>
        <w:rPr>
          <w:sz w:val="24"/>
          <w:szCs w:val="24"/>
        </w:rPr>
      </w:pPr>
      <w:r w:rsidRPr="00EF59F3">
        <w:rPr>
          <w:sz w:val="24"/>
          <w:szCs w:val="24"/>
        </w:rPr>
        <w:t>a příspěvkovým organizacím, zřízených Jihomoravským krajem.</w:t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</w:r>
      <w:r w:rsidRPr="00EF59F3">
        <w:rPr>
          <w:sz w:val="24"/>
          <w:szCs w:val="24"/>
        </w:rPr>
        <w:tab/>
        <w:t xml:space="preserve">   </w:t>
      </w:r>
      <w:r w:rsidR="006F1619">
        <w:rPr>
          <w:sz w:val="24"/>
        </w:rPr>
        <w:tab/>
      </w:r>
      <w:r w:rsidR="006F1619">
        <w:rPr>
          <w:sz w:val="24"/>
        </w:rPr>
        <w:tab/>
      </w:r>
      <w:r w:rsidR="002445F3">
        <w:rPr>
          <w:sz w:val="24"/>
        </w:rPr>
        <w:tab/>
      </w:r>
    </w:p>
    <w:p w:rsidR="00E054E9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K bezplatnému převodu nabízíme tento přebytečný majetek:</w:t>
      </w:r>
    </w:p>
    <w:p w:rsidR="006C78F2" w:rsidRDefault="006C78F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Název:  </w:t>
      </w:r>
      <w:r w:rsidRPr="00EB3C16">
        <w:rPr>
          <w:b/>
          <w:sz w:val="24"/>
        </w:rPr>
        <w:t xml:space="preserve">Škoda FELICIA COMBI </w:t>
      </w:r>
      <w:r w:rsidR="00AD7026">
        <w:rPr>
          <w:b/>
          <w:sz w:val="24"/>
        </w:rPr>
        <w:t xml:space="preserve"> </w:t>
      </w:r>
      <w:r w:rsidRPr="00EB3C16">
        <w:rPr>
          <w:b/>
          <w:sz w:val="24"/>
        </w:rPr>
        <w:t>EFF 65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Inventární číslo: C 120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Rok výroby: 12/1995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Rok pořízení: 04/1996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Pořizovací cena: 283.428,- Kč</w:t>
      </w:r>
    </w:p>
    <w:p w:rsidR="00A11661" w:rsidRDefault="00A11661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Zůstatková cena:    0</w:t>
      </w:r>
    </w:p>
    <w:p w:rsidR="00EB3C16" w:rsidRDefault="00EB3C16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Technická prohlídka, způsobilosti platí do: 20.2.2017</w:t>
      </w:r>
    </w:p>
    <w:p w:rsidR="00A11661" w:rsidRDefault="00EB3C16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>Stav tachometru: 159649</w:t>
      </w:r>
    </w:p>
    <w:p w:rsidR="00A11661" w:rsidRDefault="0025099D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Poznámka: </w:t>
      </w:r>
      <w:r w:rsidR="00A11661">
        <w:rPr>
          <w:sz w:val="24"/>
        </w:rPr>
        <w:t xml:space="preserve">opotřebované, </w:t>
      </w:r>
      <w:r w:rsidR="00404C5D">
        <w:rPr>
          <w:sz w:val="24"/>
        </w:rPr>
        <w:t>z</w:t>
      </w:r>
      <w:r w:rsidR="00A11661">
        <w:rPr>
          <w:sz w:val="24"/>
        </w:rPr>
        <w:t>korodované</w:t>
      </w:r>
      <w:r w:rsidR="00EB3C16">
        <w:rPr>
          <w:sz w:val="24"/>
        </w:rPr>
        <w:t xml:space="preserve"> 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Zájem o bezúplatný převod zašlete do </w:t>
      </w:r>
      <w:r w:rsidR="00404C5D">
        <w:rPr>
          <w:b/>
          <w:sz w:val="24"/>
        </w:rPr>
        <w:t>10.3.2017</w:t>
      </w:r>
      <w:r>
        <w:rPr>
          <w:sz w:val="24"/>
        </w:rPr>
        <w:t xml:space="preserve"> elektronickou poštou na e-mailovou adresu: </w:t>
      </w:r>
      <w:hyperlink r:id="rId7" w:history="1">
        <w:r w:rsidRPr="00160F96">
          <w:rPr>
            <w:rStyle w:val="Hypertextovodkaz"/>
            <w:sz w:val="24"/>
          </w:rPr>
          <w:t>zemankova@soukyjov.cz</w:t>
        </w:r>
      </w:hyperlink>
      <w:r>
        <w:rPr>
          <w:sz w:val="24"/>
        </w:rPr>
        <w:t>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RNDr. Petr Koiš, Ph.D.</w:t>
      </w:r>
    </w:p>
    <w:p w:rsidR="006F0952" w:rsidRDefault="006F0952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ředitel</w:t>
      </w: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21229D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</w:p>
    <w:p w:rsidR="00E054E9" w:rsidRDefault="0021229D" w:rsidP="00EE049E">
      <w:pPr>
        <w:framePr w:w="9909" w:h="10300" w:hRule="exact" w:hSpace="142" w:wrap="around" w:vAnchor="text" w:hAnchor="page" w:x="1155" w:y="4008"/>
        <w:tabs>
          <w:tab w:val="left" w:pos="567"/>
        </w:tabs>
        <w:rPr>
          <w:sz w:val="24"/>
        </w:rPr>
      </w:pPr>
      <w:r>
        <w:rPr>
          <w:sz w:val="24"/>
        </w:rPr>
        <w:t xml:space="preserve"> 37  Kyjov</w:t>
      </w:r>
    </w:p>
    <w:p w:rsidR="00BD390E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Všem organizačním složkám a příspěvkovým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organizacím zřizovaných Jihomoravským</w:t>
      </w:r>
    </w:p>
    <w:p w:rsidR="006C78F2" w:rsidRDefault="006C78F2" w:rsidP="009A2E44">
      <w:pPr>
        <w:framePr w:w="4453" w:h="1625" w:hSpace="141" w:wrap="around" w:vAnchor="text" w:hAnchor="page" w:x="6020" w:y="1857"/>
        <w:rPr>
          <w:sz w:val="24"/>
        </w:rPr>
      </w:pPr>
      <w:r>
        <w:rPr>
          <w:sz w:val="24"/>
        </w:rPr>
        <w:t>krajem a Krajskému úřadu Brno</w:t>
      </w:r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MÍSTO POSKYTOVÁNÍ</w:t>
      </w:r>
      <w:r w:rsidR="00255479">
        <w:rPr>
          <w:rFonts w:ascii="Arial Narrow" w:hAnsi="Arial Narrow"/>
          <w:b/>
          <w:sz w:val="18"/>
        </w:rPr>
        <w:tab/>
        <w:t>TELEFON</w:t>
      </w:r>
      <w:r>
        <w:rPr>
          <w:rFonts w:ascii="Arial Narrow" w:hAnsi="Arial Narrow"/>
          <w:b/>
          <w:sz w:val="18"/>
        </w:rPr>
        <w:t>:</w:t>
      </w:r>
      <w:r w:rsidR="00255479">
        <w:rPr>
          <w:rFonts w:ascii="Arial Narrow" w:hAnsi="Arial Narrow"/>
          <w:b/>
          <w:sz w:val="18"/>
        </w:rPr>
        <w:t xml:space="preserve">  </w:t>
      </w:r>
      <w:r w:rsidR="00255479">
        <w:rPr>
          <w:rFonts w:ascii="Arial Narrow" w:hAnsi="Arial Narrow"/>
          <w:b/>
          <w:sz w:val="18"/>
        </w:rPr>
        <w:tab/>
        <w:t>FAX: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BANKOVNÍ SPOJENÍ:</w:t>
      </w:r>
      <w:r w:rsidR="00255479">
        <w:rPr>
          <w:rFonts w:ascii="Arial Narrow" w:hAnsi="Arial Narrow"/>
          <w:b/>
          <w:sz w:val="18"/>
        </w:rPr>
        <w:tab/>
        <w:t>IČO: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  <w:t>KONTAKT: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VZDĚLÁVÁNÍ (MPV):</w:t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</w:r>
      <w:r w:rsidR="009A2E44">
        <w:rPr>
          <w:rFonts w:ascii="Arial Narrow" w:hAnsi="Arial Narrow"/>
          <w:b/>
          <w:sz w:val="18"/>
        </w:rPr>
        <w:tab/>
        <w:t>0005 3163</w:t>
      </w:r>
    </w:p>
    <w:p w:rsidR="00255479" w:rsidRDefault="00255479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color w:val="000000"/>
          <w:sz w:val="18"/>
        </w:rPr>
      </w:pPr>
      <w:r>
        <w:rPr>
          <w:rFonts w:ascii="Arial Narrow" w:hAnsi="Arial Narrow"/>
          <w:b/>
          <w:sz w:val="18"/>
        </w:rPr>
        <w:t>MPV Havlíčkova 1223/17</w:t>
      </w:r>
      <w:r>
        <w:rPr>
          <w:rFonts w:ascii="Arial Narrow" w:hAnsi="Arial Narrow"/>
          <w:b/>
          <w:sz w:val="18"/>
        </w:rPr>
        <w:tab/>
        <w:t>518 615 109</w:t>
      </w:r>
      <w:r>
        <w:rPr>
          <w:rFonts w:ascii="Arial Narrow" w:hAnsi="Arial Narrow"/>
          <w:b/>
          <w:sz w:val="18"/>
        </w:rPr>
        <w:tab/>
        <w:t>518 615 32</w:t>
      </w:r>
      <w:r w:rsidR="009A2E44">
        <w:rPr>
          <w:rFonts w:ascii="Arial Narrow" w:hAnsi="Arial Narrow"/>
          <w:b/>
          <w:sz w:val="18"/>
        </w:rPr>
        <w:t>9</w:t>
      </w:r>
      <w:r w:rsidR="009A2E44">
        <w:rPr>
          <w:rFonts w:ascii="Arial Narrow" w:hAnsi="Arial Narrow"/>
          <w:b/>
          <w:sz w:val="18"/>
        </w:rPr>
        <w:tab/>
        <w:t>KOMERČNÍ BANKA Kyjov</w:t>
      </w:r>
      <w:r w:rsidR="009A2E44">
        <w:rPr>
          <w:rFonts w:ascii="Arial Narrow" w:hAnsi="Arial Narrow"/>
          <w:b/>
          <w:sz w:val="18"/>
        </w:rPr>
        <w:tab/>
        <w:t>DIČ:</w:t>
      </w:r>
      <w:r w:rsidR="009A2E44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  <w:t xml:space="preserve">E-mail: </w:t>
      </w:r>
      <w:r>
        <w:rPr>
          <w:rFonts w:ascii="Arial Narrow" w:hAnsi="Arial Narrow"/>
          <w:b/>
          <w:sz w:val="18"/>
        </w:rPr>
        <w:tab/>
      </w:r>
      <w:hyperlink r:id="rId8" w:history="1">
        <w:r w:rsidR="009A2E44" w:rsidRPr="00BB75CF">
          <w:rPr>
            <w:rStyle w:val="Hypertextovodkaz"/>
            <w:rFonts w:ascii="Arial Narrow" w:hAnsi="Arial Narrow"/>
            <w:b/>
            <w:sz w:val="18"/>
          </w:rPr>
          <w:t>sou@soukyjov.cz</w:t>
        </w:r>
      </w:hyperlink>
    </w:p>
    <w:p w:rsidR="00255479" w:rsidRDefault="009A2E44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Za Humny 3303/24</w:t>
      </w:r>
      <w:r w:rsidR="00B7614A">
        <w:rPr>
          <w:rFonts w:ascii="Arial Narrow" w:hAnsi="Arial Narrow"/>
          <w:b/>
          <w:sz w:val="18"/>
        </w:rPr>
        <w:tab/>
        <w:t>518 612 880</w:t>
      </w:r>
      <w:r w:rsidR="00B7614A">
        <w:rPr>
          <w:rFonts w:ascii="Arial Narrow" w:hAnsi="Arial Narrow"/>
          <w:b/>
          <w:sz w:val="18"/>
        </w:rPr>
        <w:tab/>
        <w:t>518 615 051</w:t>
      </w:r>
      <w:r w:rsidR="00255479">
        <w:rPr>
          <w:rFonts w:ascii="Arial Narrow" w:hAnsi="Arial Narrow"/>
          <w:b/>
          <w:color w:val="000000"/>
          <w:sz w:val="18"/>
        </w:rPr>
        <w:tab/>
        <w:t>č. ú. 4935</w:t>
      </w:r>
      <w:r>
        <w:rPr>
          <w:rFonts w:ascii="Arial Narrow" w:hAnsi="Arial Narrow"/>
          <w:b/>
          <w:color w:val="000000"/>
          <w:sz w:val="18"/>
        </w:rPr>
        <w:t>671 / 0100</w:t>
      </w:r>
      <w:r>
        <w:rPr>
          <w:rFonts w:ascii="Arial Narrow" w:hAnsi="Arial Narrow"/>
          <w:b/>
          <w:color w:val="000000"/>
          <w:sz w:val="18"/>
        </w:rPr>
        <w:tab/>
      </w:r>
      <w:r>
        <w:rPr>
          <w:rFonts w:ascii="Arial Narrow" w:hAnsi="Arial Narrow"/>
          <w:b/>
          <w:color w:val="000000"/>
          <w:sz w:val="18"/>
        </w:rPr>
        <w:tab/>
        <w:t>CZ00053163</w:t>
      </w:r>
      <w:r w:rsidR="00255479">
        <w:rPr>
          <w:rFonts w:ascii="Arial Narrow" w:hAnsi="Arial Narrow"/>
          <w:b/>
          <w:color w:val="000000"/>
          <w:sz w:val="18"/>
        </w:rPr>
        <w:tab/>
        <w:t>URL:</w:t>
      </w:r>
      <w:r>
        <w:rPr>
          <w:rFonts w:ascii="Arial Narrow" w:hAnsi="Arial Narrow"/>
          <w:b/>
          <w:color w:val="000000"/>
          <w:sz w:val="18"/>
        </w:rPr>
        <w:tab/>
        <w:t>www.soukyjov</w:t>
      </w:r>
      <w:r w:rsidR="00255479">
        <w:rPr>
          <w:rFonts w:ascii="Arial Narrow" w:hAnsi="Arial Narrow"/>
          <w:b/>
          <w:color w:val="000000"/>
          <w:sz w:val="18"/>
        </w:rPr>
        <w:t>.cz</w:t>
      </w:r>
    </w:p>
    <w:p w:rsidR="00255479" w:rsidRDefault="00B7614A" w:rsidP="00EB3C16">
      <w:pPr>
        <w:framePr w:w="10374" w:h="1351" w:hSpace="142" w:wrap="around" w:vAnchor="text" w:hAnchor="page" w:x="1089" w:y="13025"/>
        <w:tabs>
          <w:tab w:val="left" w:pos="1843"/>
        </w:tabs>
        <w:rPr>
          <w:rFonts w:ascii="Arial Narrow" w:hAnsi="Arial Narrow"/>
          <w:b/>
          <w:sz w:val="18"/>
        </w:rPr>
      </w:pPr>
      <w:r>
        <w:rPr>
          <w:rFonts w:ascii="Arial Narrow" w:hAnsi="Arial Narrow"/>
          <w:b/>
          <w:sz w:val="18"/>
        </w:rPr>
        <w:t>MPV I. Javora 3018</w:t>
      </w:r>
      <w:r>
        <w:rPr>
          <w:rFonts w:ascii="Arial Narrow" w:hAnsi="Arial Narrow"/>
          <w:b/>
          <w:sz w:val="18"/>
        </w:rPr>
        <w:tab/>
        <w:t>518</w:t>
      </w:r>
      <w:r w:rsidR="009A2E44">
        <w:rPr>
          <w:rFonts w:ascii="Arial Narrow" w:hAnsi="Arial Narrow"/>
          <w:b/>
          <w:sz w:val="18"/>
        </w:rPr>
        <w:t> </w:t>
      </w:r>
      <w:r>
        <w:rPr>
          <w:rFonts w:ascii="Arial Narrow" w:hAnsi="Arial Narrow"/>
          <w:b/>
          <w:sz w:val="18"/>
        </w:rPr>
        <w:t>616</w:t>
      </w:r>
      <w:r w:rsidR="009A2E44">
        <w:rPr>
          <w:rFonts w:ascii="Arial Narrow" w:hAnsi="Arial Narrow"/>
          <w:b/>
          <w:sz w:val="18"/>
        </w:rPr>
        <w:t xml:space="preserve"> </w:t>
      </w:r>
      <w:r>
        <w:rPr>
          <w:rFonts w:ascii="Arial Narrow" w:hAnsi="Arial Narrow"/>
          <w:b/>
          <w:sz w:val="18"/>
        </w:rPr>
        <w:t>193</w:t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 w:rsidR="00255479"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>
        <w:rPr>
          <w:rFonts w:ascii="Arial Narrow" w:hAnsi="Arial Narrow"/>
          <w:b/>
          <w:sz w:val="18"/>
        </w:rPr>
        <w:tab/>
      </w:r>
      <w:r w:rsidR="00266533">
        <w:rPr>
          <w:rFonts w:ascii="Arial Narrow" w:hAnsi="Arial Narrow"/>
          <w:b/>
          <w:sz w:val="18"/>
        </w:rPr>
        <w:tab/>
        <w:t xml:space="preserve">                 ID datové schránky: gwqscfy</w:t>
      </w:r>
    </w:p>
    <w:p w:rsidR="00255479" w:rsidRDefault="00255479" w:rsidP="002948CF"/>
    <w:sectPr w:rsidR="00255479">
      <w:pgSz w:w="11907" w:h="16840" w:code="9"/>
      <w:pgMar w:top="851" w:right="425" w:bottom="142" w:left="45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F8E779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E803A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1C055F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F2BCD52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FDE0BA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258DFA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51E706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446DF1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F8E8F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59CD43C"/>
    <w:lvl w:ilvl="0">
      <w:start w:val="1"/>
      <w:numFmt w:val="bullet"/>
      <w:pStyle w:val="Seznamsodrkami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81F0F03"/>
    <w:multiLevelType w:val="hybridMultilevel"/>
    <w:tmpl w:val="A5EE16F2"/>
    <w:lvl w:ilvl="0" w:tplc="DA98A29C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1">
    <w:nsid w:val="37545E19"/>
    <w:multiLevelType w:val="hybridMultilevel"/>
    <w:tmpl w:val="A762FBB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79"/>
    <w:rsid w:val="00013BBE"/>
    <w:rsid w:val="00025C7D"/>
    <w:rsid w:val="0006327B"/>
    <w:rsid w:val="00075B7D"/>
    <w:rsid w:val="00082E84"/>
    <w:rsid w:val="00083338"/>
    <w:rsid w:val="00087634"/>
    <w:rsid w:val="000C7782"/>
    <w:rsid w:val="000E3629"/>
    <w:rsid w:val="000E6798"/>
    <w:rsid w:val="00111ABF"/>
    <w:rsid w:val="00131F83"/>
    <w:rsid w:val="001379AB"/>
    <w:rsid w:val="00144D12"/>
    <w:rsid w:val="001666E0"/>
    <w:rsid w:val="001A7D92"/>
    <w:rsid w:val="001E4B62"/>
    <w:rsid w:val="001F0535"/>
    <w:rsid w:val="0021229D"/>
    <w:rsid w:val="002140AF"/>
    <w:rsid w:val="002445F3"/>
    <w:rsid w:val="0025099D"/>
    <w:rsid w:val="00255479"/>
    <w:rsid w:val="00260660"/>
    <w:rsid w:val="00266533"/>
    <w:rsid w:val="0027027F"/>
    <w:rsid w:val="002948CF"/>
    <w:rsid w:val="002B4AC8"/>
    <w:rsid w:val="002C1CF7"/>
    <w:rsid w:val="003046B7"/>
    <w:rsid w:val="00305165"/>
    <w:rsid w:val="003236B0"/>
    <w:rsid w:val="00326AB8"/>
    <w:rsid w:val="00336889"/>
    <w:rsid w:val="00345505"/>
    <w:rsid w:val="00396E95"/>
    <w:rsid w:val="003B2E8D"/>
    <w:rsid w:val="003C1597"/>
    <w:rsid w:val="003E0DDD"/>
    <w:rsid w:val="003F5AA6"/>
    <w:rsid w:val="00404C5D"/>
    <w:rsid w:val="004052AB"/>
    <w:rsid w:val="00421E2D"/>
    <w:rsid w:val="00424875"/>
    <w:rsid w:val="004268FB"/>
    <w:rsid w:val="004407D4"/>
    <w:rsid w:val="00456FAB"/>
    <w:rsid w:val="00466156"/>
    <w:rsid w:val="00471918"/>
    <w:rsid w:val="004861A2"/>
    <w:rsid w:val="00487FEB"/>
    <w:rsid w:val="004A514D"/>
    <w:rsid w:val="004B4B8E"/>
    <w:rsid w:val="004D02B8"/>
    <w:rsid w:val="004E167F"/>
    <w:rsid w:val="00501D38"/>
    <w:rsid w:val="00524E64"/>
    <w:rsid w:val="005430C8"/>
    <w:rsid w:val="00545938"/>
    <w:rsid w:val="005505E7"/>
    <w:rsid w:val="005A1948"/>
    <w:rsid w:val="005E3A24"/>
    <w:rsid w:val="005E6B4D"/>
    <w:rsid w:val="00614F4A"/>
    <w:rsid w:val="00635848"/>
    <w:rsid w:val="00640990"/>
    <w:rsid w:val="00663749"/>
    <w:rsid w:val="00672D53"/>
    <w:rsid w:val="00682507"/>
    <w:rsid w:val="006C78F2"/>
    <w:rsid w:val="006E43F4"/>
    <w:rsid w:val="006F0952"/>
    <w:rsid w:val="006F1619"/>
    <w:rsid w:val="00705B5B"/>
    <w:rsid w:val="007249E2"/>
    <w:rsid w:val="0075025E"/>
    <w:rsid w:val="00756B2C"/>
    <w:rsid w:val="00810E63"/>
    <w:rsid w:val="008439F6"/>
    <w:rsid w:val="00847C5A"/>
    <w:rsid w:val="00851964"/>
    <w:rsid w:val="00866F1E"/>
    <w:rsid w:val="00877B86"/>
    <w:rsid w:val="0088531B"/>
    <w:rsid w:val="008A19BE"/>
    <w:rsid w:val="008B710E"/>
    <w:rsid w:val="008C1F5F"/>
    <w:rsid w:val="008D1256"/>
    <w:rsid w:val="008F0544"/>
    <w:rsid w:val="00922423"/>
    <w:rsid w:val="00926363"/>
    <w:rsid w:val="009429EF"/>
    <w:rsid w:val="00963FBA"/>
    <w:rsid w:val="009655C8"/>
    <w:rsid w:val="009760C5"/>
    <w:rsid w:val="00984132"/>
    <w:rsid w:val="00986611"/>
    <w:rsid w:val="00987D46"/>
    <w:rsid w:val="009A0B4A"/>
    <w:rsid w:val="009A2E44"/>
    <w:rsid w:val="009B0400"/>
    <w:rsid w:val="00A11661"/>
    <w:rsid w:val="00A15E09"/>
    <w:rsid w:val="00A52697"/>
    <w:rsid w:val="00A63C37"/>
    <w:rsid w:val="00A91578"/>
    <w:rsid w:val="00AA4CB6"/>
    <w:rsid w:val="00AD517F"/>
    <w:rsid w:val="00AD7026"/>
    <w:rsid w:val="00AF416E"/>
    <w:rsid w:val="00B14BE7"/>
    <w:rsid w:val="00B20675"/>
    <w:rsid w:val="00B31D6B"/>
    <w:rsid w:val="00B31FD3"/>
    <w:rsid w:val="00B35957"/>
    <w:rsid w:val="00B4045C"/>
    <w:rsid w:val="00B40AD6"/>
    <w:rsid w:val="00B46EA6"/>
    <w:rsid w:val="00B6340E"/>
    <w:rsid w:val="00B7614A"/>
    <w:rsid w:val="00B83FE3"/>
    <w:rsid w:val="00BD035D"/>
    <w:rsid w:val="00BD390E"/>
    <w:rsid w:val="00C04F5C"/>
    <w:rsid w:val="00C10FA7"/>
    <w:rsid w:val="00C2346C"/>
    <w:rsid w:val="00C2799E"/>
    <w:rsid w:val="00C60009"/>
    <w:rsid w:val="00C70658"/>
    <w:rsid w:val="00C90EBD"/>
    <w:rsid w:val="00CC3A84"/>
    <w:rsid w:val="00CD1EE1"/>
    <w:rsid w:val="00CD30C4"/>
    <w:rsid w:val="00D14298"/>
    <w:rsid w:val="00D625D9"/>
    <w:rsid w:val="00D709DF"/>
    <w:rsid w:val="00DA6624"/>
    <w:rsid w:val="00DC0086"/>
    <w:rsid w:val="00DF088B"/>
    <w:rsid w:val="00DF1D53"/>
    <w:rsid w:val="00E054E9"/>
    <w:rsid w:val="00E20093"/>
    <w:rsid w:val="00E3567C"/>
    <w:rsid w:val="00E35B6A"/>
    <w:rsid w:val="00E53F15"/>
    <w:rsid w:val="00E54C0E"/>
    <w:rsid w:val="00E8235F"/>
    <w:rsid w:val="00EB3C16"/>
    <w:rsid w:val="00EE049E"/>
    <w:rsid w:val="00EF1FD2"/>
    <w:rsid w:val="00EF59F3"/>
    <w:rsid w:val="00F01678"/>
    <w:rsid w:val="00F113A8"/>
    <w:rsid w:val="00F22592"/>
    <w:rsid w:val="00F325BC"/>
    <w:rsid w:val="00F341A3"/>
    <w:rsid w:val="00F548EC"/>
    <w:rsid w:val="00F67109"/>
    <w:rsid w:val="00F870E7"/>
    <w:rsid w:val="00FA1F6A"/>
    <w:rsid w:val="00FA3D46"/>
    <w:rsid w:val="00FC3601"/>
    <w:rsid w:val="00FF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Titulek">
    <w:name w:val="caption"/>
    <w:basedOn w:val="Normln"/>
    <w:next w:val="Normln"/>
    <w:qFormat/>
    <w:pPr>
      <w:framePr w:w="6231" w:h="2525" w:hRule="exact" w:hSpace="142" w:wrap="around" w:vAnchor="page" w:hAnchor="page" w:x="5034" w:y="721"/>
      <w:pBdr>
        <w:bottom w:val="single" w:sz="18" w:space="1" w:color="auto"/>
      </w:pBdr>
      <w:jc w:val="right"/>
    </w:pPr>
    <w:rPr>
      <w:rFonts w:ascii="Arial" w:hAnsi="Arial"/>
      <w:b/>
      <w:sz w:val="24"/>
    </w:rPr>
  </w:style>
  <w:style w:type="paragraph" w:styleId="Zkladntext">
    <w:name w:val="Body Text"/>
    <w:basedOn w:val="Normln"/>
    <w:pPr>
      <w:framePr w:w="7584" w:h="1445" w:hRule="exact" w:hSpace="142" w:wrap="around" w:vAnchor="page" w:hAnchor="page" w:x="3675" w:y="721"/>
      <w:pBdr>
        <w:bottom w:val="single" w:sz="18" w:space="1" w:color="auto"/>
      </w:pBdr>
      <w:jc w:val="right"/>
    </w:pPr>
    <w:rPr>
      <w:rFonts w:ascii="Arial" w:hAnsi="Arial" w:cs="Arial"/>
      <w:b/>
      <w:sz w:val="32"/>
    </w:rPr>
  </w:style>
  <w:style w:type="character" w:styleId="Hypertextovodkaz">
    <w:name w:val="Hyperlink"/>
    <w:rPr>
      <w:color w:val="0000FF"/>
      <w:u w:val="single"/>
    </w:rPr>
  </w:style>
  <w:style w:type="paragraph" w:styleId="Textbubliny">
    <w:name w:val="Balloon Text"/>
    <w:basedOn w:val="Normln"/>
    <w:semiHidden/>
    <w:rsid w:val="00F22592"/>
    <w:rPr>
      <w:rFonts w:ascii="Tahoma" w:hAnsi="Tahoma" w:cs="Tahoma"/>
      <w:sz w:val="16"/>
      <w:szCs w:val="16"/>
    </w:rPr>
  </w:style>
  <w:style w:type="paragraph" w:styleId="Seznamsodrkami">
    <w:name w:val="List Bullet"/>
    <w:basedOn w:val="Normln"/>
    <w:rsid w:val="002C1CF7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6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u@soukyjov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zemankova@soukyjov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erver\DATA_CTENI\&#352;ABLONY%20TISKOPIS&#366;%20SOU%202007\DOPIS%20SOU%202007-09-01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DOPIS SOU 2007-09-01</Template>
  <TotalTime>0</TotalTime>
  <Pages>1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	 </vt:lpstr>
    </vt:vector>
  </TitlesOfParts>
  <Company>SOU Havlíčkova</Company>
  <LinksUpToDate>false</LinksUpToDate>
  <CharactersWithSpaces>1662</CharactersWithSpaces>
  <SharedDoc>false</SharedDoc>
  <HLinks>
    <vt:vector size="12" baseType="variant">
      <vt:variant>
        <vt:i4>2097182</vt:i4>
      </vt:variant>
      <vt:variant>
        <vt:i4>3</vt:i4>
      </vt:variant>
      <vt:variant>
        <vt:i4>0</vt:i4>
      </vt:variant>
      <vt:variant>
        <vt:i4>5</vt:i4>
      </vt:variant>
      <vt:variant>
        <vt:lpwstr>mailto:sou@soukyjov.cz</vt:lpwstr>
      </vt:variant>
      <vt:variant>
        <vt:lpwstr/>
      </vt:variant>
      <vt:variant>
        <vt:i4>5308520</vt:i4>
      </vt:variant>
      <vt:variant>
        <vt:i4>0</vt:i4>
      </vt:variant>
      <vt:variant>
        <vt:i4>0</vt:i4>
      </vt:variant>
      <vt:variant>
        <vt:i4>5</vt:i4>
      </vt:variant>
      <vt:variant>
        <vt:lpwstr>mailto:zemankova@soukyjov.cz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zurkova</dc:creator>
  <cp:lastModifiedBy>Vybíral Oldřich</cp:lastModifiedBy>
  <cp:revision>2</cp:revision>
  <cp:lastPrinted>2015-02-03T12:21:00Z</cp:lastPrinted>
  <dcterms:created xsi:type="dcterms:W3CDTF">2017-02-21T09:31:00Z</dcterms:created>
  <dcterms:modified xsi:type="dcterms:W3CDTF">2017-02-21T09:31:00Z</dcterms:modified>
</cp:coreProperties>
</file>