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53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3"/>
      </w:tblGrid>
      <w:tr w:rsidR="00E90D33" w14:paraId="363ED2A6" w14:textId="77777777" w:rsidTr="00E90D33">
        <w:trPr>
          <w:tblCellSpacing w:w="0" w:type="dxa"/>
        </w:trPr>
        <w:tc>
          <w:tcPr>
            <w:tcW w:w="10328" w:type="dxa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6343B" w14:textId="77777777" w:rsidR="00E90D33" w:rsidRDefault="00E90D33">
            <w:pPr>
              <w:rPr>
                <w:color w:val="767171"/>
                <w:sz w:val="20"/>
                <w:szCs w:val="20"/>
                <w:lang w:eastAsia="cs-CZ"/>
              </w:rPr>
            </w:pPr>
            <w:r>
              <w:rPr>
                <w:color w:val="767171"/>
                <w:sz w:val="20"/>
                <w:szCs w:val="20"/>
                <w:lang w:eastAsia="cs-CZ"/>
              </w:rPr>
              <w:t>Jeden svět na školách, Člověk v tísni, o.p.s.</w:t>
            </w:r>
          </w:p>
          <w:p w14:paraId="16BE7C66" w14:textId="77777777" w:rsidR="00E90D33" w:rsidRDefault="00E90D33">
            <w:pPr>
              <w:rPr>
                <w:color w:val="767171"/>
                <w:sz w:val="20"/>
                <w:szCs w:val="20"/>
                <w:lang w:eastAsia="cs-CZ"/>
              </w:rPr>
            </w:pPr>
            <w:r>
              <w:rPr>
                <w:color w:val="767171"/>
                <w:sz w:val="20"/>
                <w:szCs w:val="20"/>
                <w:lang w:eastAsia="cs-CZ"/>
              </w:rPr>
              <w:t xml:space="preserve">web: </w:t>
            </w:r>
            <w:hyperlink r:id="rId9" w:history="1">
              <w:r>
                <w:rPr>
                  <w:rStyle w:val="Hypertextovodkaz"/>
                  <w:color w:val="767171"/>
                  <w:sz w:val="20"/>
                  <w:szCs w:val="20"/>
                  <w:lang w:eastAsia="cs-CZ"/>
                </w:rPr>
                <w:t>www.jsns.cz</w:t>
              </w:r>
            </w:hyperlink>
            <w:r>
              <w:rPr>
                <w:color w:val="767171"/>
                <w:sz w:val="20"/>
                <w:szCs w:val="20"/>
                <w:lang w:eastAsia="cs-CZ"/>
              </w:rPr>
              <w:t xml:space="preserve"> // </w:t>
            </w:r>
            <w:hyperlink r:id="rId10" w:history="1">
              <w:r>
                <w:rPr>
                  <w:rStyle w:val="Hypertextovodkaz"/>
                  <w:color w:val="767171"/>
                  <w:sz w:val="20"/>
                  <w:szCs w:val="20"/>
                  <w:lang w:eastAsia="cs-CZ"/>
                </w:rPr>
                <w:t>www.clovekvtisni.cz</w:t>
              </w:r>
            </w:hyperlink>
            <w:r>
              <w:rPr>
                <w:color w:val="767171"/>
                <w:sz w:val="20"/>
                <w:szCs w:val="20"/>
                <w:lang w:eastAsia="cs-CZ"/>
              </w:rPr>
              <w:t>      </w:t>
            </w:r>
          </w:p>
          <w:p w14:paraId="24B71B0A" w14:textId="77777777" w:rsidR="00E90D33" w:rsidRDefault="00E90D33">
            <w:pPr>
              <w:rPr>
                <w:color w:val="808080"/>
                <w:sz w:val="20"/>
                <w:szCs w:val="20"/>
                <w:lang w:eastAsia="cs-CZ"/>
              </w:rPr>
            </w:pPr>
            <w:r>
              <w:rPr>
                <w:color w:val="808080"/>
                <w:sz w:val="20"/>
                <w:szCs w:val="20"/>
                <w:lang w:eastAsia="cs-CZ"/>
              </w:rPr>
              <w:t xml:space="preserve">                             </w:t>
            </w:r>
          </w:p>
          <w:p w14:paraId="1F951B23" w14:textId="77777777" w:rsidR="00E90D33" w:rsidRDefault="00E90D33">
            <w:pPr>
              <w:rPr>
                <w:rFonts w:ascii="Arial" w:hAnsi="Arial" w:cs="Arial"/>
                <w:color w:val="808080"/>
                <w:sz w:val="20"/>
                <w:szCs w:val="20"/>
                <w:lang w:eastAsia="cs-CZ"/>
              </w:rPr>
            </w:pPr>
            <w:r>
              <w:rPr>
                <w:noProof/>
                <w:color w:val="0563C1"/>
                <w:sz w:val="20"/>
                <w:szCs w:val="20"/>
                <w:lang w:eastAsia="cs-CZ"/>
              </w:rPr>
              <w:drawing>
                <wp:inline distT="0" distB="0" distL="0" distR="0" wp14:anchorId="33A83A8C" wp14:editId="57DADCBB">
                  <wp:extent cx="2514600" cy="598170"/>
                  <wp:effectExtent l="0" t="0" r="0" b="0"/>
                  <wp:docPr id="1" name="Obrázek 1" descr="logo_mail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_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9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40857" w14:textId="77777777" w:rsidR="00E90D33" w:rsidRDefault="00E90D33" w:rsidP="00E90D33">
      <w:pPr>
        <w:rPr>
          <w:lang w:val="en-US" w:eastAsia="cs-CZ"/>
        </w:rPr>
      </w:pPr>
    </w:p>
    <w:p w14:paraId="3860C9DF" w14:textId="77777777" w:rsidR="00E90D33" w:rsidRDefault="00E90D33" w:rsidP="00E90D33"/>
    <w:p w14:paraId="742D48CD" w14:textId="77777777" w:rsidR="00E90D33" w:rsidRDefault="00E90D33" w:rsidP="00E90D33">
      <w:pPr>
        <w:pStyle w:val="Normlnweb"/>
        <w:rPr>
          <w:rFonts w:ascii="Calibri" w:hAnsi="Calibri" w:cs="Calibri"/>
          <w:lang w:eastAsia="en-US"/>
        </w:rPr>
      </w:pPr>
    </w:p>
    <w:p w14:paraId="084EC3AE" w14:textId="77777777" w:rsidR="00E90D33" w:rsidRDefault="00E90D33" w:rsidP="00E90D33">
      <w:pPr>
        <w:pStyle w:val="Normlnweb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Zveme Vás na </w:t>
      </w:r>
      <w:bookmarkStart w:id="0" w:name="_GoBack"/>
      <w:r>
        <w:rPr>
          <w:rFonts w:ascii="Calibri" w:hAnsi="Calibri" w:cs="Calibri"/>
          <w:lang w:eastAsia="en-US"/>
        </w:rPr>
        <w:t xml:space="preserve">květnový </w:t>
      </w:r>
      <w:r>
        <w:rPr>
          <w:rFonts w:ascii="Calibri" w:hAnsi="Calibri" w:cs="Calibri"/>
          <w:b/>
          <w:bCs/>
          <w:lang w:eastAsia="en-US"/>
        </w:rPr>
        <w:t>webinář Začínáme učit s filmem</w:t>
      </w:r>
      <w:r>
        <w:rPr>
          <w:rFonts w:ascii="Calibri" w:hAnsi="Calibri" w:cs="Calibri"/>
          <w:lang w:eastAsia="en-US"/>
        </w:rPr>
        <w:t xml:space="preserve"> s Jedním světem na školách</w:t>
      </w:r>
      <w:bookmarkEnd w:id="0"/>
      <w:r>
        <w:rPr>
          <w:rFonts w:ascii="Calibri" w:hAnsi="Calibri" w:cs="Calibri"/>
          <w:lang w:eastAsia="en-US"/>
        </w:rPr>
        <w:t>.</w:t>
      </w:r>
    </w:p>
    <w:p w14:paraId="50B5B091" w14:textId="77777777" w:rsidR="00E90D33" w:rsidRDefault="00E90D33" w:rsidP="00E90D33">
      <w:pPr>
        <w:pStyle w:val="Normlnweb"/>
        <w:rPr>
          <w:rFonts w:ascii="Calibri" w:hAnsi="Calibri" w:cs="Calibri"/>
          <w:lang w:eastAsia="en-US"/>
        </w:rPr>
      </w:pPr>
    </w:p>
    <w:p w14:paraId="65439A04" w14:textId="77777777" w:rsidR="00E90D33" w:rsidRDefault="00E90D33" w:rsidP="00E90D33">
      <w:pPr>
        <w:pStyle w:val="Normlnweb"/>
        <w:jc w:val="both"/>
        <w:rPr>
          <w:rFonts w:ascii="Calibri" w:hAnsi="Calibri" w:cs="Calibri"/>
          <w:lang w:eastAsia="en-US"/>
        </w:rPr>
      </w:pPr>
      <w:r>
        <w:rPr>
          <w:rFonts w:ascii="Calibri" w:hAnsi="Calibri" w:cs="Calibri"/>
          <w:lang w:eastAsia="en-US"/>
        </w:rPr>
        <w:t xml:space="preserve">Webinář je živá forma online semináře, kdy účastníci vidí a slyší lektora na obrazovce svého PC nebo notebooku a současně sledují obsah jeho monitoru jako připravenou prezentaci, webové stránky nebo jiné dokumenty. Jednotlivé aktivity jsou doplněny různými interaktivními anketami a cvičeními. V průběhu mají účastníci prostor pro dotazy prostřednictvím chatu nebo se mohou přímo dotazovat za použití mikrofonu. </w:t>
      </w:r>
    </w:p>
    <w:p w14:paraId="6D788882" w14:textId="77777777" w:rsidR="00E90D33" w:rsidRDefault="00E90D33" w:rsidP="00E90D33">
      <w:pPr>
        <w:rPr>
          <w:sz w:val="24"/>
          <w:szCs w:val="24"/>
        </w:rPr>
      </w:pPr>
    </w:p>
    <w:p w14:paraId="4419C323" w14:textId="77777777" w:rsidR="00E90D33" w:rsidRDefault="00E90D33" w:rsidP="00E90D33">
      <w:pPr>
        <w:pStyle w:val="Normln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Webinář zůstává i přes online formu akreditovaný MŠMT tzn. od nás obdržíte osvědčení o jeho absolvování a můžete si ho vykázat v rámci DVPP. Webinářem Vás provede naše zkušená lektorka Vlasta Urbanová, své zkušenosti budou sdílet vyučující, kteří s námi dlouhodobě spolupracují 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 promítáním dokumentárních filmů v hodinách mají bohaté zkušenosti.  V případě zájmu o webinář, napište prosím na email </w:t>
      </w:r>
      <w:hyperlink r:id="rId14" w:history="1">
        <w:r>
          <w:rPr>
            <w:rStyle w:val="Hypertextovodkaz"/>
            <w:rFonts w:ascii="Calibri" w:hAnsi="Calibri" w:cs="Calibri"/>
          </w:rPr>
          <w:t>klara.bilkova@jsns.cz</w:t>
        </w:r>
      </w:hyperlink>
      <w:r>
        <w:rPr>
          <w:rFonts w:ascii="Calibri" w:hAnsi="Calibri" w:cs="Calibri"/>
          <w:color w:val="000000"/>
        </w:rPr>
        <w:t>.</w:t>
      </w:r>
    </w:p>
    <w:p w14:paraId="2B5FDC60" w14:textId="77777777" w:rsidR="00E90D33" w:rsidRDefault="00E90D33" w:rsidP="00E90D33">
      <w:pPr>
        <w:pStyle w:val="Normlnweb"/>
        <w:rPr>
          <w:rFonts w:ascii="Calibri" w:hAnsi="Calibri" w:cs="Calibri"/>
          <w:b/>
          <w:bCs/>
          <w:color w:val="000000"/>
        </w:rPr>
      </w:pPr>
    </w:p>
    <w:p w14:paraId="17960D5E" w14:textId="77777777" w:rsidR="00E90D33" w:rsidRDefault="00E90D33" w:rsidP="00E90D33">
      <w:pPr>
        <w:pStyle w:val="Normlnweb"/>
        <w:spacing w:after="24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Proběhnou 4 samostatná online setkání, přičemž první, úvodní setkání by bylo pouze technicky ladící a uskutečnilo by se </w:t>
      </w:r>
      <w:r>
        <w:rPr>
          <w:rFonts w:ascii="Calibri" w:hAnsi="Calibri" w:cs="Calibri"/>
          <w:b/>
          <w:bCs/>
          <w:color w:val="000000"/>
        </w:rPr>
        <w:t>5. 5. od 14:00 do 15.00</w:t>
      </w:r>
      <w:r>
        <w:rPr>
          <w:rFonts w:ascii="Calibri" w:hAnsi="Calibri" w:cs="Calibri"/>
          <w:color w:val="000000"/>
        </w:rPr>
        <w:t xml:space="preserve">. Během této úvodní hodiny se navzájem seznámíme, sladíme techniku a seznámíme se s programem. </w:t>
      </w:r>
    </w:p>
    <w:p w14:paraId="728B955A" w14:textId="77777777" w:rsidR="00E90D33" w:rsidRDefault="00E90D33" w:rsidP="00E90D33">
      <w:pPr>
        <w:pStyle w:val="Normlnweb"/>
        <w:spacing w:after="160"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Další setkání by proběhla v tyto termíny a časy:</w:t>
      </w:r>
      <w:r>
        <w:rPr>
          <w:rFonts w:ascii="Calibri" w:hAnsi="Calibri" w:cs="Calibri"/>
          <w:color w:val="000000"/>
        </w:rPr>
        <w:br/>
        <w:t>7.5. od 14:00 do 16:00</w:t>
      </w:r>
    </w:p>
    <w:p w14:paraId="6FEDA576" w14:textId="77777777" w:rsidR="00E90D33" w:rsidRDefault="00E90D33" w:rsidP="00E90D33">
      <w:pPr>
        <w:pStyle w:val="Normlnweb"/>
        <w:spacing w:after="160"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11.5. od 14:00 do 16:00</w:t>
      </w:r>
    </w:p>
    <w:p w14:paraId="0AF1A52B" w14:textId="77777777" w:rsidR="00E90D33" w:rsidRDefault="00E90D33" w:rsidP="00E90D33">
      <w:pPr>
        <w:pStyle w:val="Normlnweb"/>
        <w:spacing w:after="160"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13.5. od 14:00 do 16:00</w:t>
      </w:r>
    </w:p>
    <w:p w14:paraId="735A1B7D" w14:textId="77777777" w:rsidR="00E90D33" w:rsidRDefault="00E90D33" w:rsidP="00E90D33">
      <w:pPr>
        <w:pStyle w:val="Normln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Máme pro Vás již několik </w:t>
      </w:r>
      <w:r>
        <w:rPr>
          <w:rFonts w:ascii="Calibri" w:hAnsi="Calibri" w:cs="Calibri"/>
          <w:b/>
          <w:bCs/>
          <w:color w:val="000000"/>
        </w:rPr>
        <w:t>doporučení</w:t>
      </w:r>
      <w:r>
        <w:rPr>
          <w:rFonts w:ascii="Calibri" w:hAnsi="Calibri" w:cs="Calibri"/>
          <w:color w:val="000000"/>
        </w:rPr>
        <w:t xml:space="preserve"> technického rázu, která jsou důležitá pro to, aby webinář proběhl bez obtíží:</w:t>
      </w:r>
    </w:p>
    <w:p w14:paraId="62DD8571" w14:textId="77777777" w:rsidR="00E90D33" w:rsidRDefault="00E90D33" w:rsidP="00E90D33">
      <w:pPr>
        <w:pStyle w:val="Normln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Během webináře bude k dispozici technická podpora, která s Vámi případné problémy bude řešit a vše se pokusíme prozkoušet ještě během úvodního setkání 5.5. (výše). </w:t>
      </w:r>
    </w:p>
    <w:p w14:paraId="675523C7" w14:textId="77777777" w:rsidR="00E90D33" w:rsidRDefault="00E90D33" w:rsidP="00E90D33">
      <w:pPr>
        <w:pStyle w:val="Normlnweb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 účast na webináři je důležité, abyste měli k dispozici zařízení, na kterém je kamera a mikrofon. Doporučujeme mít k dispozici také kvalitní (rychle a stabilní) internetové připojení, kterému nedělá problém streamování videa. Rychlost připojení můžete otestovat třeba zde: </w:t>
      </w:r>
      <w:hyperlink r:id="rId15" w:tgtFrame="_blank" w:history="1">
        <w:r>
          <w:rPr>
            <w:rStyle w:val="Hypertextovodkaz"/>
            <w:rFonts w:ascii="Calibri" w:hAnsi="Calibri" w:cs="Calibri"/>
          </w:rPr>
          <w:t>https://rychlost.cz/</w:t>
        </w:r>
      </w:hyperlink>
      <w:r>
        <w:rPr>
          <w:rFonts w:ascii="Calibri" w:hAnsi="Calibri" w:cs="Calibri"/>
          <w:color w:val="000000"/>
        </w:rPr>
        <w:t xml:space="preserve">. Upload by měl mít hodnotu alespoň 4 Mbit/s. </w:t>
      </w:r>
      <w:r>
        <w:rPr>
          <w:rFonts w:ascii="Calibri" w:hAnsi="Calibri" w:cs="Calibri"/>
          <w:color w:val="000000"/>
        </w:rPr>
        <w:br/>
        <w:t xml:space="preserve">Pokud máte datový kabel, je dobré se připojit přes něj, abyste se vyhnuli kolísavému připojení. Také doporučujeme použít sluchátka s mikrofonem, vyhneme se tak ozvěnám. </w:t>
      </w:r>
    </w:p>
    <w:p w14:paraId="484A806E" w14:textId="77777777" w:rsidR="00E90D33" w:rsidRDefault="00E90D33" w:rsidP="00E90D33">
      <w:pPr>
        <w:pStyle w:val="Normlnweb"/>
        <w:jc w:val="both"/>
        <w:rPr>
          <w:rFonts w:ascii="Calibri" w:hAnsi="Calibri" w:cs="Calibri"/>
          <w:color w:val="000000"/>
        </w:rPr>
      </w:pPr>
    </w:p>
    <w:p w14:paraId="6D2DCE74" w14:textId="77777777" w:rsidR="00E90D33" w:rsidRDefault="00E90D33" w:rsidP="00E90D33">
      <w:pPr>
        <w:pStyle w:val="Normlnweb"/>
        <w:spacing w:after="24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případě zájmu o webinář, napište prosím na email </w:t>
      </w:r>
      <w:hyperlink r:id="rId16" w:history="1">
        <w:r>
          <w:rPr>
            <w:rStyle w:val="Hypertextovodkaz"/>
            <w:rFonts w:ascii="Calibri" w:hAnsi="Calibri" w:cs="Calibri"/>
          </w:rPr>
          <w:t>klara.bilkova@jsns.cz</w:t>
        </w:r>
      </w:hyperlink>
      <w:r>
        <w:rPr>
          <w:rFonts w:ascii="Calibri" w:hAnsi="Calibri" w:cs="Calibri"/>
          <w:color w:val="000000"/>
        </w:rPr>
        <w:t>.</w:t>
      </w:r>
    </w:p>
    <w:p w14:paraId="115637D2" w14:textId="77777777" w:rsidR="003B4295" w:rsidRDefault="003B4295"/>
    <w:sectPr w:rsidR="003B4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63046" w14:textId="77777777" w:rsidR="00E90D33" w:rsidRDefault="00E90D33" w:rsidP="00E90D33">
      <w:r>
        <w:separator/>
      </w:r>
    </w:p>
  </w:endnote>
  <w:endnote w:type="continuationSeparator" w:id="0">
    <w:p w14:paraId="1F7C155E" w14:textId="77777777" w:rsidR="00E90D33" w:rsidRDefault="00E90D33" w:rsidP="00E9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A22F6" w14:textId="77777777" w:rsidR="00E90D33" w:rsidRDefault="00E90D33" w:rsidP="00E90D33">
      <w:r>
        <w:separator/>
      </w:r>
    </w:p>
  </w:footnote>
  <w:footnote w:type="continuationSeparator" w:id="0">
    <w:p w14:paraId="557822CA" w14:textId="77777777" w:rsidR="00E90D33" w:rsidRDefault="00E90D33" w:rsidP="00E90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D33"/>
    <w:rsid w:val="003B4295"/>
    <w:rsid w:val="00E9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32849"/>
  <w15:chartTrackingRefBased/>
  <w15:docId w15:val="{5B493950-9B68-4098-B5B6-2F4A43EA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0D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90D3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E90D3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8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cid:image001.png@01D61C91.10897D9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klara.bilkova@jsns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01.safelinks.protection.outlook.com/?url=http%3A%2F%2Fwww.jsns.cz%2F&amp;data=02%7C01%7Cmozna.lenka%40kr-jihomoravsky.cz%7Cfb8ffdd7fa344ca4f45208d7eaa734ed%7C418bc0661b004aadad989ead95bb26a9%7C0%7C0%7C637235876188878473&amp;sdata=1h%2FXtmumSFX6OXat9XNy6QO7IWYzZyZ2UBXGhU63a2w%3D&amp;reserved=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ur01.safelinks.protection.outlook.com/?url=https%3A%2F%2Frychlost.cz%2F&amp;data=02%7C01%7Cmozna.lenka%40kr-jihomoravsky.cz%7Cfb8ffdd7fa344ca4f45208d7eaa734ed%7C418bc0661b004aadad989ead95bb26a9%7C0%7C0%7C637235876188888427&amp;sdata=ghmFCUSoFxABDhJn1xBjgrpZgKpNrCqQNGhHP0C8uOw%3D&amp;reserved=0" TargetMode="External"/><Relationship Id="rId10" Type="http://schemas.openxmlformats.org/officeDocument/2006/relationships/hyperlink" Target="https://eur01.safelinks.protection.outlook.com/?url=http%3A%2F%2Fwww.clovekvtisni.cz%2F&amp;data=02%7C01%7Cmozna.lenka%40kr-jihomoravsky.cz%7Cfb8ffdd7fa344ca4f45208d7eaa734ed%7C418bc0661b004aadad989ead95bb26a9%7C0%7C0%7C637235876188878473&amp;sdata=BlJ3VtSy%2BvqMbtk0hIqWWw9uDa0DIlwfM5pyTu5fMNc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eur01.safelinks.protection.outlook.com/?url=http%3A%2F%2Fwww.jsns.cz%2F&amp;data=02%7C01%7Cmozna.lenka%40kr-jihomoravsky.cz%7Cfb8ffdd7fa344ca4f45208d7eaa734ed%7C418bc0661b004aadad989ead95bb26a9%7C0%7C0%7C637235876188868513&amp;sdata=TioW85P2KZIMebwCeBhj9jEJOVuUExpXmWLUzBWq1k8%3D&amp;reserved=0" TargetMode="External"/><Relationship Id="rId14" Type="http://schemas.openxmlformats.org/officeDocument/2006/relationships/hyperlink" Target="mailto:klara.bilkova@jsn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77db31384e181850638e6668d177071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e7adf91ca4cb663e2d5df186d7273df5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56893-B36A-4A41-BFEC-E72740541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E716B-DD6A-4230-BC80-BCFCEDA673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40CE2E-F14C-4BA4-9410-722866354A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479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Možná Lenka</dc:creator>
  <cp:keywords/>
  <dc:description/>
  <cp:lastModifiedBy>Možná Lenka</cp:lastModifiedBy>
  <cp:revision>1</cp:revision>
  <dcterms:created xsi:type="dcterms:W3CDTF">2020-04-28T05:27:00Z</dcterms:created>
  <dcterms:modified xsi:type="dcterms:W3CDTF">2020-04-28T05:36:00Z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MOZNA.LENKA@kr-jihomoravsky.cz</vt:lpwstr>
  </property>
  <property fmtid="{D5CDD505-2E9C-101B-9397-08002B2CF9AE}" pid="5" name="MSIP_Label_690ebb53-23a2-471a-9c6e-17bd0d11311e_SetDate">
    <vt:lpwstr>2020-04-28T05:36:03.9478892Z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