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4F5" w:rsidRPr="00483E72" w:rsidRDefault="00A724F5" w:rsidP="00712F53">
      <w:pPr>
        <w:ind w:left="426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</w:p>
    <w:p w:rsidR="00712F53" w:rsidRPr="00483E72" w:rsidRDefault="00712F53" w:rsidP="004B1A6F">
      <w:pPr>
        <w:pStyle w:val="Bezmezer"/>
        <w:ind w:right="284"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Vyhlášení</w:t>
      </w:r>
    </w:p>
    <w:p w:rsidR="00712F53" w:rsidRPr="00483E72" w:rsidRDefault="00712F53" w:rsidP="004B1A6F">
      <w:pPr>
        <w:pStyle w:val="Bezmezer"/>
        <w:ind w:right="284"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</w:rPr>
        <w:t xml:space="preserve">rozvojového programu </w:t>
      </w:r>
      <w:r w:rsidR="007C15D4" w:rsidRPr="00483E72">
        <w:rPr>
          <w:rFonts w:asciiTheme="minorHAnsi" w:hAnsiTheme="minorHAnsi"/>
        </w:rPr>
        <w:t xml:space="preserve">ve vzdělávání </w:t>
      </w:r>
      <w:r w:rsidRPr="00483E72">
        <w:rPr>
          <w:rFonts w:asciiTheme="minorHAnsi" w:hAnsiTheme="minorHAnsi"/>
        </w:rPr>
        <w:t xml:space="preserve">Ministerstva školství, mládeže a tělovýchovy </w:t>
      </w:r>
      <w:r w:rsidR="007C15D4" w:rsidRPr="00483E72">
        <w:rPr>
          <w:rFonts w:asciiTheme="minorHAnsi" w:hAnsiTheme="minorHAnsi"/>
          <w:b/>
        </w:rPr>
        <w:t xml:space="preserve">Rozvojový program </w:t>
      </w:r>
      <w:r w:rsidRPr="00483E72">
        <w:rPr>
          <w:rFonts w:asciiTheme="minorHAnsi" w:hAnsiTheme="minorHAnsi"/>
          <w:b/>
        </w:rPr>
        <w:t>na podporu odborného vzdělávání</w:t>
      </w:r>
      <w:r w:rsidR="003B61AA" w:rsidRPr="00483E72">
        <w:rPr>
          <w:rFonts w:asciiTheme="minorHAnsi" w:hAnsiTheme="minorHAnsi"/>
          <w:b/>
        </w:rPr>
        <w:t xml:space="preserve"> v roce 2014</w:t>
      </w:r>
    </w:p>
    <w:p w:rsidR="00712F53" w:rsidRPr="00483E72" w:rsidRDefault="00712F53" w:rsidP="004B1A6F">
      <w:pPr>
        <w:pStyle w:val="Bezmezer"/>
        <w:ind w:right="284"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č. j.:</w:t>
      </w:r>
      <w:r w:rsidRPr="00483E72">
        <w:rPr>
          <w:rFonts w:asciiTheme="minorHAnsi" w:hAnsiTheme="minorHAnsi" w:cs="Arial"/>
          <w:b/>
        </w:rPr>
        <w:t xml:space="preserve"> MSMT-1796/2014 z</w:t>
      </w:r>
      <w:r w:rsidRPr="00483E72">
        <w:rPr>
          <w:rFonts w:asciiTheme="minorHAnsi" w:hAnsiTheme="minorHAnsi"/>
          <w:b/>
        </w:rPr>
        <w:t xml:space="preserve">e dne </w:t>
      </w:r>
      <w:r w:rsidR="00A77943">
        <w:rPr>
          <w:rFonts w:asciiTheme="minorHAnsi" w:hAnsiTheme="minorHAnsi"/>
          <w:b/>
        </w:rPr>
        <w:t xml:space="preserve">3. </w:t>
      </w:r>
      <w:r w:rsidR="007C15D4" w:rsidRPr="00483E72">
        <w:rPr>
          <w:rFonts w:asciiTheme="minorHAnsi" w:hAnsiTheme="minorHAnsi"/>
          <w:b/>
        </w:rPr>
        <w:t>března</w:t>
      </w:r>
      <w:r w:rsidRPr="00483E72">
        <w:rPr>
          <w:rFonts w:asciiTheme="minorHAnsi" w:hAnsiTheme="minorHAnsi"/>
          <w:b/>
        </w:rPr>
        <w:t xml:space="preserve"> 2014</w:t>
      </w:r>
    </w:p>
    <w:p w:rsidR="00A724F5" w:rsidRPr="00483E72" w:rsidRDefault="00A724F5" w:rsidP="004B1A6F">
      <w:pPr>
        <w:pStyle w:val="Bezmezer"/>
        <w:ind w:right="284"/>
        <w:jc w:val="center"/>
        <w:rPr>
          <w:rFonts w:asciiTheme="minorHAnsi" w:hAnsiTheme="minorHAnsi"/>
        </w:rPr>
      </w:pPr>
    </w:p>
    <w:p w:rsidR="00A724F5" w:rsidRPr="00483E72" w:rsidRDefault="00A724F5" w:rsidP="00712F53">
      <w:pPr>
        <w:pStyle w:val="Bezmezer"/>
        <w:ind w:left="284" w:right="284"/>
        <w:jc w:val="center"/>
        <w:rPr>
          <w:rFonts w:asciiTheme="minorHAnsi" w:hAnsiTheme="minorHAnsi"/>
        </w:rPr>
      </w:pPr>
    </w:p>
    <w:p w:rsidR="00712F53" w:rsidRPr="00483E72" w:rsidRDefault="00712F53" w:rsidP="00712F53">
      <w:pPr>
        <w:ind w:firstLine="426"/>
        <w:jc w:val="both"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Ministerstvo školství, mládeže a tělovýchovy (dále jen „MŠMT“) v souladu s </w:t>
      </w:r>
      <w:r w:rsidR="00EF3DB4" w:rsidRPr="00483E72">
        <w:rPr>
          <w:rFonts w:asciiTheme="minorHAnsi" w:hAnsiTheme="minorHAnsi"/>
        </w:rPr>
        <w:t xml:space="preserve">§ 163 odst. 1 písm. b) a </w:t>
      </w:r>
      <w:r w:rsidRPr="00483E72">
        <w:rPr>
          <w:rFonts w:asciiTheme="minorHAnsi" w:hAnsiTheme="minorHAnsi"/>
        </w:rPr>
        <w:t xml:space="preserve">§ 171 odst. 2 zákona č. 561/2004 Sb., o předškolním, základním, středním, vyšším odborném a jiném vzdělávání (školský zákon), ve znění pozdějších předpisů, vyhlašuje </w:t>
      </w:r>
      <w:r w:rsidR="007C15D4" w:rsidRPr="00483E72">
        <w:rPr>
          <w:rFonts w:asciiTheme="minorHAnsi" w:hAnsiTheme="minorHAnsi"/>
        </w:rPr>
        <w:t xml:space="preserve">tento rozvojový </w:t>
      </w:r>
      <w:r w:rsidRPr="00483E72">
        <w:rPr>
          <w:rFonts w:asciiTheme="minorHAnsi" w:hAnsiTheme="minorHAnsi"/>
        </w:rPr>
        <w:t>program ve  vzdělávání:</w:t>
      </w:r>
    </w:p>
    <w:p w:rsidR="00712F53" w:rsidRPr="00483E72" w:rsidRDefault="00712F53" w:rsidP="007C15D4">
      <w:pPr>
        <w:jc w:val="center"/>
        <w:rPr>
          <w:rFonts w:asciiTheme="minorHAnsi" w:hAnsiTheme="minorHAnsi"/>
        </w:rPr>
      </w:pPr>
    </w:p>
    <w:p w:rsidR="007C15D4" w:rsidRPr="00483E72" w:rsidRDefault="007C15D4" w:rsidP="007C15D4">
      <w:pPr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Čl. 1</w:t>
      </w:r>
    </w:p>
    <w:p w:rsidR="007C15D4" w:rsidRPr="00483E72" w:rsidRDefault="007C15D4" w:rsidP="007C15D4">
      <w:pPr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Základní vymezení a cíle programu</w:t>
      </w:r>
    </w:p>
    <w:p w:rsidR="007C15D4" w:rsidRPr="00483E72" w:rsidRDefault="007C15D4" w:rsidP="007C15D4">
      <w:pPr>
        <w:jc w:val="center"/>
        <w:rPr>
          <w:rFonts w:asciiTheme="minorHAnsi" w:hAnsiTheme="minorHAnsi"/>
        </w:rPr>
      </w:pPr>
    </w:p>
    <w:p w:rsidR="009B042B" w:rsidRPr="00483E72" w:rsidRDefault="009B042B" w:rsidP="008B080A">
      <w:pPr>
        <w:pStyle w:val="Odstavecseseznamem"/>
        <w:numPr>
          <w:ilvl w:val="0"/>
          <w:numId w:val="8"/>
        </w:numPr>
        <w:ind w:left="360"/>
        <w:rPr>
          <w:rFonts w:asciiTheme="minorHAnsi" w:hAnsiTheme="minorHAnsi"/>
        </w:rPr>
      </w:pPr>
      <w:r w:rsidRPr="00483E72">
        <w:rPr>
          <w:rFonts w:asciiTheme="minorHAnsi" w:hAnsiTheme="minorHAnsi"/>
        </w:rPr>
        <w:t>Cílem rozvojového programu je zajistit zlepšení kvality vzdělávání právnických osob vykonávajících činnost středních škol zapsaných do rejstříku škol a školských zařízení (dále jen „střední školy“) v těch oborech vzdělání, které lze z pohledu potřeb trhu práce, popřípadě i z pohledu unikátnosti a tradice považovat v daném území za nenahraditelné, (dále jen „vybrané obory).  V těchto vybraných oborech z důvodu nízkého zájmu žáků o vzdělávání nebo i z důvodu objektivně nižší potřeby takto specializovaných budoucích odborníků je nutné vzdělávat žáky ve třídách s nižším počtem žáků, a to jak ve třídách s žáky 2 – 4 oborů vzdělání, (dále jen „víceoborové třídy“), tak i ve třídách s nižším průměrným počtem žáků v daném oboru na 1 třídu, než je hodnota stanovená krajským úřadem v krajském normativu pro daný obor vzdělání na rok 2014 podle ustanovení § 2 odst. 2 písm. a) vyhlášky č. 492/2005 Sb., o krajských normativech, ve znění pozdějších předpisů, (dále jen „jednooborové třídy“).</w:t>
      </w:r>
    </w:p>
    <w:p w:rsidR="008B080A" w:rsidRPr="00483E72" w:rsidRDefault="008B080A" w:rsidP="008B080A">
      <w:pPr>
        <w:pStyle w:val="Odstavecseseznamem"/>
        <w:ind w:left="360"/>
        <w:rPr>
          <w:rFonts w:asciiTheme="minorHAnsi" w:hAnsiTheme="minorHAnsi"/>
        </w:rPr>
      </w:pPr>
    </w:p>
    <w:p w:rsidR="009B042B" w:rsidRPr="00483E72" w:rsidRDefault="009B042B" w:rsidP="008B080A">
      <w:pPr>
        <w:pStyle w:val="Odstavecseseznamem"/>
        <w:numPr>
          <w:ilvl w:val="0"/>
          <w:numId w:val="8"/>
        </w:numPr>
        <w:ind w:left="360"/>
        <w:rPr>
          <w:rFonts w:asciiTheme="minorHAnsi" w:hAnsiTheme="minorHAnsi"/>
        </w:rPr>
      </w:pPr>
      <w:r w:rsidRPr="00483E72">
        <w:rPr>
          <w:rFonts w:asciiTheme="minorHAnsi" w:hAnsiTheme="minorHAnsi"/>
        </w:rPr>
        <w:t>Realizace rozvojového programu umožní získání kvalifikovaných podkladů od krajských úřadů z oblastí struktury vyučovaných oborů odborného vzdělávání a jejich financování, které budou využity v rámci připravovaných změn systému financování regionálního školství v oblasti odborného vzdělávání. Z důvodů zajištění efektivity a návaznosti financování vybraných oborů středních škol ve školním roce 2014/2015 ministerstvo předpokládá vyhlášení obdobného rozvojového programu v roce 2015, který bude vycházet z analýzy programu 2014.</w:t>
      </w:r>
    </w:p>
    <w:p w:rsidR="008B080A" w:rsidRPr="00483E72" w:rsidRDefault="008B080A" w:rsidP="008B080A">
      <w:pPr>
        <w:rPr>
          <w:rFonts w:asciiTheme="minorHAnsi" w:hAnsiTheme="minorHAnsi"/>
        </w:rPr>
      </w:pPr>
    </w:p>
    <w:p w:rsidR="009B042B" w:rsidRPr="00483E72" w:rsidRDefault="009B042B" w:rsidP="008B080A">
      <w:pPr>
        <w:pStyle w:val="Odstavecseseznamem"/>
        <w:numPr>
          <w:ilvl w:val="0"/>
          <w:numId w:val="8"/>
        </w:numPr>
        <w:ind w:left="360"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Tímto programem budou krajským úřadům poskytnuty finanční prostředky účelově určené na podporu odborného vzdělávání ve vybraných oborech vzdělání středního odborného školství. </w:t>
      </w:r>
      <w:r w:rsidR="008B080A" w:rsidRPr="00483E72">
        <w:rPr>
          <w:rFonts w:asciiTheme="minorHAnsi" w:hAnsiTheme="minorHAnsi"/>
        </w:rPr>
        <w:t xml:space="preserve">Program není určen k podpoře právnických osob vykonávajících činnost střední školy, jejichž zřizovateli jsou církve, náboženské skupiny a MŠMT. (Tyto školy financuje MŠMT a může jim přímo poskytnout finanční prostředky.) </w:t>
      </w:r>
      <w:r w:rsidRPr="00483E72">
        <w:rPr>
          <w:rFonts w:asciiTheme="minorHAnsi" w:hAnsiTheme="minorHAnsi"/>
        </w:rPr>
        <w:t xml:space="preserve"> </w:t>
      </w:r>
    </w:p>
    <w:p w:rsidR="00193AAD" w:rsidRPr="00483E72" w:rsidRDefault="00193AAD" w:rsidP="00193AAD">
      <w:pPr>
        <w:pStyle w:val="Odstavecseseznamem"/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Finanční prostředky budou prostřednictvím rozpočtů krajů poskytnuty pro vybrané střední školy, jejichž zřizovateli jsou kraje, obce</w:t>
      </w:r>
      <w:r w:rsidR="0066721E" w:rsidRPr="00483E72">
        <w:rPr>
          <w:rFonts w:asciiTheme="minorHAnsi" w:hAnsiTheme="minorHAnsi"/>
        </w:rPr>
        <w:t>,</w:t>
      </w:r>
      <w:r w:rsidRPr="00483E72">
        <w:rPr>
          <w:rFonts w:asciiTheme="minorHAnsi" w:hAnsiTheme="minorHAnsi"/>
        </w:rPr>
        <w:t> soukromé fyzické či právnické osoby.</w:t>
      </w:r>
      <w:r w:rsidR="00D43BF8" w:rsidRPr="00483E72">
        <w:rPr>
          <w:rFonts w:asciiTheme="minorHAnsi" w:hAnsiTheme="minorHAnsi"/>
        </w:rPr>
        <w:t xml:space="preserve"> </w:t>
      </w:r>
      <w:r w:rsidR="00846745" w:rsidRPr="00483E72">
        <w:rPr>
          <w:rFonts w:asciiTheme="minorHAnsi" w:hAnsiTheme="minorHAnsi"/>
        </w:rPr>
        <w:t>Finanční prostředky jsou určeny na mzdové prostředky a příslušné zákonné odvody.</w:t>
      </w:r>
      <w:r w:rsidR="0082048C" w:rsidRPr="00483E72">
        <w:rPr>
          <w:rFonts w:asciiTheme="minorHAnsi" w:hAnsiTheme="minorHAnsi"/>
        </w:rPr>
        <w:t xml:space="preserve"> </w:t>
      </w:r>
      <w:r w:rsidR="00D43BF8" w:rsidRPr="00483E72">
        <w:rPr>
          <w:rFonts w:asciiTheme="minorHAnsi" w:hAnsiTheme="minorHAnsi"/>
        </w:rPr>
        <w:t xml:space="preserve">Výběr škol </w:t>
      </w:r>
      <w:r w:rsidR="00D564B0" w:rsidRPr="00483E72">
        <w:rPr>
          <w:rFonts w:asciiTheme="minorHAnsi" w:hAnsiTheme="minorHAnsi"/>
        </w:rPr>
        <w:t xml:space="preserve">podle vybraných oborů vzdělání </w:t>
      </w:r>
      <w:r w:rsidR="00D43BF8" w:rsidRPr="00483E72">
        <w:rPr>
          <w:rFonts w:asciiTheme="minorHAnsi" w:hAnsiTheme="minorHAnsi"/>
        </w:rPr>
        <w:t xml:space="preserve">zajistí příslušný krajský úřad. </w:t>
      </w:r>
    </w:p>
    <w:p w:rsidR="00483E72" w:rsidRPr="00483E72" w:rsidRDefault="00483E72" w:rsidP="00483E72">
      <w:pPr>
        <w:pStyle w:val="Odstavecseseznamem"/>
        <w:ind w:left="360"/>
        <w:contextualSpacing/>
        <w:rPr>
          <w:rFonts w:asciiTheme="minorHAnsi" w:hAnsiTheme="minorHAnsi"/>
        </w:rPr>
      </w:pPr>
    </w:p>
    <w:p w:rsidR="00193AAD" w:rsidRPr="00483E72" w:rsidRDefault="00193AAD" w:rsidP="00193AAD">
      <w:pPr>
        <w:pStyle w:val="Odstavecseseznamem"/>
        <w:numPr>
          <w:ilvl w:val="0"/>
          <w:numId w:val="8"/>
        </w:numPr>
        <w:tabs>
          <w:tab w:val="left" w:pos="993"/>
        </w:tabs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lastRenderedPageBreak/>
        <w:t xml:space="preserve">Na poskytnutí finančních prostředků není právní nárok. </w:t>
      </w:r>
    </w:p>
    <w:p w:rsidR="00193AAD" w:rsidRPr="00483E72" w:rsidRDefault="00193AAD" w:rsidP="00193AAD">
      <w:pPr>
        <w:pStyle w:val="Odstavecseseznamem"/>
        <w:ind w:left="432"/>
        <w:contextualSpacing/>
        <w:rPr>
          <w:rFonts w:asciiTheme="minorHAnsi" w:hAnsiTheme="minorHAnsi"/>
          <w:szCs w:val="24"/>
        </w:rPr>
      </w:pPr>
    </w:p>
    <w:p w:rsidR="00712F53" w:rsidRPr="00483E72" w:rsidRDefault="00D43BF8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Finanční prostředky budou poskytnuty středním </w:t>
      </w:r>
      <w:r w:rsidR="00712F53" w:rsidRPr="00483E72">
        <w:rPr>
          <w:rFonts w:asciiTheme="minorHAnsi" w:hAnsiTheme="minorHAnsi"/>
        </w:rPr>
        <w:t xml:space="preserve">školám v souladu s bodem </w:t>
      </w:r>
      <w:r w:rsidR="00950E13" w:rsidRPr="00483E72">
        <w:rPr>
          <w:rFonts w:asciiTheme="minorHAnsi" w:hAnsiTheme="minorHAnsi"/>
        </w:rPr>
        <w:t>3</w:t>
      </w:r>
      <w:r w:rsidR="00193AAD" w:rsidRPr="00483E72">
        <w:rPr>
          <w:rFonts w:asciiTheme="minorHAnsi" w:hAnsiTheme="minorHAnsi"/>
        </w:rPr>
        <w:t xml:space="preserve">) </w:t>
      </w:r>
      <w:r w:rsidR="002A6976" w:rsidRPr="00483E72">
        <w:rPr>
          <w:rFonts w:asciiTheme="minorHAnsi" w:hAnsiTheme="minorHAnsi"/>
        </w:rPr>
        <w:t>za </w:t>
      </w:r>
      <w:r w:rsidR="00712F53" w:rsidRPr="00483E72">
        <w:rPr>
          <w:rFonts w:asciiTheme="minorHAnsi" w:hAnsiTheme="minorHAnsi"/>
        </w:rPr>
        <w:t>podmínky, že realizují vzdělávání v denn</w:t>
      </w:r>
      <w:r w:rsidR="00023328" w:rsidRPr="00483E72">
        <w:rPr>
          <w:rFonts w:asciiTheme="minorHAnsi" w:hAnsiTheme="minorHAnsi"/>
        </w:rPr>
        <w:t xml:space="preserve">í formě vzdělávání ve třídách </w:t>
      </w:r>
      <w:r w:rsidR="007B1A5A" w:rsidRPr="00483E72">
        <w:rPr>
          <w:rFonts w:asciiTheme="minorHAnsi" w:hAnsiTheme="minorHAnsi"/>
        </w:rPr>
        <w:t xml:space="preserve">víceoborových, </w:t>
      </w:r>
      <w:r w:rsidR="00023328" w:rsidRPr="00483E72">
        <w:rPr>
          <w:rFonts w:asciiTheme="minorHAnsi" w:hAnsiTheme="minorHAnsi"/>
        </w:rPr>
        <w:t>oborů vzdělání s </w:t>
      </w:r>
      <w:r w:rsidR="00712F53" w:rsidRPr="00483E72">
        <w:rPr>
          <w:rFonts w:asciiTheme="minorHAnsi" w:hAnsiTheme="minorHAnsi"/>
        </w:rPr>
        <w:t xml:space="preserve">výučním listem kategorie dosaženého vzdělání E a H a oborů vzdělání s maturitní zkouškou kategorie dosaženého vzdělání L0 a M. Při realizaci rozvojového programu bude uplatňována zásada, že v jedné třídě mohou být vyučovány 2 – 4 </w:t>
      </w:r>
      <w:r w:rsidR="007B1A5A" w:rsidRPr="00483E72">
        <w:rPr>
          <w:rFonts w:asciiTheme="minorHAnsi" w:hAnsiTheme="minorHAnsi"/>
        </w:rPr>
        <w:t xml:space="preserve">vybrané </w:t>
      </w:r>
      <w:r w:rsidR="00712F53" w:rsidRPr="00483E72">
        <w:rPr>
          <w:rFonts w:asciiTheme="minorHAnsi" w:hAnsiTheme="minorHAnsi"/>
        </w:rPr>
        <w:t>obory vzdělání stejné kategorie dosaženého vzdělání.  V rámci rozvojového programu nebudou podporovány třídy obsahující obory vzdělání různého stupně nebo různé kategorie dosaženého vzdělání.</w:t>
      </w:r>
    </w:p>
    <w:p w:rsidR="00193AAD" w:rsidRPr="00483E72" w:rsidRDefault="00193AAD" w:rsidP="00193AAD">
      <w:pPr>
        <w:contextualSpacing/>
        <w:rPr>
          <w:rFonts w:asciiTheme="minorHAnsi" w:hAnsiTheme="minorHAnsi"/>
        </w:rPr>
      </w:pPr>
    </w:p>
    <w:p w:rsidR="00193AAD" w:rsidRPr="00483E72" w:rsidRDefault="007B1A5A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Finanční prostředky budou poskytnuty středním školám v souladu s bodem </w:t>
      </w:r>
      <w:r w:rsidR="00950E13" w:rsidRPr="00483E72">
        <w:rPr>
          <w:rFonts w:asciiTheme="minorHAnsi" w:hAnsiTheme="minorHAnsi"/>
        </w:rPr>
        <w:t>3</w:t>
      </w:r>
      <w:r w:rsidR="00193AAD" w:rsidRPr="00483E72">
        <w:rPr>
          <w:rFonts w:asciiTheme="minorHAnsi" w:hAnsiTheme="minorHAnsi"/>
        </w:rPr>
        <w:t xml:space="preserve">) </w:t>
      </w:r>
      <w:r w:rsidR="002A6976" w:rsidRPr="00483E72">
        <w:rPr>
          <w:rFonts w:asciiTheme="minorHAnsi" w:hAnsiTheme="minorHAnsi"/>
        </w:rPr>
        <w:t>za </w:t>
      </w:r>
      <w:r w:rsidR="00712F53" w:rsidRPr="00483E72">
        <w:rPr>
          <w:rFonts w:asciiTheme="minorHAnsi" w:hAnsiTheme="minorHAnsi"/>
        </w:rPr>
        <w:t>podmínky, že realizují vzdělávání v denní formě vzdělávání ve třídách jednooborových v případě, že víceoborovou třídu nelze v dané konkrétní šk</w:t>
      </w:r>
      <w:r w:rsidR="00023328" w:rsidRPr="00483E72">
        <w:rPr>
          <w:rFonts w:asciiTheme="minorHAnsi" w:hAnsiTheme="minorHAnsi"/>
        </w:rPr>
        <w:t>ole pro </w:t>
      </w:r>
      <w:r w:rsidR="00712F53" w:rsidRPr="00483E72">
        <w:rPr>
          <w:rFonts w:asciiTheme="minorHAnsi" w:hAnsiTheme="minorHAnsi"/>
        </w:rPr>
        <w:t>vybran</w:t>
      </w:r>
      <w:r w:rsidR="0066721E" w:rsidRPr="00483E72">
        <w:rPr>
          <w:rFonts w:asciiTheme="minorHAnsi" w:hAnsiTheme="minorHAnsi"/>
        </w:rPr>
        <w:t>é</w:t>
      </w:r>
      <w:r w:rsidR="00712F53" w:rsidRPr="00483E72">
        <w:rPr>
          <w:rFonts w:asciiTheme="minorHAnsi" w:hAnsiTheme="minorHAnsi"/>
        </w:rPr>
        <w:t xml:space="preserve"> obor</w:t>
      </w:r>
      <w:r w:rsidR="0066721E" w:rsidRPr="00483E72">
        <w:rPr>
          <w:rFonts w:asciiTheme="minorHAnsi" w:hAnsiTheme="minorHAnsi"/>
        </w:rPr>
        <w:t>y</w:t>
      </w:r>
      <w:r w:rsidR="00712F53" w:rsidRPr="00483E72">
        <w:rPr>
          <w:rFonts w:asciiTheme="minorHAnsi" w:hAnsiTheme="minorHAnsi"/>
        </w:rPr>
        <w:t xml:space="preserve"> vzdělání efektivně vytvořit,</w:t>
      </w:r>
      <w:r w:rsidR="00023328" w:rsidRPr="00483E72">
        <w:rPr>
          <w:rFonts w:asciiTheme="minorHAnsi" w:hAnsiTheme="minorHAnsi"/>
        </w:rPr>
        <w:t xml:space="preserve"> v oborech vzdělání s </w:t>
      </w:r>
      <w:r w:rsidR="00712F53" w:rsidRPr="00483E72">
        <w:rPr>
          <w:rFonts w:asciiTheme="minorHAnsi" w:hAnsiTheme="minorHAnsi"/>
        </w:rPr>
        <w:t>výučním listem kategorie dosaženého vzdělání E a H a</w:t>
      </w:r>
      <w:r w:rsidR="00F63023" w:rsidRPr="00483E72">
        <w:rPr>
          <w:rFonts w:asciiTheme="minorHAnsi" w:hAnsiTheme="minorHAnsi"/>
        </w:rPr>
        <w:t xml:space="preserve"> v</w:t>
      </w:r>
      <w:r w:rsidR="00712F53" w:rsidRPr="00483E72">
        <w:rPr>
          <w:rFonts w:asciiTheme="minorHAnsi" w:hAnsiTheme="minorHAnsi"/>
        </w:rPr>
        <w:t xml:space="preserve"> oborech vzdělání s maturitní zkouškou kategorie dosaženého vzdělání L0 a M.</w:t>
      </w:r>
    </w:p>
    <w:p w:rsidR="00712F53" w:rsidRPr="00483E72" w:rsidRDefault="00712F53" w:rsidP="00193AAD">
      <w:pPr>
        <w:pStyle w:val="Odstavecseseznamem"/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 </w:t>
      </w:r>
    </w:p>
    <w:p w:rsidR="00712F53" w:rsidRPr="00483E72" w:rsidRDefault="00712F53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Kategorie dosaženého vzdělání uvedené v bodech </w:t>
      </w:r>
      <w:r w:rsidR="008B080A" w:rsidRPr="00483E72">
        <w:rPr>
          <w:rFonts w:asciiTheme="minorHAnsi" w:hAnsiTheme="minorHAnsi"/>
        </w:rPr>
        <w:t>6</w:t>
      </w:r>
      <w:r w:rsidR="00193AAD" w:rsidRPr="00483E72">
        <w:rPr>
          <w:rFonts w:asciiTheme="minorHAnsi" w:hAnsiTheme="minorHAnsi"/>
        </w:rPr>
        <w:t xml:space="preserve">) a </w:t>
      </w:r>
      <w:r w:rsidR="008B080A" w:rsidRPr="00483E72">
        <w:rPr>
          <w:rFonts w:asciiTheme="minorHAnsi" w:hAnsiTheme="minorHAnsi"/>
        </w:rPr>
        <w:t>7</w:t>
      </w:r>
      <w:r w:rsidR="00193AAD" w:rsidRPr="00483E72">
        <w:rPr>
          <w:rFonts w:asciiTheme="minorHAnsi" w:hAnsiTheme="minorHAnsi"/>
        </w:rPr>
        <w:t>)</w:t>
      </w:r>
      <w:r w:rsidRPr="00483E72">
        <w:rPr>
          <w:rFonts w:asciiTheme="minorHAnsi" w:hAnsiTheme="minorHAnsi"/>
        </w:rPr>
        <w:t xml:space="preserve"> byly stanoveny v souladu s nařízením vlády č. 211/2010 Sb., o soustavě oborů vzdělání v základním, středním a vyšším odborném vzdělání, ve znění pozdějších předpisů. </w:t>
      </w:r>
    </w:p>
    <w:p w:rsidR="00193AAD" w:rsidRPr="00483E72" w:rsidRDefault="00193AAD" w:rsidP="00193AAD">
      <w:pPr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Program </w:t>
      </w:r>
      <w:r w:rsidR="00214A8C" w:rsidRPr="00483E72">
        <w:rPr>
          <w:rFonts w:asciiTheme="minorHAnsi" w:hAnsiTheme="minorHAnsi"/>
        </w:rPr>
        <w:t xml:space="preserve">není určen k podpoře </w:t>
      </w:r>
      <w:r w:rsidRPr="00483E72">
        <w:rPr>
          <w:rFonts w:asciiTheme="minorHAnsi" w:hAnsiTheme="minorHAnsi"/>
        </w:rPr>
        <w:t>oborů vzdělání kategorie dosaženého vzdělání C, J, obory vzdělání gymnázií (K), obory vzdělání lyceí (M), a obory vzdělání konzervatoří (M a P)</w:t>
      </w:r>
      <w:r w:rsidR="00565FCA" w:rsidRPr="00483E72">
        <w:rPr>
          <w:rFonts w:asciiTheme="minorHAnsi" w:hAnsiTheme="minorHAnsi"/>
        </w:rPr>
        <w:t>,</w:t>
      </w:r>
      <w:r w:rsidRPr="00483E72">
        <w:rPr>
          <w:rFonts w:asciiTheme="minorHAnsi" w:hAnsiTheme="minorHAnsi"/>
        </w:rPr>
        <w:t xml:space="preserve"> a to ani v kombinaci s kategoriemi oborů vzdělání uvedenými v bodě </w:t>
      </w:r>
      <w:r w:rsidR="008B080A" w:rsidRPr="00483E72">
        <w:rPr>
          <w:rFonts w:asciiTheme="minorHAnsi" w:hAnsiTheme="minorHAnsi"/>
        </w:rPr>
        <w:t>6</w:t>
      </w:r>
      <w:r w:rsidR="00193AAD" w:rsidRPr="00483E72">
        <w:rPr>
          <w:rFonts w:asciiTheme="minorHAnsi" w:hAnsiTheme="minorHAnsi"/>
        </w:rPr>
        <w:t>)</w:t>
      </w:r>
      <w:r w:rsidRPr="00483E72">
        <w:rPr>
          <w:rFonts w:asciiTheme="minorHAnsi" w:hAnsiTheme="minorHAnsi"/>
        </w:rPr>
        <w:t xml:space="preserve">.  </w:t>
      </w:r>
    </w:p>
    <w:p w:rsidR="00193AAD" w:rsidRPr="00483E72" w:rsidRDefault="00193AAD" w:rsidP="00193AAD">
      <w:pPr>
        <w:contextualSpacing/>
        <w:rPr>
          <w:rFonts w:asciiTheme="minorHAnsi" w:hAnsiTheme="minorHAnsi"/>
        </w:rPr>
      </w:pPr>
    </w:p>
    <w:p w:rsidR="00712F53" w:rsidRPr="00483E72" w:rsidRDefault="0066721E" w:rsidP="00193AAD">
      <w:pPr>
        <w:pStyle w:val="Odstavecseseznamem"/>
        <w:numPr>
          <w:ilvl w:val="0"/>
          <w:numId w:val="8"/>
        </w:numPr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S</w:t>
      </w:r>
      <w:r w:rsidR="00712F53" w:rsidRPr="00483E72">
        <w:rPr>
          <w:rFonts w:asciiTheme="minorHAnsi" w:hAnsiTheme="minorHAnsi"/>
        </w:rPr>
        <w:t>třední školy, jejichž zřizovateli jsou soukromé fyzické či právnické osoby</w:t>
      </w:r>
      <w:r w:rsidR="00457462" w:rsidRPr="00483E72">
        <w:rPr>
          <w:rFonts w:asciiTheme="minorHAnsi" w:hAnsiTheme="minorHAnsi"/>
        </w:rPr>
        <w:t>,</w:t>
      </w:r>
      <w:r w:rsidR="00712F53" w:rsidRPr="00483E72">
        <w:rPr>
          <w:rFonts w:asciiTheme="minorHAnsi" w:hAnsiTheme="minorHAnsi"/>
        </w:rPr>
        <w:t xml:space="preserve"> mohou </w:t>
      </w:r>
      <w:r w:rsidRPr="00483E72">
        <w:rPr>
          <w:rFonts w:asciiTheme="minorHAnsi" w:hAnsiTheme="minorHAnsi"/>
        </w:rPr>
        <w:t>ob</w:t>
      </w:r>
      <w:r w:rsidR="00712F53" w:rsidRPr="00483E72">
        <w:rPr>
          <w:rFonts w:asciiTheme="minorHAnsi" w:hAnsiTheme="minorHAnsi"/>
        </w:rPr>
        <w:t>držet finanční prostředky z tohoto rozvojového programu po</w:t>
      </w:r>
      <w:r w:rsidR="006A5B50" w:rsidRPr="00483E72">
        <w:rPr>
          <w:rFonts w:asciiTheme="minorHAnsi" w:hAnsiTheme="minorHAnsi"/>
        </w:rPr>
        <w:t>uze za předpokladu, že žákům ve </w:t>
      </w:r>
      <w:r w:rsidR="00712F53" w:rsidRPr="00483E72">
        <w:rPr>
          <w:rFonts w:asciiTheme="minorHAnsi" w:hAnsiTheme="minorHAnsi"/>
        </w:rPr>
        <w:t>vybraných oborech vzdělání poskytují vzdělávání bez úpl</w:t>
      </w:r>
      <w:r w:rsidR="002A6976" w:rsidRPr="00483E72">
        <w:rPr>
          <w:rFonts w:asciiTheme="minorHAnsi" w:hAnsiTheme="minorHAnsi"/>
        </w:rPr>
        <w:t>aty (nevybírají tzv. školné). V </w:t>
      </w:r>
      <w:r w:rsidR="00712F53" w:rsidRPr="00483E72">
        <w:rPr>
          <w:rFonts w:asciiTheme="minorHAnsi" w:hAnsiTheme="minorHAnsi"/>
        </w:rPr>
        <w:t>prohlášení školy pro krajský úřad</w:t>
      </w:r>
      <w:r w:rsidR="004B6A21" w:rsidRPr="00483E72">
        <w:rPr>
          <w:rFonts w:asciiTheme="minorHAnsi" w:hAnsiTheme="minorHAnsi"/>
        </w:rPr>
        <w:t xml:space="preserve"> nebo Magistrát hlavního města Prahy (dále jen </w:t>
      </w:r>
      <w:r w:rsidR="0009558F" w:rsidRPr="00483E72">
        <w:rPr>
          <w:rFonts w:asciiTheme="minorHAnsi" w:hAnsiTheme="minorHAnsi"/>
        </w:rPr>
        <w:t>„</w:t>
      </w:r>
      <w:r w:rsidR="004B6A21" w:rsidRPr="00483E72">
        <w:rPr>
          <w:rFonts w:asciiTheme="minorHAnsi" w:hAnsiTheme="minorHAnsi"/>
        </w:rPr>
        <w:t>krajský úřad</w:t>
      </w:r>
      <w:r w:rsidR="0009558F" w:rsidRPr="00483E72">
        <w:rPr>
          <w:rFonts w:asciiTheme="minorHAnsi" w:hAnsiTheme="minorHAnsi"/>
        </w:rPr>
        <w:t>“</w:t>
      </w:r>
      <w:r w:rsidR="004B6A21" w:rsidRPr="00483E72">
        <w:rPr>
          <w:rFonts w:asciiTheme="minorHAnsi" w:hAnsiTheme="minorHAnsi"/>
        </w:rPr>
        <w:t>)</w:t>
      </w:r>
      <w:r w:rsidR="0009558F" w:rsidRPr="00483E72">
        <w:rPr>
          <w:rFonts w:asciiTheme="minorHAnsi" w:hAnsiTheme="minorHAnsi"/>
        </w:rPr>
        <w:t xml:space="preserve"> </w:t>
      </w:r>
      <w:r w:rsidR="00712F53" w:rsidRPr="00483E72">
        <w:rPr>
          <w:rFonts w:asciiTheme="minorHAnsi" w:hAnsiTheme="minorHAnsi"/>
        </w:rPr>
        <w:t>bude uvedeno</w:t>
      </w:r>
      <w:r w:rsidR="004516D9" w:rsidRPr="00483E72">
        <w:rPr>
          <w:rFonts w:asciiTheme="minorHAnsi" w:hAnsiTheme="minorHAnsi"/>
        </w:rPr>
        <w:t xml:space="preserve"> závazné prohlášení</w:t>
      </w:r>
      <w:r w:rsidR="00712F53" w:rsidRPr="00483E72">
        <w:rPr>
          <w:rFonts w:asciiTheme="minorHAnsi" w:hAnsiTheme="minorHAnsi"/>
        </w:rPr>
        <w:t>,</w:t>
      </w:r>
      <w:r w:rsidR="00607187" w:rsidRPr="00483E72">
        <w:rPr>
          <w:rFonts w:asciiTheme="minorHAnsi" w:hAnsiTheme="minorHAnsi"/>
        </w:rPr>
        <w:t xml:space="preserve"> že v příslušném školním roce a </w:t>
      </w:r>
      <w:r w:rsidR="00712F53" w:rsidRPr="00483E72">
        <w:rPr>
          <w:rFonts w:asciiTheme="minorHAnsi" w:hAnsiTheme="minorHAnsi"/>
        </w:rPr>
        <w:t>v podporovaných oborech vzdělání nebude škola požadovat od žáků školné.</w:t>
      </w:r>
    </w:p>
    <w:p w:rsidR="00193AAD" w:rsidRPr="00483E72" w:rsidRDefault="00193AAD" w:rsidP="00193AAD">
      <w:pPr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tabs>
          <w:tab w:val="left" w:pos="993"/>
        </w:tabs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Rozvojovým programem </w:t>
      </w:r>
      <w:r w:rsidR="008C5290" w:rsidRPr="00483E72">
        <w:rPr>
          <w:rFonts w:asciiTheme="minorHAnsi" w:hAnsiTheme="minorHAnsi"/>
        </w:rPr>
        <w:t xml:space="preserve">lze </w:t>
      </w:r>
      <w:r w:rsidRPr="00483E72">
        <w:rPr>
          <w:rFonts w:asciiTheme="minorHAnsi" w:hAnsiTheme="minorHAnsi"/>
        </w:rPr>
        <w:t>podpo</w:t>
      </w:r>
      <w:r w:rsidR="008C5290" w:rsidRPr="00483E72">
        <w:rPr>
          <w:rFonts w:asciiTheme="minorHAnsi" w:hAnsiTheme="minorHAnsi"/>
        </w:rPr>
        <w:t>řit i vzdělávání v jedn</w:t>
      </w:r>
      <w:r w:rsidR="002A6976" w:rsidRPr="00483E72">
        <w:rPr>
          <w:rFonts w:asciiTheme="minorHAnsi" w:hAnsiTheme="minorHAnsi"/>
        </w:rPr>
        <w:t>om oboru vzdělání kategorie E a </w:t>
      </w:r>
      <w:r w:rsidR="008C5290" w:rsidRPr="00483E72">
        <w:rPr>
          <w:rFonts w:asciiTheme="minorHAnsi" w:hAnsiTheme="minorHAnsi"/>
        </w:rPr>
        <w:t>H realizovaném v 1 třídě při 2 – 4 rozdílných zaměření</w:t>
      </w:r>
      <w:r w:rsidR="007D7F7C" w:rsidRPr="00483E72">
        <w:rPr>
          <w:rFonts w:asciiTheme="minorHAnsi" w:hAnsiTheme="minorHAnsi"/>
        </w:rPr>
        <w:t xml:space="preserve"> </w:t>
      </w:r>
      <w:r w:rsidR="008C5290" w:rsidRPr="00483E72">
        <w:rPr>
          <w:rFonts w:asciiTheme="minorHAnsi" w:hAnsiTheme="minorHAnsi"/>
        </w:rPr>
        <w:t xml:space="preserve">podle školních vzdělávacích programů. </w:t>
      </w:r>
      <w:r w:rsidRPr="00483E72">
        <w:rPr>
          <w:rFonts w:asciiTheme="minorHAnsi" w:hAnsiTheme="minorHAnsi"/>
        </w:rPr>
        <w:t xml:space="preserve"> </w:t>
      </w:r>
    </w:p>
    <w:p w:rsidR="00193AAD" w:rsidRPr="00483E72" w:rsidRDefault="00193AAD" w:rsidP="00193AAD">
      <w:pPr>
        <w:tabs>
          <w:tab w:val="left" w:pos="993"/>
        </w:tabs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tabs>
          <w:tab w:val="left" w:pos="993"/>
        </w:tabs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Vybrané obory vzdělání pro účely finanční podpory z tohoto rozvojového programu stanoví na svém území příslušný krajský úřad pro školy zřizované krajem, obcí a fyzickými či právnickými osobami s přihlédnutím k dlouhodobému záměru rozvoje vzdělávání, potřebám trhu práce a uplatnitelnosti absolventů, územní spádovosti v kraji, optimalizačním záměrům, efektivnímu využívání prostředků poskytovaných ze státního rozpočtu, případně i k závěrům kontrolních zjištění ČŠI. </w:t>
      </w:r>
      <w:r w:rsidR="00E90AA6" w:rsidRPr="00483E72">
        <w:rPr>
          <w:rFonts w:asciiTheme="minorHAnsi" w:hAnsiTheme="minorHAnsi"/>
        </w:rPr>
        <w:t>Přehled vybraných oborů vzdělání zveřejní</w:t>
      </w:r>
      <w:r w:rsidR="0009558F" w:rsidRPr="00483E72">
        <w:rPr>
          <w:rFonts w:asciiTheme="minorHAnsi" w:hAnsiTheme="minorHAnsi"/>
        </w:rPr>
        <w:t xml:space="preserve"> krajský úřad způsobem umožňujícím dálkový přístup nejpozději 30 pracovních dnů</w:t>
      </w:r>
      <w:r w:rsidR="00E90AA6" w:rsidRPr="00483E72">
        <w:rPr>
          <w:rFonts w:asciiTheme="minorHAnsi" w:hAnsiTheme="minorHAnsi"/>
        </w:rPr>
        <w:t xml:space="preserve"> </w:t>
      </w:r>
      <w:r w:rsidR="0009558F" w:rsidRPr="00483E72">
        <w:rPr>
          <w:rFonts w:asciiTheme="minorHAnsi" w:hAnsiTheme="minorHAnsi"/>
        </w:rPr>
        <w:t>po vyhlášení tohoto rozvojového programu.</w:t>
      </w:r>
    </w:p>
    <w:p w:rsidR="00193AAD" w:rsidRPr="00483E72" w:rsidRDefault="00193AAD" w:rsidP="00193AAD">
      <w:pPr>
        <w:tabs>
          <w:tab w:val="left" w:pos="993"/>
        </w:tabs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8"/>
        </w:numPr>
        <w:tabs>
          <w:tab w:val="left" w:pos="993"/>
        </w:tabs>
        <w:ind w:left="360"/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Vybraný obor vzdělání může být krajským úřadem stanoven i pro dílčí územní oblast kraje a případně i pro konkrétní školy na území kraje.</w:t>
      </w:r>
      <w:r w:rsidRPr="00483E72">
        <w:rPr>
          <w:rFonts w:asciiTheme="minorHAnsi" w:hAnsiTheme="minorHAnsi"/>
          <w:color w:val="FF0000"/>
        </w:rPr>
        <w:t xml:space="preserve"> </w:t>
      </w:r>
    </w:p>
    <w:p w:rsidR="00193AAD" w:rsidRPr="00483E72" w:rsidRDefault="00193AAD" w:rsidP="00193AAD">
      <w:pPr>
        <w:tabs>
          <w:tab w:val="left" w:pos="993"/>
        </w:tabs>
        <w:contextualSpacing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lastRenderedPageBreak/>
        <w:t>Čl. 2</w:t>
      </w:r>
    </w:p>
    <w:p w:rsidR="00712F53" w:rsidRPr="00483E72" w:rsidRDefault="00712F53" w:rsidP="00193AAD">
      <w:pPr>
        <w:tabs>
          <w:tab w:val="left" w:pos="284"/>
        </w:tabs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Poskytnutí prostředků vyčleněných na rozvojový program</w:t>
      </w:r>
    </w:p>
    <w:p w:rsidR="00193AAD" w:rsidRPr="00483E72" w:rsidRDefault="00193AAD" w:rsidP="00193AAD">
      <w:pPr>
        <w:tabs>
          <w:tab w:val="left" w:pos="284"/>
        </w:tabs>
        <w:contextualSpacing/>
        <w:jc w:val="center"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10"/>
        </w:numPr>
        <w:tabs>
          <w:tab w:val="left" w:pos="993"/>
        </w:tabs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Na tento rozvojový program jsou v rozpočtu </w:t>
      </w:r>
      <w:r w:rsidR="00E014CC" w:rsidRPr="00483E72">
        <w:rPr>
          <w:rFonts w:asciiTheme="minorHAnsi" w:hAnsiTheme="minorHAnsi"/>
        </w:rPr>
        <w:t xml:space="preserve">regionálního školství </w:t>
      </w:r>
      <w:r w:rsidR="00C30896" w:rsidRPr="00483E72">
        <w:rPr>
          <w:rFonts w:asciiTheme="minorHAnsi" w:hAnsiTheme="minorHAnsi"/>
        </w:rPr>
        <w:t xml:space="preserve">MŠMT </w:t>
      </w:r>
      <w:r w:rsidR="00E014CC" w:rsidRPr="00483E72">
        <w:rPr>
          <w:rFonts w:asciiTheme="minorHAnsi" w:hAnsiTheme="minorHAnsi"/>
        </w:rPr>
        <w:t xml:space="preserve">na rok 2014 </w:t>
      </w:r>
      <w:r w:rsidRPr="00483E72">
        <w:rPr>
          <w:rFonts w:asciiTheme="minorHAnsi" w:hAnsiTheme="minorHAnsi"/>
        </w:rPr>
        <w:t>vyčleněny finanční prostředky v úhrnné výši max. 200 mil. Kč</w:t>
      </w:r>
      <w:r w:rsidR="00E014CC" w:rsidRPr="00483E72">
        <w:rPr>
          <w:rFonts w:asciiTheme="minorHAnsi" w:hAnsiTheme="minorHAnsi"/>
        </w:rPr>
        <w:t>.</w:t>
      </w:r>
    </w:p>
    <w:p w:rsidR="002A6976" w:rsidRPr="00483E72" w:rsidRDefault="002A6976" w:rsidP="002A6976">
      <w:pPr>
        <w:pStyle w:val="Odstavecseseznamem"/>
        <w:tabs>
          <w:tab w:val="left" w:pos="993"/>
        </w:tabs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193AAD">
      <w:pPr>
        <w:pStyle w:val="Odstavecseseznamem"/>
        <w:numPr>
          <w:ilvl w:val="0"/>
          <w:numId w:val="10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Přehled výše finančních prostředků stanovený pro jednotlivé kraje je uveden v příloze.  </w:t>
      </w:r>
      <w:r w:rsidR="00846745" w:rsidRPr="00483E72">
        <w:rPr>
          <w:rFonts w:asciiTheme="minorHAnsi" w:hAnsiTheme="minorHAnsi"/>
        </w:rPr>
        <w:t xml:space="preserve">Krajské úřady obdrží do rozpočtu krajů finanční prostředky, které </w:t>
      </w:r>
      <w:r w:rsidR="0082048C" w:rsidRPr="00483E72">
        <w:rPr>
          <w:rFonts w:asciiTheme="minorHAnsi" w:hAnsiTheme="minorHAnsi"/>
        </w:rPr>
        <w:t xml:space="preserve">jsou </w:t>
      </w:r>
      <w:r w:rsidR="00846745" w:rsidRPr="00483E72">
        <w:rPr>
          <w:rFonts w:asciiTheme="minorHAnsi" w:hAnsiTheme="minorHAnsi"/>
        </w:rPr>
        <w:t xml:space="preserve">stanoveny </w:t>
      </w:r>
      <w:r w:rsidR="006A5B50" w:rsidRPr="00483E72">
        <w:rPr>
          <w:rFonts w:asciiTheme="minorHAnsi" w:hAnsiTheme="minorHAnsi"/>
        </w:rPr>
        <w:t>na </w:t>
      </w:r>
      <w:r w:rsidR="00BA1DCB" w:rsidRPr="00483E72">
        <w:rPr>
          <w:rFonts w:asciiTheme="minorHAnsi" w:hAnsiTheme="minorHAnsi"/>
        </w:rPr>
        <w:t xml:space="preserve">základě výpočtů z průměrných </w:t>
      </w:r>
      <w:r w:rsidR="00846745" w:rsidRPr="00483E72">
        <w:rPr>
          <w:rFonts w:asciiTheme="minorHAnsi" w:hAnsiTheme="minorHAnsi"/>
        </w:rPr>
        <w:t xml:space="preserve">údajů o počtech žáků víceoborových tříd ve školních rocích 2010 </w:t>
      </w:r>
      <w:r w:rsidR="00BA1DCB" w:rsidRPr="00483E72">
        <w:rPr>
          <w:rFonts w:asciiTheme="minorHAnsi" w:hAnsiTheme="minorHAnsi"/>
        </w:rPr>
        <w:t>–</w:t>
      </w:r>
      <w:r w:rsidR="00846745" w:rsidRPr="00483E72">
        <w:rPr>
          <w:rFonts w:asciiTheme="minorHAnsi" w:hAnsiTheme="minorHAnsi"/>
        </w:rPr>
        <w:t xml:space="preserve"> 2014</w:t>
      </w:r>
      <w:r w:rsidR="00BA1DCB" w:rsidRPr="00483E72">
        <w:rPr>
          <w:rFonts w:asciiTheme="minorHAnsi" w:hAnsiTheme="minorHAnsi"/>
        </w:rPr>
        <w:t xml:space="preserve"> v jednotlivých krajích a celkem v rámci ČR</w:t>
      </w:r>
      <w:r w:rsidR="00846745" w:rsidRPr="00483E72">
        <w:rPr>
          <w:rFonts w:asciiTheme="minorHAnsi" w:hAnsiTheme="minorHAnsi"/>
        </w:rPr>
        <w:t>. Do počtů žáků víceoborových tříd a počtů víceoborových tříd v letech 2010 – 2014 v</w:t>
      </w:r>
      <w:r w:rsidR="00BA1DCB" w:rsidRPr="00483E72">
        <w:rPr>
          <w:rFonts w:asciiTheme="minorHAnsi" w:hAnsiTheme="minorHAnsi"/>
        </w:rPr>
        <w:t> </w:t>
      </w:r>
      <w:r w:rsidR="00846745" w:rsidRPr="00483E72">
        <w:rPr>
          <w:rFonts w:asciiTheme="minorHAnsi" w:hAnsiTheme="minorHAnsi"/>
        </w:rPr>
        <w:t>příslušn</w:t>
      </w:r>
      <w:r w:rsidR="00BA1DCB" w:rsidRPr="00483E72">
        <w:rPr>
          <w:rFonts w:asciiTheme="minorHAnsi" w:hAnsiTheme="minorHAnsi"/>
        </w:rPr>
        <w:t>ých krajích</w:t>
      </w:r>
      <w:r w:rsidR="00846745" w:rsidRPr="00483E72">
        <w:rPr>
          <w:rFonts w:asciiTheme="minorHAnsi" w:hAnsiTheme="minorHAnsi"/>
        </w:rPr>
        <w:t xml:space="preserve"> byly zahrnuty pouze počty žáků oborů vzdělání s výučním listem kategorie dosaženého vzdělání E a H a počty žáků oborů vzdělání s maturitní zkouškou kategorie dosaženého vzdělání L0 a M. Do </w:t>
      </w:r>
      <w:r w:rsidR="00BA1DCB" w:rsidRPr="00483E72">
        <w:rPr>
          <w:rFonts w:asciiTheme="minorHAnsi" w:hAnsiTheme="minorHAnsi"/>
        </w:rPr>
        <w:t xml:space="preserve">uvedených počtů nebyly </w:t>
      </w:r>
      <w:r w:rsidR="00846745" w:rsidRPr="00483E72">
        <w:rPr>
          <w:rFonts w:asciiTheme="minorHAnsi" w:hAnsiTheme="minorHAnsi"/>
        </w:rPr>
        <w:t>zahrnuty počty žáků oborů vzdělání kategorie dosaženého vzdělání C, J, obory vzdělání gymnázií (K), obory vzdělání lyceí (M), a obory vzdělání konzervatoří (M a P).</w:t>
      </w:r>
    </w:p>
    <w:p w:rsidR="00BA1DCB" w:rsidRPr="00483E72" w:rsidRDefault="00BA1DCB" w:rsidP="00BA1DCB">
      <w:pPr>
        <w:pStyle w:val="Odstavecseseznamem"/>
        <w:ind w:left="360"/>
        <w:contextualSpacing/>
        <w:rPr>
          <w:rFonts w:asciiTheme="minorHAnsi" w:hAnsiTheme="minorHAnsi"/>
        </w:rPr>
      </w:pPr>
    </w:p>
    <w:p w:rsidR="00BA1DCB" w:rsidRPr="00483E72" w:rsidRDefault="00BA1DCB" w:rsidP="004B1A6F">
      <w:pPr>
        <w:pStyle w:val="Odstavecseseznamem"/>
        <w:ind w:left="0"/>
        <w:contextualSpacing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Čl. 3</w:t>
      </w:r>
    </w:p>
    <w:p w:rsidR="00712F53" w:rsidRPr="00483E72" w:rsidRDefault="00712F53" w:rsidP="004B1A6F">
      <w:pPr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 xml:space="preserve">Finanční prostředky rozvojového programu nelze použít </w:t>
      </w:r>
      <w:proofErr w:type="gramStart"/>
      <w:r w:rsidRPr="00483E72">
        <w:rPr>
          <w:rFonts w:asciiTheme="minorHAnsi" w:hAnsiTheme="minorHAnsi"/>
          <w:b/>
        </w:rPr>
        <w:t>na</w:t>
      </w:r>
      <w:proofErr w:type="gramEnd"/>
      <w:r w:rsidRPr="00483E72">
        <w:rPr>
          <w:rFonts w:asciiTheme="minorHAnsi" w:hAnsiTheme="minorHAnsi"/>
          <w:b/>
        </w:rPr>
        <w:t>:</w:t>
      </w:r>
    </w:p>
    <w:p w:rsidR="00BA1DCB" w:rsidRPr="00483E72" w:rsidRDefault="00BA1DCB" w:rsidP="00BA1DCB">
      <w:pPr>
        <w:contextualSpacing/>
        <w:jc w:val="center"/>
        <w:rPr>
          <w:rFonts w:asciiTheme="minorHAnsi" w:hAnsiTheme="minorHAnsi"/>
        </w:rPr>
      </w:pPr>
    </w:p>
    <w:p w:rsidR="00712F53" w:rsidRPr="00483E72" w:rsidRDefault="00712F53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Nástavbové a zkrácené studium.</w:t>
      </w:r>
    </w:p>
    <w:p w:rsidR="00950E13" w:rsidRPr="00483E72" w:rsidRDefault="00950E13" w:rsidP="00950E13">
      <w:pPr>
        <w:pStyle w:val="Odstavecseseznamem"/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Jinou než denní formu vzdělávání ve vybraném oboru vzdělání.</w:t>
      </w:r>
    </w:p>
    <w:p w:rsidR="00950E13" w:rsidRPr="00483E72" w:rsidRDefault="00950E13" w:rsidP="00950E13">
      <w:pPr>
        <w:contextualSpacing/>
        <w:rPr>
          <w:rFonts w:asciiTheme="minorHAnsi" w:hAnsiTheme="minorHAnsi"/>
        </w:rPr>
      </w:pPr>
    </w:p>
    <w:p w:rsidR="00712F53" w:rsidRPr="00483E72" w:rsidRDefault="00712F53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Vzdělávání ve víceoborových třídách, které lze vzhledem ke konkrétním podmínkám dané </w:t>
      </w:r>
      <w:r w:rsidR="004B6A21" w:rsidRPr="00483E72">
        <w:rPr>
          <w:rFonts w:asciiTheme="minorHAnsi" w:hAnsiTheme="minorHAnsi"/>
        </w:rPr>
        <w:t xml:space="preserve">střední školy </w:t>
      </w:r>
      <w:r w:rsidRPr="00483E72">
        <w:rPr>
          <w:rFonts w:asciiTheme="minorHAnsi" w:hAnsiTheme="minorHAnsi"/>
        </w:rPr>
        <w:t>oprávněně považovat pouze za účel</w:t>
      </w:r>
      <w:r w:rsidR="006A5B50" w:rsidRPr="00483E72">
        <w:rPr>
          <w:rFonts w:asciiTheme="minorHAnsi" w:hAnsiTheme="minorHAnsi"/>
        </w:rPr>
        <w:t>ově zřízené k získání podpory z </w:t>
      </w:r>
      <w:r w:rsidRPr="00483E72">
        <w:rPr>
          <w:rFonts w:asciiTheme="minorHAnsi" w:hAnsiTheme="minorHAnsi"/>
        </w:rPr>
        <w:t xml:space="preserve">tohoto programu (například v případě, kdy by se jedním oborem naplnila třída a škola by za účelem získání finančních prostředků cíleně organizovala vzdělávání ve víceoborové třídě). </w:t>
      </w:r>
    </w:p>
    <w:p w:rsidR="00950E13" w:rsidRPr="00483E72" w:rsidRDefault="00950E13" w:rsidP="00950E13">
      <w:pPr>
        <w:contextualSpacing/>
        <w:rPr>
          <w:rFonts w:asciiTheme="minorHAnsi" w:hAnsiTheme="minorHAnsi"/>
        </w:rPr>
      </w:pPr>
    </w:p>
    <w:p w:rsidR="00712F53" w:rsidRPr="00483E72" w:rsidRDefault="00712F53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Za stanovení podmínek poskytnutí finančních prostředků </w:t>
      </w:r>
      <w:r w:rsidR="004B6A21" w:rsidRPr="00483E72">
        <w:rPr>
          <w:rFonts w:asciiTheme="minorHAnsi" w:hAnsiTheme="minorHAnsi"/>
        </w:rPr>
        <w:t xml:space="preserve">středním školám </w:t>
      </w:r>
      <w:r w:rsidRPr="00483E72">
        <w:rPr>
          <w:rFonts w:asciiTheme="minorHAnsi" w:hAnsiTheme="minorHAnsi"/>
        </w:rPr>
        <w:t>v rámci své působnosti včetně kontroly správnosti jejich poskytnutí zodpovídají krajské úřady.</w:t>
      </w:r>
    </w:p>
    <w:p w:rsidR="00950E13" w:rsidRPr="00483E72" w:rsidRDefault="00950E13" w:rsidP="00950E13">
      <w:pPr>
        <w:contextualSpacing/>
        <w:rPr>
          <w:rFonts w:asciiTheme="minorHAnsi" w:hAnsiTheme="minorHAnsi"/>
        </w:rPr>
      </w:pPr>
    </w:p>
    <w:p w:rsidR="004B6A21" w:rsidRPr="00483E72" w:rsidRDefault="004A5EC1" w:rsidP="00BA1DCB">
      <w:pPr>
        <w:pStyle w:val="Odstavecseseznamem"/>
        <w:numPr>
          <w:ilvl w:val="0"/>
          <w:numId w:val="11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V případě zařazení středních škol zřizovaných fyzi</w:t>
      </w:r>
      <w:r w:rsidR="006A5B50" w:rsidRPr="00483E72">
        <w:rPr>
          <w:rFonts w:asciiTheme="minorHAnsi" w:hAnsiTheme="minorHAnsi"/>
        </w:rPr>
        <w:t>ckými či právnickými osobami do </w:t>
      </w:r>
      <w:r w:rsidRPr="00483E72">
        <w:rPr>
          <w:rFonts w:asciiTheme="minorHAnsi" w:hAnsiTheme="minorHAnsi"/>
        </w:rPr>
        <w:t xml:space="preserve">rozvojového programu, krajské úřady neprodleně požádají MŠMT o odpovídající změnu závazných ukazatelů </w:t>
      </w:r>
      <w:r w:rsidR="00B61DFD" w:rsidRPr="00483E72">
        <w:rPr>
          <w:rFonts w:asciiTheme="minorHAnsi" w:hAnsiTheme="minorHAnsi"/>
        </w:rPr>
        <w:t>účelově poskytnutých finančních prostředků spočívajících v náhradě mzdových prostředků prostředky ONIV  </w:t>
      </w:r>
      <w:r w:rsidR="006C7904" w:rsidRPr="00483E72">
        <w:rPr>
          <w:rFonts w:asciiTheme="minorHAnsi" w:hAnsiTheme="minorHAnsi"/>
        </w:rPr>
        <w:t xml:space="preserve"> v termínech do </w:t>
      </w:r>
      <w:r w:rsidR="0059356B" w:rsidRPr="00483E72">
        <w:rPr>
          <w:rFonts w:asciiTheme="minorHAnsi" w:hAnsiTheme="minorHAnsi"/>
        </w:rPr>
        <w:t>20</w:t>
      </w:r>
      <w:r w:rsidR="006A5B50" w:rsidRPr="00483E72">
        <w:rPr>
          <w:rFonts w:asciiTheme="minorHAnsi" w:hAnsiTheme="minorHAnsi"/>
        </w:rPr>
        <w:t xml:space="preserve"> pracovních dnů po </w:t>
      </w:r>
      <w:r w:rsidR="0076595A" w:rsidRPr="00483E72">
        <w:rPr>
          <w:rFonts w:asciiTheme="minorHAnsi" w:hAnsiTheme="minorHAnsi"/>
        </w:rPr>
        <w:t>vyhlášení rozvojového programu a v případě poskytnutí zbývajících finančních prostředků do 30. září 2014.</w:t>
      </w:r>
      <w:r w:rsidRPr="00483E72">
        <w:rPr>
          <w:rFonts w:asciiTheme="minorHAnsi" w:hAnsiTheme="minorHAnsi"/>
        </w:rPr>
        <w:t xml:space="preserve"> </w:t>
      </w:r>
    </w:p>
    <w:p w:rsidR="00BA1DCB" w:rsidRPr="00483E72" w:rsidRDefault="00BA1DCB" w:rsidP="00BA1DCB">
      <w:pPr>
        <w:contextualSpacing/>
        <w:rPr>
          <w:rFonts w:asciiTheme="minorHAnsi" w:hAnsiTheme="minorHAnsi"/>
        </w:rPr>
      </w:pPr>
    </w:p>
    <w:p w:rsidR="00BA1DCB" w:rsidRPr="00483E72" w:rsidRDefault="00BA1DCB" w:rsidP="004B1A6F">
      <w:pPr>
        <w:pStyle w:val="Odstavecseseznamem"/>
        <w:ind w:left="0"/>
        <w:contextualSpacing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Čl. 4</w:t>
      </w:r>
    </w:p>
    <w:p w:rsidR="00712F53" w:rsidRPr="00483E72" w:rsidRDefault="00712F53" w:rsidP="004B1A6F">
      <w:pPr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Předkládání žádostí</w:t>
      </w:r>
    </w:p>
    <w:p w:rsidR="00BA1DCB" w:rsidRPr="00483E72" w:rsidRDefault="00BA1DCB" w:rsidP="00BA1DCB">
      <w:pPr>
        <w:contextualSpacing/>
        <w:jc w:val="center"/>
        <w:rPr>
          <w:rFonts w:asciiTheme="minorHAnsi" w:hAnsiTheme="minorHAnsi"/>
        </w:rPr>
      </w:pPr>
    </w:p>
    <w:p w:rsidR="00712F53" w:rsidRPr="00483E72" w:rsidRDefault="004B6A21" w:rsidP="00A724F5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S</w:t>
      </w:r>
      <w:r w:rsidR="00712F53" w:rsidRPr="00483E72">
        <w:rPr>
          <w:rFonts w:asciiTheme="minorHAnsi" w:hAnsiTheme="minorHAnsi"/>
        </w:rPr>
        <w:t>třední školy předkládají žádosti o poskytnutí dotace místně příslušnému krajskému úřadu</w:t>
      </w:r>
      <w:r w:rsidR="00F91402" w:rsidRPr="00483E72">
        <w:rPr>
          <w:rFonts w:asciiTheme="minorHAnsi" w:hAnsiTheme="minorHAnsi"/>
        </w:rPr>
        <w:t xml:space="preserve">.  Termín předkládání žádosti a formulář stanoví </w:t>
      </w:r>
      <w:r w:rsidR="00712F53" w:rsidRPr="00483E72">
        <w:rPr>
          <w:rFonts w:asciiTheme="minorHAnsi" w:hAnsiTheme="minorHAnsi"/>
        </w:rPr>
        <w:t xml:space="preserve">příslušný krajský úřad. </w:t>
      </w:r>
    </w:p>
    <w:p w:rsidR="002A6976" w:rsidRPr="00483E72" w:rsidRDefault="002A6976" w:rsidP="002A6976">
      <w:pPr>
        <w:pStyle w:val="Odstavecseseznamem"/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2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lastRenderedPageBreak/>
        <w:t xml:space="preserve">Krajské úřady žádosti o dotaci na tento rozvojový program nepředkládají, finanční prostředky MŠMT poskytne krajům podle </w:t>
      </w:r>
      <w:r w:rsidR="002327ED" w:rsidRPr="00483E72">
        <w:rPr>
          <w:rFonts w:asciiTheme="minorHAnsi" w:hAnsiTheme="minorHAnsi"/>
        </w:rPr>
        <w:t xml:space="preserve">článku 2 </w:t>
      </w:r>
      <w:r w:rsidRPr="00483E72">
        <w:rPr>
          <w:rFonts w:asciiTheme="minorHAnsi" w:hAnsiTheme="minorHAnsi"/>
        </w:rPr>
        <w:t>bodu 2</w:t>
      </w:r>
      <w:r w:rsidRPr="00483E72">
        <w:rPr>
          <w:rFonts w:asciiTheme="minorHAnsi" w:hAnsiTheme="minorHAnsi"/>
          <w:color w:val="FF0000"/>
        </w:rPr>
        <w:t xml:space="preserve"> </w:t>
      </w:r>
      <w:r w:rsidR="00607187" w:rsidRPr="00483E72">
        <w:rPr>
          <w:rFonts w:asciiTheme="minorHAnsi" w:hAnsiTheme="minorHAnsi"/>
        </w:rPr>
        <w:t>a to jednorázově s tím, že do </w:t>
      </w:r>
      <w:r w:rsidR="00612F5B" w:rsidRPr="00483E72">
        <w:rPr>
          <w:rFonts w:asciiTheme="minorHAnsi" w:hAnsiTheme="minorHAnsi"/>
        </w:rPr>
        <w:t xml:space="preserve">konce </w:t>
      </w:r>
      <w:r w:rsidRPr="00483E72">
        <w:rPr>
          <w:rFonts w:asciiTheme="minorHAnsi" w:hAnsiTheme="minorHAnsi"/>
        </w:rPr>
        <w:t>dubna 2014 krajské úřady uvolní na realizaci rozvojového programu z přidělených zdrojů 60</w:t>
      </w:r>
      <w:r w:rsidR="004B6A21" w:rsidRPr="00483E72">
        <w:rPr>
          <w:rFonts w:asciiTheme="minorHAnsi" w:hAnsiTheme="minorHAnsi"/>
        </w:rPr>
        <w:t xml:space="preserve"> </w:t>
      </w:r>
      <w:r w:rsidRPr="00483E72">
        <w:rPr>
          <w:rFonts w:asciiTheme="minorHAnsi" w:hAnsiTheme="minorHAnsi"/>
        </w:rPr>
        <w:t>% finančních prostředků a zbývajících 40</w:t>
      </w:r>
      <w:r w:rsidR="004B6A21" w:rsidRPr="00483E72">
        <w:rPr>
          <w:rFonts w:asciiTheme="minorHAnsi" w:hAnsiTheme="minorHAnsi"/>
        </w:rPr>
        <w:t xml:space="preserve"> </w:t>
      </w:r>
      <w:r w:rsidR="00612F5B" w:rsidRPr="00483E72">
        <w:rPr>
          <w:rFonts w:asciiTheme="minorHAnsi" w:hAnsiTheme="minorHAnsi"/>
        </w:rPr>
        <w:t>% finančních zdrojů do </w:t>
      </w:r>
      <w:r w:rsidRPr="00483E72">
        <w:rPr>
          <w:rFonts w:asciiTheme="minorHAnsi" w:hAnsiTheme="minorHAnsi"/>
        </w:rPr>
        <w:t>poloviny listopadu 2014.</w:t>
      </w:r>
    </w:p>
    <w:p w:rsidR="004B1A6F" w:rsidRPr="00483E72" w:rsidRDefault="004B1A6F" w:rsidP="004B1A6F">
      <w:pPr>
        <w:contextualSpacing/>
        <w:rPr>
          <w:rFonts w:asciiTheme="minorHAnsi" w:hAnsiTheme="minorHAnsi"/>
        </w:rPr>
      </w:pPr>
    </w:p>
    <w:p w:rsidR="00A724F5" w:rsidRPr="00483E72" w:rsidRDefault="00A724F5" w:rsidP="004B1A6F">
      <w:pPr>
        <w:pStyle w:val="Odstavecseseznamem"/>
        <w:ind w:left="0"/>
        <w:contextualSpacing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Čl. 5</w:t>
      </w:r>
    </w:p>
    <w:p w:rsidR="00712F53" w:rsidRPr="00483E72" w:rsidRDefault="00712F53" w:rsidP="004B1A6F">
      <w:pPr>
        <w:tabs>
          <w:tab w:val="left" w:pos="360"/>
        </w:tabs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Vypořádání prostředků na zajištění rozvojového programu</w:t>
      </w:r>
    </w:p>
    <w:p w:rsidR="00A724F5" w:rsidRPr="00483E72" w:rsidRDefault="00A724F5" w:rsidP="00A724F5">
      <w:pPr>
        <w:tabs>
          <w:tab w:val="left" w:pos="360"/>
        </w:tabs>
        <w:contextualSpacing/>
        <w:jc w:val="center"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4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využití poskytnutých finančních prostředků v rámci tohoto rozvojového programu zpracují krajské úřady v termínu do 30. listopadu 2014 pro MŠMT zprávu, která obsahuje: 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přehled vybraných oborů vzdělání stanovených krajským úřadem na příslušný rok s komentářem, proč byly vybrány uvedené obory vzdělání,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přehled podpořených škol ve své působnosti s uvedením oborů vzdělání ve víceoborových třídách, 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přehled podpořených škol ve své působnosti s uvedením jednooborových tříd v případě, že víceoborovou třídu nelze v dané konkrétní škole pro vybraný obor vzdělání efektivně vytvořit,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konečnou výši poskytnutých finančních prostředků konkrétní škole.  </w:t>
      </w:r>
    </w:p>
    <w:p w:rsidR="00712F53" w:rsidRPr="00483E72" w:rsidRDefault="00712F53" w:rsidP="00A724F5">
      <w:pPr>
        <w:pStyle w:val="Odstavecseseznamem"/>
        <w:numPr>
          <w:ilvl w:val="0"/>
          <w:numId w:val="16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podrobné zdůvodnění poskytnutí finančních prostředků školám v případech uvedených v</w:t>
      </w:r>
      <w:r w:rsidR="0060302E" w:rsidRPr="00483E72">
        <w:rPr>
          <w:rFonts w:asciiTheme="minorHAnsi" w:hAnsiTheme="minorHAnsi"/>
        </w:rPr>
        <w:t xml:space="preserve"> článku 1 </w:t>
      </w:r>
      <w:r w:rsidRPr="00483E72">
        <w:rPr>
          <w:rFonts w:asciiTheme="minorHAnsi" w:hAnsiTheme="minorHAnsi"/>
        </w:rPr>
        <w:t>bod</w:t>
      </w:r>
      <w:r w:rsidR="0060302E" w:rsidRPr="00483E72">
        <w:rPr>
          <w:rFonts w:asciiTheme="minorHAnsi" w:hAnsiTheme="minorHAnsi"/>
        </w:rPr>
        <w:t>u</w:t>
      </w:r>
      <w:r w:rsidRPr="00483E72">
        <w:rPr>
          <w:rFonts w:asciiTheme="minorHAnsi" w:hAnsiTheme="minorHAnsi"/>
        </w:rPr>
        <w:t xml:space="preserve"> 1</w:t>
      </w:r>
      <w:r w:rsidR="00950E13" w:rsidRPr="00483E72">
        <w:rPr>
          <w:rFonts w:asciiTheme="minorHAnsi" w:hAnsiTheme="minorHAnsi"/>
        </w:rPr>
        <w:t>3</w:t>
      </w:r>
      <w:r w:rsidRPr="00483E72">
        <w:rPr>
          <w:rFonts w:asciiTheme="minorHAnsi" w:hAnsiTheme="minorHAnsi"/>
        </w:rPr>
        <w:t xml:space="preserve"> ve znění „Vybraný obor vzdělání může být krajským úřadem stanoven i pro dílčí územní oblast kraje a př</w:t>
      </w:r>
      <w:r w:rsidR="00950E13" w:rsidRPr="00483E72">
        <w:rPr>
          <w:rFonts w:asciiTheme="minorHAnsi" w:hAnsiTheme="minorHAnsi"/>
        </w:rPr>
        <w:t>ípadně i pro konkrétní školy na </w:t>
      </w:r>
      <w:r w:rsidRPr="00483E72">
        <w:rPr>
          <w:rFonts w:asciiTheme="minorHAnsi" w:hAnsiTheme="minorHAnsi"/>
        </w:rPr>
        <w:t xml:space="preserve">území kraje“. </w:t>
      </w:r>
    </w:p>
    <w:p w:rsidR="002A6976" w:rsidRPr="00483E72" w:rsidRDefault="002A6976" w:rsidP="002A6976">
      <w:pPr>
        <w:pStyle w:val="Odstavecseseznamem"/>
        <w:ind w:left="720"/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4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Krajské úřady zašlou na MŠMT vyúčtování finančních prostředků poskytnutých na rozvojový program. Termín bude upřesněn v Rozhodnutí o poskytnutí dotace na rozvojový program. </w:t>
      </w:r>
    </w:p>
    <w:p w:rsidR="002A6976" w:rsidRPr="00483E72" w:rsidRDefault="002A6976" w:rsidP="002A6976">
      <w:pPr>
        <w:pStyle w:val="Odstavecseseznamem"/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4"/>
        </w:numPr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Vypořádání přidělených prostředků rozvojového programu bude provedeno samostatně pod přiděleným účelovým znakem </w:t>
      </w:r>
      <w:r w:rsidR="00AE4602" w:rsidRPr="00483E72">
        <w:rPr>
          <w:rFonts w:asciiTheme="minorHAnsi" w:hAnsiTheme="minorHAnsi"/>
        </w:rPr>
        <w:t xml:space="preserve">33049 Podpora odborného vzdělávání. </w:t>
      </w:r>
      <w:r w:rsidRPr="00483E72">
        <w:rPr>
          <w:rFonts w:asciiTheme="minorHAnsi" w:hAnsiTheme="minorHAnsi"/>
        </w:rPr>
        <w:t>Vypořádání bude provedeno současně s vypořádáním celkově přidělených prostředků roku 2014, podle vyhlášky č. 52/2008 Sb., kterou se stanoví zásady a termíny finančního vypořádání vztahů se státním rozpočtem, státními finančními aktivy nebo Národním fondem.</w:t>
      </w:r>
    </w:p>
    <w:p w:rsidR="00950E13" w:rsidRPr="00483E72" w:rsidRDefault="00950E13" w:rsidP="00193AAD">
      <w:pPr>
        <w:pStyle w:val="Odstavecseseznamem"/>
        <w:tabs>
          <w:tab w:val="left" w:pos="360"/>
        </w:tabs>
        <w:ind w:left="432"/>
        <w:contextualSpacing/>
        <w:rPr>
          <w:rFonts w:asciiTheme="minorHAnsi" w:hAnsiTheme="minorHAnsi"/>
          <w:szCs w:val="24"/>
        </w:rPr>
      </w:pPr>
    </w:p>
    <w:p w:rsidR="00A724F5" w:rsidRPr="00483E72" w:rsidRDefault="00A724F5" w:rsidP="00A724F5">
      <w:pPr>
        <w:pStyle w:val="Odstavecseseznamem"/>
        <w:tabs>
          <w:tab w:val="left" w:pos="0"/>
        </w:tabs>
        <w:ind w:left="0"/>
        <w:contextualSpacing/>
        <w:jc w:val="center"/>
        <w:rPr>
          <w:rFonts w:asciiTheme="minorHAnsi" w:hAnsiTheme="minorHAnsi"/>
          <w:szCs w:val="24"/>
        </w:rPr>
      </w:pPr>
      <w:r w:rsidRPr="00483E72">
        <w:rPr>
          <w:rFonts w:asciiTheme="minorHAnsi" w:hAnsiTheme="minorHAnsi"/>
          <w:szCs w:val="24"/>
        </w:rPr>
        <w:t>Čl. 6</w:t>
      </w:r>
    </w:p>
    <w:p w:rsidR="00712F53" w:rsidRPr="00483E72" w:rsidRDefault="00712F53" w:rsidP="00A724F5">
      <w:pPr>
        <w:tabs>
          <w:tab w:val="left" w:pos="360"/>
        </w:tabs>
        <w:contextualSpacing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Kontrola účelného nakládání s finančními prostředky státního rozpočtu</w:t>
      </w:r>
    </w:p>
    <w:p w:rsidR="00A724F5" w:rsidRPr="00483E72" w:rsidRDefault="00A724F5" w:rsidP="00A724F5">
      <w:pPr>
        <w:tabs>
          <w:tab w:val="left" w:pos="360"/>
        </w:tabs>
        <w:contextualSpacing/>
        <w:jc w:val="center"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7"/>
        </w:numPr>
        <w:tabs>
          <w:tab w:val="left" w:pos="360"/>
        </w:tabs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>Kontrola hospodaření s finančními prostředky státního rozpočtu a vyhodnocení aktivit realizovaných z těchto prostředků se řídí ust</w:t>
      </w:r>
      <w:r w:rsidR="00607187" w:rsidRPr="00483E72">
        <w:rPr>
          <w:rFonts w:asciiTheme="minorHAnsi" w:hAnsiTheme="minorHAnsi"/>
        </w:rPr>
        <w:t>anovením § 39 a násl. zákona č. </w:t>
      </w:r>
      <w:r w:rsidRPr="00483E72">
        <w:rPr>
          <w:rFonts w:asciiTheme="minorHAnsi" w:hAnsiTheme="minorHAnsi"/>
        </w:rPr>
        <w:t xml:space="preserve">218/2000 Sb., o rozpočtových pravidlech a o změně některých souvisejících zákonů (rozpočtová pravidla), v platném znění a zákonem č. 320/2001 Sb., o finanční kontrole ve veřejné správě a o změně některých zákonů (zákon o finanční kontrole), v platném znění. </w:t>
      </w:r>
    </w:p>
    <w:p w:rsidR="002A6976" w:rsidRPr="00483E72" w:rsidRDefault="002A6976" w:rsidP="002A6976">
      <w:pPr>
        <w:pStyle w:val="Odstavecseseznamem"/>
        <w:tabs>
          <w:tab w:val="left" w:pos="360"/>
        </w:tabs>
        <w:ind w:left="360"/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7"/>
        </w:numPr>
        <w:tabs>
          <w:tab w:val="left" w:pos="360"/>
        </w:tabs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Správnost použití poskytnuté dotace podléhá kontrole poskytovatele dotace (MŠMT), finančních orgánů státu, Nejvyššího kontrolního úřadu a Ministerstva financí ČR (dále jen „pověření pracovníci“). </w:t>
      </w:r>
    </w:p>
    <w:p w:rsidR="002A6976" w:rsidRPr="00483E72" w:rsidRDefault="002A6976" w:rsidP="002A6976">
      <w:pPr>
        <w:tabs>
          <w:tab w:val="left" w:pos="360"/>
        </w:tabs>
        <w:contextualSpacing/>
        <w:rPr>
          <w:rFonts w:asciiTheme="minorHAnsi" w:hAnsiTheme="minorHAnsi"/>
        </w:rPr>
      </w:pPr>
    </w:p>
    <w:p w:rsidR="00712F53" w:rsidRPr="00483E72" w:rsidRDefault="00712F53" w:rsidP="00A724F5">
      <w:pPr>
        <w:pStyle w:val="Odstavecseseznamem"/>
        <w:numPr>
          <w:ilvl w:val="0"/>
          <w:numId w:val="17"/>
        </w:numPr>
        <w:tabs>
          <w:tab w:val="left" w:pos="360"/>
        </w:tabs>
        <w:contextualSpacing/>
        <w:rPr>
          <w:rFonts w:asciiTheme="minorHAnsi" w:hAnsiTheme="minorHAnsi"/>
        </w:rPr>
      </w:pPr>
      <w:r w:rsidRPr="00483E72">
        <w:rPr>
          <w:rFonts w:asciiTheme="minorHAnsi" w:hAnsiTheme="minorHAnsi"/>
        </w:rPr>
        <w:lastRenderedPageBreak/>
        <w:t>MŠMT může dávat podněty k ověření správnosti věcné</w:t>
      </w:r>
      <w:r w:rsidR="006A5B50" w:rsidRPr="00483E72">
        <w:rPr>
          <w:rFonts w:asciiTheme="minorHAnsi" w:hAnsiTheme="minorHAnsi"/>
        </w:rPr>
        <w:t>ho použití dotace poskytnuté ze </w:t>
      </w:r>
      <w:r w:rsidRPr="00483E72">
        <w:rPr>
          <w:rFonts w:asciiTheme="minorHAnsi" w:hAnsiTheme="minorHAnsi"/>
        </w:rPr>
        <w:t>státního rozpočtu v rámci dotačního řízení MŠMT. Na požádání MŠMT nebo jiného státního orgánu oprávněného kontrolovat hospodaření s prostředky státního rozpočtu je příjemce dotace povinen umožnit k tomu pověřenému pracovníku provedení kontroly dokladů a ověření správnosti použití dotace v účetní a operativní evidenci příjemce dotace.</w:t>
      </w:r>
    </w:p>
    <w:p w:rsidR="00712F53" w:rsidRPr="00483E72" w:rsidRDefault="00712F53" w:rsidP="00193AAD">
      <w:pPr>
        <w:ind w:left="66"/>
        <w:jc w:val="both"/>
        <w:rPr>
          <w:rFonts w:asciiTheme="minorHAnsi" w:hAnsiTheme="minorHAnsi"/>
        </w:rPr>
      </w:pPr>
    </w:p>
    <w:p w:rsidR="00A724F5" w:rsidRPr="00483E72" w:rsidRDefault="00A724F5" w:rsidP="00A724F5">
      <w:pPr>
        <w:pStyle w:val="Odstavecseseznamem"/>
        <w:tabs>
          <w:tab w:val="left" w:pos="0"/>
        </w:tabs>
        <w:ind w:left="0"/>
        <w:contextualSpacing/>
        <w:jc w:val="center"/>
        <w:rPr>
          <w:rFonts w:asciiTheme="minorHAnsi" w:hAnsiTheme="minorHAnsi"/>
          <w:szCs w:val="24"/>
        </w:rPr>
      </w:pPr>
      <w:r w:rsidRPr="00483E72">
        <w:rPr>
          <w:rFonts w:asciiTheme="minorHAnsi" w:hAnsiTheme="minorHAnsi"/>
          <w:szCs w:val="24"/>
        </w:rPr>
        <w:t>Čl. 7</w:t>
      </w:r>
    </w:p>
    <w:p w:rsidR="00A724F5" w:rsidRPr="00483E72" w:rsidRDefault="008E2613" w:rsidP="008E2613">
      <w:pPr>
        <w:pStyle w:val="Bezmezer"/>
        <w:ind w:left="66"/>
        <w:jc w:val="center"/>
        <w:rPr>
          <w:rFonts w:asciiTheme="minorHAnsi" w:hAnsiTheme="minorHAnsi"/>
          <w:b/>
        </w:rPr>
      </w:pPr>
      <w:r w:rsidRPr="00483E72">
        <w:rPr>
          <w:rFonts w:asciiTheme="minorHAnsi" w:hAnsiTheme="minorHAnsi"/>
          <w:b/>
        </w:rPr>
        <w:t>Účinnost</w:t>
      </w:r>
    </w:p>
    <w:p w:rsidR="008E2613" w:rsidRPr="00483E72" w:rsidRDefault="008E2613" w:rsidP="008E2613">
      <w:pPr>
        <w:pStyle w:val="Bezmezer"/>
        <w:ind w:left="66"/>
        <w:jc w:val="center"/>
        <w:rPr>
          <w:rFonts w:asciiTheme="minorHAnsi" w:hAnsiTheme="minorHAnsi"/>
        </w:rPr>
      </w:pPr>
    </w:p>
    <w:p w:rsidR="00712F53" w:rsidRPr="00483E72" w:rsidRDefault="00712F53" w:rsidP="00193AAD">
      <w:pPr>
        <w:pStyle w:val="Bezmezer"/>
        <w:ind w:left="66"/>
        <w:jc w:val="both"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Tento rozvojový program nabývá účinnosti dnem podpisu. </w:t>
      </w:r>
    </w:p>
    <w:p w:rsidR="00712F53" w:rsidRPr="00483E72" w:rsidRDefault="00712F53" w:rsidP="00193AAD">
      <w:pPr>
        <w:pStyle w:val="Bezmezer"/>
        <w:jc w:val="both"/>
        <w:rPr>
          <w:rFonts w:asciiTheme="minorHAnsi" w:hAnsiTheme="minorHAnsi"/>
          <w:b/>
        </w:rPr>
      </w:pPr>
    </w:p>
    <w:p w:rsidR="00712F53" w:rsidRPr="00483E72" w:rsidRDefault="00712F53" w:rsidP="00193AAD">
      <w:pPr>
        <w:pStyle w:val="Bezmezer"/>
        <w:jc w:val="both"/>
        <w:rPr>
          <w:rFonts w:asciiTheme="minorHAnsi" w:hAnsiTheme="minorHAnsi"/>
          <w:b/>
        </w:rPr>
      </w:pPr>
    </w:p>
    <w:p w:rsidR="004B1A6F" w:rsidRPr="00483E72" w:rsidRDefault="004B1A6F" w:rsidP="00193AAD">
      <w:pPr>
        <w:pStyle w:val="Bezmezer"/>
        <w:jc w:val="both"/>
        <w:rPr>
          <w:rFonts w:asciiTheme="minorHAnsi" w:hAnsiTheme="minorHAnsi"/>
          <w:b/>
        </w:rPr>
      </w:pPr>
    </w:p>
    <w:p w:rsidR="004B1A6F" w:rsidRPr="00483E72" w:rsidRDefault="004B1A6F" w:rsidP="00193AAD">
      <w:pPr>
        <w:pStyle w:val="Bezmezer"/>
        <w:jc w:val="both"/>
        <w:rPr>
          <w:rFonts w:asciiTheme="minorHAnsi" w:hAnsiTheme="minorHAnsi"/>
          <w:b/>
        </w:rPr>
      </w:pPr>
    </w:p>
    <w:p w:rsidR="00950E13" w:rsidRPr="00483E72" w:rsidRDefault="00712F53" w:rsidP="00BE2A8C">
      <w:pPr>
        <w:pStyle w:val="Bezmezer"/>
        <w:ind w:left="2472"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 xml:space="preserve">PhDr. Jindřich Fryč </w:t>
      </w:r>
      <w:r w:rsidR="00A77943">
        <w:rPr>
          <w:rFonts w:asciiTheme="minorHAnsi" w:hAnsiTheme="minorHAnsi"/>
        </w:rPr>
        <w:t>v. r.</w:t>
      </w:r>
    </w:p>
    <w:p w:rsidR="00712F53" w:rsidRPr="00483E72" w:rsidRDefault="00712F53" w:rsidP="00BE2A8C">
      <w:pPr>
        <w:pStyle w:val="Bezmezer"/>
        <w:ind w:left="2472"/>
        <w:jc w:val="center"/>
        <w:rPr>
          <w:rFonts w:asciiTheme="minorHAnsi" w:hAnsiTheme="minorHAnsi"/>
        </w:rPr>
      </w:pPr>
      <w:r w:rsidRPr="00483E72">
        <w:rPr>
          <w:rFonts w:asciiTheme="minorHAnsi" w:hAnsiTheme="minorHAnsi"/>
        </w:rPr>
        <w:t>náměstek ministra</w:t>
      </w:r>
      <w:r w:rsidR="00A57E7B" w:rsidRPr="00483E72">
        <w:rPr>
          <w:rFonts w:asciiTheme="minorHAnsi" w:hAnsiTheme="minorHAnsi"/>
        </w:rPr>
        <w:t xml:space="preserve"> pro vzdělávání</w:t>
      </w: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193AAD">
      <w:pPr>
        <w:jc w:val="both"/>
        <w:rPr>
          <w:rFonts w:asciiTheme="minorHAnsi" w:hAnsiTheme="minorHAnsi"/>
        </w:rPr>
      </w:pPr>
    </w:p>
    <w:p w:rsidR="00712F53" w:rsidRPr="00483E72" w:rsidRDefault="00712F53" w:rsidP="00712F53">
      <w:pPr>
        <w:jc w:val="both"/>
        <w:rPr>
          <w:rFonts w:asciiTheme="minorHAnsi" w:hAnsiTheme="minorHAnsi"/>
        </w:rPr>
      </w:pPr>
    </w:p>
    <w:p w:rsidR="00712F53" w:rsidRPr="00483E72" w:rsidRDefault="00712F53" w:rsidP="00712F53">
      <w:pPr>
        <w:jc w:val="both"/>
        <w:rPr>
          <w:rFonts w:asciiTheme="minorHAnsi" w:hAnsiTheme="minorHAnsi"/>
        </w:rPr>
      </w:pPr>
    </w:p>
    <w:p w:rsidR="00712F53" w:rsidRPr="00483E72" w:rsidRDefault="00712F53" w:rsidP="00712F53">
      <w:pPr>
        <w:jc w:val="both"/>
        <w:rPr>
          <w:rFonts w:asciiTheme="minorHAnsi" w:hAnsiTheme="minorHAnsi"/>
        </w:rPr>
      </w:pPr>
    </w:p>
    <w:p w:rsidR="00712F53" w:rsidRPr="00483E72" w:rsidRDefault="00712F53" w:rsidP="00712F53">
      <w:pPr>
        <w:jc w:val="both"/>
        <w:rPr>
          <w:rFonts w:asciiTheme="minorHAnsi" w:hAnsiTheme="minorHAnsi"/>
        </w:rPr>
      </w:pPr>
    </w:p>
    <w:sectPr w:rsidR="00712F53" w:rsidRPr="00483E72" w:rsidSect="007649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763" w:rsidRDefault="00632763" w:rsidP="00C364CF">
      <w:r>
        <w:separator/>
      </w:r>
    </w:p>
  </w:endnote>
  <w:endnote w:type="continuationSeparator" w:id="0">
    <w:p w:rsidR="00632763" w:rsidRDefault="00632763" w:rsidP="00C3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3969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C364CF" w:rsidRDefault="0033149C">
        <w:pPr>
          <w:pStyle w:val="Zpat"/>
          <w:jc w:val="center"/>
        </w:pPr>
        <w:r w:rsidRPr="00483E72">
          <w:rPr>
            <w:rFonts w:asciiTheme="minorHAnsi" w:hAnsiTheme="minorHAnsi"/>
          </w:rPr>
          <w:fldChar w:fldCharType="begin"/>
        </w:r>
        <w:r w:rsidR="00682E89" w:rsidRPr="00483E72">
          <w:rPr>
            <w:rFonts w:asciiTheme="minorHAnsi" w:hAnsiTheme="minorHAnsi"/>
          </w:rPr>
          <w:instrText xml:space="preserve"> PAGE   \* MERGEFORMAT </w:instrText>
        </w:r>
        <w:r w:rsidRPr="00483E72">
          <w:rPr>
            <w:rFonts w:asciiTheme="minorHAnsi" w:hAnsiTheme="minorHAnsi"/>
          </w:rPr>
          <w:fldChar w:fldCharType="separate"/>
        </w:r>
        <w:r w:rsidR="00E24BDC">
          <w:rPr>
            <w:rFonts w:asciiTheme="minorHAnsi" w:hAnsiTheme="minorHAnsi"/>
            <w:noProof/>
          </w:rPr>
          <w:t>1</w:t>
        </w:r>
        <w:r w:rsidRPr="00483E72">
          <w:rPr>
            <w:rFonts w:asciiTheme="minorHAnsi" w:hAnsiTheme="minorHAnsi"/>
            <w:noProof/>
          </w:rPr>
          <w:fldChar w:fldCharType="end"/>
        </w:r>
      </w:p>
    </w:sdtContent>
  </w:sdt>
  <w:p w:rsidR="00C364CF" w:rsidRDefault="00C364C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763" w:rsidRDefault="00632763" w:rsidP="00C364CF">
      <w:r>
        <w:separator/>
      </w:r>
    </w:p>
  </w:footnote>
  <w:footnote w:type="continuationSeparator" w:id="0">
    <w:p w:rsidR="00632763" w:rsidRDefault="00632763" w:rsidP="00C3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54B"/>
    <w:multiLevelType w:val="hybridMultilevel"/>
    <w:tmpl w:val="6246B0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A31934"/>
    <w:multiLevelType w:val="hybridMultilevel"/>
    <w:tmpl w:val="65F83804"/>
    <w:lvl w:ilvl="0" w:tplc="58C884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C6A7E96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77F76"/>
    <w:multiLevelType w:val="hybridMultilevel"/>
    <w:tmpl w:val="841CAC2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B32E6"/>
    <w:multiLevelType w:val="hybridMultilevel"/>
    <w:tmpl w:val="98A68F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261EE"/>
    <w:multiLevelType w:val="hybridMultilevel"/>
    <w:tmpl w:val="5C58102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B3752D"/>
    <w:multiLevelType w:val="hybridMultilevel"/>
    <w:tmpl w:val="3DE034F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891D2D"/>
    <w:multiLevelType w:val="hybridMultilevel"/>
    <w:tmpl w:val="E59E6B0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C6A7E96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80362D"/>
    <w:multiLevelType w:val="hybridMultilevel"/>
    <w:tmpl w:val="554838D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C6A7E96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9332A6"/>
    <w:multiLevelType w:val="hybridMultilevel"/>
    <w:tmpl w:val="0D74878A"/>
    <w:lvl w:ilvl="0" w:tplc="D76CE30E">
      <w:start w:val="1"/>
      <w:numFmt w:val="decimal"/>
      <w:lvlText w:val="%1."/>
      <w:lvlJc w:val="left"/>
      <w:pPr>
        <w:ind w:left="43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025" w:hanging="360"/>
      </w:pPr>
    </w:lvl>
    <w:lvl w:ilvl="2" w:tplc="0405001B" w:tentative="1">
      <w:start w:val="1"/>
      <w:numFmt w:val="lowerRoman"/>
      <w:lvlText w:val="%3."/>
      <w:lvlJc w:val="right"/>
      <w:pPr>
        <w:ind w:left="5745" w:hanging="180"/>
      </w:pPr>
    </w:lvl>
    <w:lvl w:ilvl="3" w:tplc="0405000F" w:tentative="1">
      <w:start w:val="1"/>
      <w:numFmt w:val="decimal"/>
      <w:lvlText w:val="%4."/>
      <w:lvlJc w:val="left"/>
      <w:pPr>
        <w:ind w:left="6465" w:hanging="360"/>
      </w:pPr>
    </w:lvl>
    <w:lvl w:ilvl="4" w:tplc="04050019" w:tentative="1">
      <w:start w:val="1"/>
      <w:numFmt w:val="lowerLetter"/>
      <w:lvlText w:val="%5."/>
      <w:lvlJc w:val="left"/>
      <w:pPr>
        <w:ind w:left="7185" w:hanging="360"/>
      </w:pPr>
    </w:lvl>
    <w:lvl w:ilvl="5" w:tplc="0405001B" w:tentative="1">
      <w:start w:val="1"/>
      <w:numFmt w:val="lowerRoman"/>
      <w:lvlText w:val="%6."/>
      <w:lvlJc w:val="right"/>
      <w:pPr>
        <w:ind w:left="7905" w:hanging="180"/>
      </w:pPr>
    </w:lvl>
    <w:lvl w:ilvl="6" w:tplc="0405000F" w:tentative="1">
      <w:start w:val="1"/>
      <w:numFmt w:val="decimal"/>
      <w:lvlText w:val="%7."/>
      <w:lvlJc w:val="left"/>
      <w:pPr>
        <w:ind w:left="8625" w:hanging="360"/>
      </w:pPr>
    </w:lvl>
    <w:lvl w:ilvl="7" w:tplc="04050019" w:tentative="1">
      <w:start w:val="1"/>
      <w:numFmt w:val="lowerLetter"/>
      <w:lvlText w:val="%8."/>
      <w:lvlJc w:val="left"/>
      <w:pPr>
        <w:ind w:left="9345" w:hanging="360"/>
      </w:pPr>
    </w:lvl>
    <w:lvl w:ilvl="8" w:tplc="0405001B" w:tentative="1">
      <w:start w:val="1"/>
      <w:numFmt w:val="lowerRoman"/>
      <w:lvlText w:val="%9."/>
      <w:lvlJc w:val="right"/>
      <w:pPr>
        <w:ind w:left="10065" w:hanging="180"/>
      </w:pPr>
    </w:lvl>
  </w:abstractNum>
  <w:abstractNum w:abstractNumId="9">
    <w:nsid w:val="5BFF160D"/>
    <w:multiLevelType w:val="hybridMultilevel"/>
    <w:tmpl w:val="6AEC6AB4"/>
    <w:lvl w:ilvl="0" w:tplc="9C12C51C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>
    <w:nsid w:val="5C613B14"/>
    <w:multiLevelType w:val="hybridMultilevel"/>
    <w:tmpl w:val="7528EC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0718A"/>
    <w:multiLevelType w:val="multilevel"/>
    <w:tmpl w:val="D2AA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5F515E96"/>
    <w:multiLevelType w:val="hybridMultilevel"/>
    <w:tmpl w:val="73C8398C"/>
    <w:lvl w:ilvl="0" w:tplc="D46275B8">
      <w:start w:val="1"/>
      <w:numFmt w:val="decimal"/>
      <w:lvlText w:val="%1."/>
      <w:lvlJc w:val="left"/>
      <w:pPr>
        <w:ind w:left="28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552" w:hanging="360"/>
      </w:pPr>
    </w:lvl>
    <w:lvl w:ilvl="2" w:tplc="0405001B" w:tentative="1">
      <w:start w:val="1"/>
      <w:numFmt w:val="lowerRoman"/>
      <w:lvlText w:val="%3."/>
      <w:lvlJc w:val="right"/>
      <w:pPr>
        <w:ind w:left="4272" w:hanging="180"/>
      </w:pPr>
    </w:lvl>
    <w:lvl w:ilvl="3" w:tplc="0405000F" w:tentative="1">
      <w:start w:val="1"/>
      <w:numFmt w:val="decimal"/>
      <w:lvlText w:val="%4."/>
      <w:lvlJc w:val="left"/>
      <w:pPr>
        <w:ind w:left="4992" w:hanging="360"/>
      </w:pPr>
    </w:lvl>
    <w:lvl w:ilvl="4" w:tplc="04050019" w:tentative="1">
      <w:start w:val="1"/>
      <w:numFmt w:val="lowerLetter"/>
      <w:lvlText w:val="%5."/>
      <w:lvlJc w:val="left"/>
      <w:pPr>
        <w:ind w:left="5712" w:hanging="360"/>
      </w:pPr>
    </w:lvl>
    <w:lvl w:ilvl="5" w:tplc="0405001B" w:tentative="1">
      <w:start w:val="1"/>
      <w:numFmt w:val="lowerRoman"/>
      <w:lvlText w:val="%6."/>
      <w:lvlJc w:val="right"/>
      <w:pPr>
        <w:ind w:left="6432" w:hanging="180"/>
      </w:pPr>
    </w:lvl>
    <w:lvl w:ilvl="6" w:tplc="0405000F" w:tentative="1">
      <w:start w:val="1"/>
      <w:numFmt w:val="decimal"/>
      <w:lvlText w:val="%7."/>
      <w:lvlJc w:val="left"/>
      <w:pPr>
        <w:ind w:left="7152" w:hanging="360"/>
      </w:pPr>
    </w:lvl>
    <w:lvl w:ilvl="7" w:tplc="04050019" w:tentative="1">
      <w:start w:val="1"/>
      <w:numFmt w:val="lowerLetter"/>
      <w:lvlText w:val="%8."/>
      <w:lvlJc w:val="left"/>
      <w:pPr>
        <w:ind w:left="7872" w:hanging="360"/>
      </w:pPr>
    </w:lvl>
    <w:lvl w:ilvl="8" w:tplc="0405001B" w:tentative="1">
      <w:start w:val="1"/>
      <w:numFmt w:val="lowerRoman"/>
      <w:lvlText w:val="%9."/>
      <w:lvlJc w:val="right"/>
      <w:pPr>
        <w:ind w:left="8592" w:hanging="180"/>
      </w:pPr>
    </w:lvl>
  </w:abstractNum>
  <w:abstractNum w:abstractNumId="13">
    <w:nsid w:val="70FF394A"/>
    <w:multiLevelType w:val="hybridMultilevel"/>
    <w:tmpl w:val="25DCADAE"/>
    <w:lvl w:ilvl="0" w:tplc="F516CE0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330A9B"/>
    <w:multiLevelType w:val="hybridMultilevel"/>
    <w:tmpl w:val="0954348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C6A7E96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DF4D19"/>
    <w:multiLevelType w:val="hybridMultilevel"/>
    <w:tmpl w:val="D7904824"/>
    <w:lvl w:ilvl="0" w:tplc="7AA0E5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7C6A7E96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12"/>
  </w:num>
  <w:num w:numId="5">
    <w:abstractNumId w:val="9"/>
  </w:num>
  <w:num w:numId="6">
    <w:abstractNumId w:val="4"/>
  </w:num>
  <w:num w:numId="7">
    <w:abstractNumId w:val="5"/>
  </w:num>
  <w:num w:numId="8">
    <w:abstractNumId w:val="1"/>
  </w:num>
  <w:num w:numId="9">
    <w:abstractNumId w:val="1"/>
    <w:lvlOverride w:ilvl="0">
      <w:lvl w:ilvl="0" w:tplc="58C884C2">
        <w:start w:val="1"/>
        <w:numFmt w:val="decimal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7C6A7E96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15"/>
  </w:num>
  <w:num w:numId="11">
    <w:abstractNumId w:val="6"/>
  </w:num>
  <w:num w:numId="12">
    <w:abstractNumId w:val="7"/>
  </w:num>
  <w:num w:numId="13">
    <w:abstractNumId w:val="10"/>
  </w:num>
  <w:num w:numId="14">
    <w:abstractNumId w:val="0"/>
  </w:num>
  <w:num w:numId="15">
    <w:abstractNumId w:val="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53"/>
    <w:rsid w:val="00023328"/>
    <w:rsid w:val="0006042C"/>
    <w:rsid w:val="000640D7"/>
    <w:rsid w:val="0009558F"/>
    <w:rsid w:val="000A0303"/>
    <w:rsid w:val="00104EB4"/>
    <w:rsid w:val="00131B4B"/>
    <w:rsid w:val="00147ECA"/>
    <w:rsid w:val="00173539"/>
    <w:rsid w:val="00193AAD"/>
    <w:rsid w:val="001E766C"/>
    <w:rsid w:val="00214A8C"/>
    <w:rsid w:val="00223D6A"/>
    <w:rsid w:val="002327ED"/>
    <w:rsid w:val="002462DE"/>
    <w:rsid w:val="0026023D"/>
    <w:rsid w:val="002A6976"/>
    <w:rsid w:val="002D1E55"/>
    <w:rsid w:val="002F04AE"/>
    <w:rsid w:val="003213AC"/>
    <w:rsid w:val="0033149C"/>
    <w:rsid w:val="003448C4"/>
    <w:rsid w:val="0034655E"/>
    <w:rsid w:val="003533DA"/>
    <w:rsid w:val="0039076D"/>
    <w:rsid w:val="003A7D82"/>
    <w:rsid w:val="003B5FA5"/>
    <w:rsid w:val="003B61AA"/>
    <w:rsid w:val="003D366C"/>
    <w:rsid w:val="0044140E"/>
    <w:rsid w:val="004516D9"/>
    <w:rsid w:val="00457462"/>
    <w:rsid w:val="00483E72"/>
    <w:rsid w:val="00491AF1"/>
    <w:rsid w:val="004A5EC1"/>
    <w:rsid w:val="004B1A6F"/>
    <w:rsid w:val="004B6A21"/>
    <w:rsid w:val="004D62A2"/>
    <w:rsid w:val="004E68E3"/>
    <w:rsid w:val="00502F32"/>
    <w:rsid w:val="00557FCD"/>
    <w:rsid w:val="00565FCA"/>
    <w:rsid w:val="0059115A"/>
    <w:rsid w:val="0059356B"/>
    <w:rsid w:val="005F014E"/>
    <w:rsid w:val="0060302E"/>
    <w:rsid w:val="00607187"/>
    <w:rsid w:val="00612F5B"/>
    <w:rsid w:val="00632763"/>
    <w:rsid w:val="00633292"/>
    <w:rsid w:val="00637BEE"/>
    <w:rsid w:val="00646B0E"/>
    <w:rsid w:val="006554D6"/>
    <w:rsid w:val="0066721E"/>
    <w:rsid w:val="00671856"/>
    <w:rsid w:val="00682E89"/>
    <w:rsid w:val="0069585F"/>
    <w:rsid w:val="006A5B50"/>
    <w:rsid w:val="006B4B1E"/>
    <w:rsid w:val="006C7904"/>
    <w:rsid w:val="00712F53"/>
    <w:rsid w:val="00742259"/>
    <w:rsid w:val="00764928"/>
    <w:rsid w:val="0076595A"/>
    <w:rsid w:val="00773006"/>
    <w:rsid w:val="00777306"/>
    <w:rsid w:val="007B1A5A"/>
    <w:rsid w:val="007C0854"/>
    <w:rsid w:val="007C15D4"/>
    <w:rsid w:val="007D2924"/>
    <w:rsid w:val="007D7946"/>
    <w:rsid w:val="007D7F7C"/>
    <w:rsid w:val="0082048C"/>
    <w:rsid w:val="00833EA4"/>
    <w:rsid w:val="00844C4D"/>
    <w:rsid w:val="00846745"/>
    <w:rsid w:val="008933EF"/>
    <w:rsid w:val="008B080A"/>
    <w:rsid w:val="008C5290"/>
    <w:rsid w:val="008E2613"/>
    <w:rsid w:val="00914AB4"/>
    <w:rsid w:val="00925557"/>
    <w:rsid w:val="009468CF"/>
    <w:rsid w:val="00950E13"/>
    <w:rsid w:val="009B042B"/>
    <w:rsid w:val="009B3F27"/>
    <w:rsid w:val="00A1654E"/>
    <w:rsid w:val="00A56B2A"/>
    <w:rsid w:val="00A57E7B"/>
    <w:rsid w:val="00A724F5"/>
    <w:rsid w:val="00A77943"/>
    <w:rsid w:val="00A878E9"/>
    <w:rsid w:val="00AE4602"/>
    <w:rsid w:val="00AF215D"/>
    <w:rsid w:val="00AF589C"/>
    <w:rsid w:val="00B240A4"/>
    <w:rsid w:val="00B36625"/>
    <w:rsid w:val="00B4481D"/>
    <w:rsid w:val="00B61DFD"/>
    <w:rsid w:val="00BA1DCB"/>
    <w:rsid w:val="00BB5949"/>
    <w:rsid w:val="00BE2A8C"/>
    <w:rsid w:val="00BF103F"/>
    <w:rsid w:val="00BF5F1B"/>
    <w:rsid w:val="00C158AC"/>
    <w:rsid w:val="00C21362"/>
    <w:rsid w:val="00C3068C"/>
    <w:rsid w:val="00C30896"/>
    <w:rsid w:val="00C364CF"/>
    <w:rsid w:val="00C37946"/>
    <w:rsid w:val="00C83C32"/>
    <w:rsid w:val="00CD5D79"/>
    <w:rsid w:val="00CE38B7"/>
    <w:rsid w:val="00D01580"/>
    <w:rsid w:val="00D06779"/>
    <w:rsid w:val="00D30F46"/>
    <w:rsid w:val="00D43BF8"/>
    <w:rsid w:val="00D47387"/>
    <w:rsid w:val="00D564B0"/>
    <w:rsid w:val="00D71138"/>
    <w:rsid w:val="00D77C64"/>
    <w:rsid w:val="00DB5931"/>
    <w:rsid w:val="00E014CC"/>
    <w:rsid w:val="00E24BDC"/>
    <w:rsid w:val="00E63AAA"/>
    <w:rsid w:val="00E80D06"/>
    <w:rsid w:val="00E90AA6"/>
    <w:rsid w:val="00E940AC"/>
    <w:rsid w:val="00EA4209"/>
    <w:rsid w:val="00EA5706"/>
    <w:rsid w:val="00EA76C8"/>
    <w:rsid w:val="00ED565F"/>
    <w:rsid w:val="00EE3E9D"/>
    <w:rsid w:val="00EF3DB4"/>
    <w:rsid w:val="00F0765E"/>
    <w:rsid w:val="00F20029"/>
    <w:rsid w:val="00F341F9"/>
    <w:rsid w:val="00F43275"/>
    <w:rsid w:val="00F63023"/>
    <w:rsid w:val="00F859D2"/>
    <w:rsid w:val="00F91402"/>
    <w:rsid w:val="00F93013"/>
    <w:rsid w:val="00FE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F53"/>
    <w:pPr>
      <w:ind w:left="708"/>
      <w:jc w:val="both"/>
    </w:pPr>
    <w:rPr>
      <w:szCs w:val="20"/>
    </w:rPr>
  </w:style>
  <w:style w:type="paragraph" w:styleId="Bezmezer">
    <w:name w:val="No Spacing"/>
    <w:link w:val="BezmezerChar"/>
    <w:uiPriority w:val="1"/>
    <w:qFormat/>
    <w:rsid w:val="0071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12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6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4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6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4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2F53"/>
    <w:pPr>
      <w:ind w:left="708"/>
      <w:jc w:val="both"/>
    </w:pPr>
    <w:rPr>
      <w:szCs w:val="20"/>
    </w:rPr>
  </w:style>
  <w:style w:type="paragraph" w:styleId="Bezmezer">
    <w:name w:val="No Spacing"/>
    <w:link w:val="BezmezerChar"/>
    <w:uiPriority w:val="1"/>
    <w:qFormat/>
    <w:rsid w:val="0071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12F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C364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64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64C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4C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1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1632</Words>
  <Characters>9635</Characters>
  <Application>Microsoft Office Word</Application>
  <DocSecurity>4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pracny</dc:creator>
  <cp:lastModifiedBy>Bendová Jana</cp:lastModifiedBy>
  <cp:revision>2</cp:revision>
  <cp:lastPrinted>2014-02-19T16:14:00Z</cp:lastPrinted>
  <dcterms:created xsi:type="dcterms:W3CDTF">2014-03-14T07:04:00Z</dcterms:created>
  <dcterms:modified xsi:type="dcterms:W3CDTF">2014-03-14T07:04:00Z</dcterms:modified>
</cp:coreProperties>
</file>