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BB" w:rsidRPr="009A5134" w:rsidRDefault="00511CBB" w:rsidP="00511CBB">
      <w:pPr>
        <w:pStyle w:val="BodyText3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D92D03" w:rsidRPr="009A5134" w:rsidRDefault="00D92D03" w:rsidP="00511CBB">
      <w:pPr>
        <w:pStyle w:val="BodyText3"/>
        <w:rPr>
          <w:rFonts w:ascii="Calibri" w:hAnsi="Calibri"/>
          <w:sz w:val="26"/>
          <w:szCs w:val="26"/>
        </w:rPr>
      </w:pPr>
      <w:r w:rsidRPr="009A5134">
        <w:rPr>
          <w:rFonts w:ascii="Calibri" w:hAnsi="Calibri"/>
          <w:b/>
          <w:sz w:val="26"/>
          <w:szCs w:val="26"/>
        </w:rPr>
        <w:t>Přehled termínů</w:t>
      </w:r>
    </w:p>
    <w:p w:rsidR="00511CBB" w:rsidRPr="009A5134" w:rsidRDefault="0043302A" w:rsidP="00FC1AAC">
      <w:pPr>
        <w:pStyle w:val="Seznamsodrkami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9A5134">
        <w:rPr>
          <w:rFonts w:ascii="Calibri" w:hAnsi="Calibri"/>
          <w:sz w:val="22"/>
          <w:szCs w:val="22"/>
        </w:rPr>
        <w:t>v souladu se S</w:t>
      </w:r>
      <w:r w:rsidR="00511CBB" w:rsidRPr="009A5134">
        <w:rPr>
          <w:rFonts w:ascii="Calibri" w:hAnsi="Calibri"/>
          <w:sz w:val="22"/>
          <w:szCs w:val="22"/>
        </w:rPr>
        <w:t>měrnic</w:t>
      </w:r>
      <w:r w:rsidRPr="009A5134">
        <w:rPr>
          <w:rFonts w:ascii="Calibri" w:hAnsi="Calibri"/>
          <w:sz w:val="22"/>
          <w:szCs w:val="22"/>
        </w:rPr>
        <w:t xml:space="preserve">í </w:t>
      </w:r>
      <w:r w:rsidR="00800374" w:rsidRPr="009A5134">
        <w:rPr>
          <w:rFonts w:ascii="Calibri" w:hAnsi="Calibri"/>
          <w:sz w:val="22"/>
          <w:szCs w:val="22"/>
        </w:rPr>
        <w:t>č.</w:t>
      </w:r>
      <w:r w:rsidR="00800374">
        <w:rPr>
          <w:rFonts w:ascii="Calibri" w:hAnsi="Calibri"/>
          <w:sz w:val="22"/>
          <w:szCs w:val="22"/>
        </w:rPr>
        <w:t> </w:t>
      </w:r>
      <w:r w:rsidR="00800374" w:rsidRPr="009A5134">
        <w:rPr>
          <w:rFonts w:ascii="Calibri" w:hAnsi="Calibri"/>
          <w:sz w:val="22"/>
          <w:szCs w:val="22"/>
        </w:rPr>
        <w:t>j</w:t>
      </w:r>
      <w:r w:rsidR="00800374">
        <w:rPr>
          <w:rFonts w:ascii="Calibri" w:hAnsi="Calibri"/>
          <w:sz w:val="22"/>
          <w:szCs w:val="22"/>
        </w:rPr>
        <w:t>.</w:t>
      </w:r>
      <w:r w:rsidR="00800374" w:rsidRPr="009A5134">
        <w:rPr>
          <w:rFonts w:ascii="Calibri" w:hAnsi="Calibri"/>
          <w:sz w:val="22"/>
          <w:szCs w:val="22"/>
        </w:rPr>
        <w:t xml:space="preserve"> </w:t>
      </w:r>
      <w:r w:rsidR="00237CF4" w:rsidRPr="009A5134">
        <w:rPr>
          <w:rFonts w:ascii="Calibri" w:hAnsi="Calibri"/>
          <w:sz w:val="22"/>
          <w:szCs w:val="22"/>
        </w:rPr>
        <w:t>M</w:t>
      </w:r>
      <w:r w:rsidR="00800374">
        <w:rPr>
          <w:rFonts w:ascii="Calibri" w:hAnsi="Calibri"/>
          <w:sz w:val="22"/>
          <w:szCs w:val="22"/>
        </w:rPr>
        <w:t>S</w:t>
      </w:r>
      <w:r w:rsidR="00237CF4" w:rsidRPr="009A5134">
        <w:rPr>
          <w:rFonts w:ascii="Calibri" w:hAnsi="Calibri"/>
          <w:sz w:val="22"/>
          <w:szCs w:val="22"/>
        </w:rPr>
        <w:t>MT</w:t>
      </w:r>
      <w:r w:rsidR="00800374">
        <w:rPr>
          <w:rFonts w:ascii="Calibri" w:hAnsi="Calibri"/>
          <w:sz w:val="22"/>
          <w:szCs w:val="22"/>
        </w:rPr>
        <w:t>-24005</w:t>
      </w:r>
      <w:r w:rsidR="00511CBB" w:rsidRPr="009A5134">
        <w:rPr>
          <w:rFonts w:ascii="Calibri" w:hAnsi="Calibri"/>
          <w:sz w:val="22"/>
          <w:szCs w:val="22"/>
        </w:rPr>
        <w:t>/20</w:t>
      </w:r>
      <w:r w:rsidR="00800374">
        <w:rPr>
          <w:rFonts w:ascii="Calibri" w:hAnsi="Calibri"/>
          <w:sz w:val="22"/>
          <w:szCs w:val="22"/>
        </w:rPr>
        <w:t>16,</w:t>
      </w:r>
      <w:r w:rsidR="00E107C4" w:rsidRPr="009A5134">
        <w:rPr>
          <w:rFonts w:ascii="Calibri" w:hAnsi="Calibri"/>
          <w:sz w:val="22"/>
          <w:szCs w:val="22"/>
        </w:rPr>
        <w:t xml:space="preserve"> </w:t>
      </w:r>
      <w:r w:rsidR="007B2D4C" w:rsidRPr="009A5134">
        <w:rPr>
          <w:rFonts w:ascii="Calibri" w:hAnsi="Calibri"/>
          <w:sz w:val="22"/>
          <w:szCs w:val="22"/>
        </w:rPr>
        <w:t>rozpis</w:t>
      </w:r>
      <w:r w:rsidR="00E107C4" w:rsidRPr="009A5134">
        <w:rPr>
          <w:rFonts w:ascii="Calibri" w:hAnsi="Calibri"/>
          <w:sz w:val="22"/>
          <w:szCs w:val="22"/>
        </w:rPr>
        <w:t>em</w:t>
      </w:r>
      <w:r w:rsidR="00C86057" w:rsidRPr="009A5134">
        <w:rPr>
          <w:rFonts w:ascii="Calibri" w:hAnsi="Calibri"/>
          <w:sz w:val="22"/>
          <w:szCs w:val="22"/>
        </w:rPr>
        <w:t xml:space="preserve"> neinvestičních výdajů na rok </w:t>
      </w:r>
      <w:r w:rsidR="00F53245" w:rsidRPr="009A5134">
        <w:rPr>
          <w:rFonts w:ascii="Calibri" w:hAnsi="Calibri"/>
          <w:sz w:val="22"/>
          <w:szCs w:val="22"/>
        </w:rPr>
        <w:t>201</w:t>
      </w:r>
      <w:r w:rsidR="00FA4731">
        <w:rPr>
          <w:rFonts w:ascii="Calibri" w:hAnsi="Calibri"/>
          <w:sz w:val="22"/>
          <w:szCs w:val="22"/>
        </w:rPr>
        <w:t>8</w:t>
      </w:r>
      <w:r w:rsidR="00C86057" w:rsidRPr="009A5134">
        <w:rPr>
          <w:rFonts w:ascii="Calibri" w:hAnsi="Calibri"/>
          <w:sz w:val="22"/>
          <w:szCs w:val="22"/>
        </w:rPr>
        <w:t xml:space="preserve"> z rozpočtové kapitoly 333 MŠMT</w:t>
      </w:r>
      <w:r w:rsidR="007B2D4C" w:rsidRPr="009A5134">
        <w:rPr>
          <w:rFonts w:ascii="Calibri" w:hAnsi="Calibri"/>
          <w:sz w:val="22"/>
          <w:szCs w:val="22"/>
        </w:rPr>
        <w:t xml:space="preserve"> – č</w:t>
      </w:r>
      <w:r w:rsidR="00EF0480" w:rsidRPr="009A5134">
        <w:rPr>
          <w:rFonts w:ascii="Calibri" w:hAnsi="Calibri"/>
          <w:sz w:val="22"/>
          <w:szCs w:val="22"/>
        </w:rPr>
        <w:t>.</w:t>
      </w:r>
      <w:r w:rsidR="00FE41B0">
        <w:rPr>
          <w:rFonts w:ascii="Calibri" w:hAnsi="Calibri"/>
          <w:sz w:val="22"/>
          <w:szCs w:val="22"/>
        </w:rPr>
        <w:t> </w:t>
      </w:r>
      <w:r w:rsidR="007B2D4C" w:rsidRPr="009A5134">
        <w:rPr>
          <w:rFonts w:ascii="Calibri" w:hAnsi="Calibri"/>
          <w:sz w:val="22"/>
          <w:szCs w:val="22"/>
        </w:rPr>
        <w:t>j.</w:t>
      </w:r>
      <w:r w:rsidR="00F53245" w:rsidRPr="009A5134">
        <w:rPr>
          <w:rFonts w:ascii="Calibri" w:hAnsi="Calibri"/>
          <w:sz w:val="22"/>
          <w:szCs w:val="22"/>
        </w:rPr>
        <w:t xml:space="preserve"> </w:t>
      </w:r>
      <w:r w:rsidR="008652C2" w:rsidRPr="009A5134">
        <w:rPr>
          <w:rFonts w:ascii="Calibri" w:hAnsi="Calibri"/>
          <w:sz w:val="22"/>
          <w:szCs w:val="22"/>
        </w:rPr>
        <w:t>M</w:t>
      </w:r>
      <w:r w:rsidR="000474E9">
        <w:rPr>
          <w:rFonts w:ascii="Calibri" w:hAnsi="Calibri"/>
          <w:sz w:val="22"/>
          <w:szCs w:val="22"/>
        </w:rPr>
        <w:t>S</w:t>
      </w:r>
      <w:r w:rsidR="008652C2" w:rsidRPr="009A5134">
        <w:rPr>
          <w:rFonts w:ascii="Calibri" w:hAnsi="Calibri"/>
          <w:sz w:val="22"/>
          <w:szCs w:val="22"/>
        </w:rPr>
        <w:t>MT</w:t>
      </w:r>
      <w:r w:rsidR="005204FF">
        <w:rPr>
          <w:rFonts w:ascii="Calibri" w:hAnsi="Calibri"/>
          <w:sz w:val="22"/>
          <w:szCs w:val="22"/>
        </w:rPr>
        <w:t xml:space="preserve"> </w:t>
      </w:r>
      <w:r w:rsidR="00FA4731">
        <w:rPr>
          <w:rFonts w:ascii="Calibri" w:hAnsi="Calibri"/>
          <w:sz w:val="22"/>
          <w:szCs w:val="22"/>
        </w:rPr>
        <w:t>129</w:t>
      </w:r>
      <w:r w:rsidR="00F53245" w:rsidRPr="009A5134">
        <w:rPr>
          <w:rFonts w:ascii="Calibri" w:hAnsi="Calibri"/>
          <w:sz w:val="22"/>
          <w:szCs w:val="22"/>
        </w:rPr>
        <w:t>/201</w:t>
      </w:r>
      <w:r w:rsidR="00FA4731">
        <w:rPr>
          <w:rFonts w:ascii="Calibri" w:hAnsi="Calibri"/>
          <w:sz w:val="22"/>
          <w:szCs w:val="22"/>
        </w:rPr>
        <w:t>8</w:t>
      </w:r>
      <w:r w:rsidR="00800374">
        <w:rPr>
          <w:rFonts w:ascii="Calibri" w:hAnsi="Calibri"/>
          <w:sz w:val="22"/>
          <w:szCs w:val="22"/>
        </w:rPr>
        <w:t>-1</w:t>
      </w:r>
      <w:r w:rsidR="007B2D4C" w:rsidRPr="009A5134">
        <w:rPr>
          <w:rFonts w:ascii="Calibri" w:hAnsi="Calibri"/>
          <w:sz w:val="22"/>
          <w:szCs w:val="22"/>
        </w:rPr>
        <w:t xml:space="preserve"> </w:t>
      </w:r>
      <w:r w:rsidR="009A5134">
        <w:rPr>
          <w:rFonts w:ascii="Calibri" w:hAnsi="Calibri"/>
          <w:sz w:val="22"/>
          <w:szCs w:val="22"/>
        </w:rPr>
        <w:t>pro </w:t>
      </w:r>
      <w:r w:rsidR="00C86057" w:rsidRPr="009A5134">
        <w:rPr>
          <w:rFonts w:ascii="Calibri" w:hAnsi="Calibri"/>
          <w:sz w:val="22"/>
          <w:szCs w:val="22"/>
        </w:rPr>
        <w:t>regionální školství a pokynem č.</w:t>
      </w:r>
      <w:r w:rsidR="00AA3A0B" w:rsidRPr="009A5134">
        <w:rPr>
          <w:rFonts w:ascii="Calibri" w:hAnsi="Calibri"/>
          <w:sz w:val="22"/>
          <w:szCs w:val="22"/>
        </w:rPr>
        <w:t> </w:t>
      </w:r>
      <w:r w:rsidR="00004790" w:rsidRPr="009A5134">
        <w:rPr>
          <w:rFonts w:ascii="Calibri" w:hAnsi="Calibri"/>
          <w:sz w:val="22"/>
          <w:szCs w:val="22"/>
        </w:rPr>
        <w:t>1 OŠ</w:t>
      </w:r>
      <w:r w:rsidR="00C86057" w:rsidRPr="009A5134">
        <w:rPr>
          <w:rFonts w:ascii="Calibri" w:hAnsi="Calibri"/>
          <w:sz w:val="22"/>
          <w:szCs w:val="22"/>
        </w:rPr>
        <w:t xml:space="preserve"> </w:t>
      </w:r>
      <w:proofErr w:type="spellStart"/>
      <w:r w:rsidR="00C86057" w:rsidRPr="009A5134">
        <w:rPr>
          <w:rFonts w:ascii="Calibri" w:hAnsi="Calibri"/>
          <w:sz w:val="22"/>
          <w:szCs w:val="22"/>
        </w:rPr>
        <w:t>KrÚ</w:t>
      </w:r>
      <w:proofErr w:type="spellEnd"/>
      <w:r w:rsidR="00C86057" w:rsidRPr="009A5134">
        <w:rPr>
          <w:rFonts w:ascii="Calibri" w:hAnsi="Calibri"/>
          <w:sz w:val="22"/>
          <w:szCs w:val="22"/>
        </w:rPr>
        <w:t xml:space="preserve"> JMK. </w:t>
      </w:r>
    </w:p>
    <w:p w:rsidR="00DF5358" w:rsidRPr="009A5134" w:rsidRDefault="00DF5358" w:rsidP="00511CBB">
      <w:pPr>
        <w:ind w:left="426" w:hanging="426"/>
        <w:jc w:val="both"/>
        <w:rPr>
          <w:rFonts w:ascii="Calibri" w:hAnsi="Calibri"/>
          <w:b/>
          <w:sz w:val="22"/>
          <w:szCs w:val="22"/>
        </w:rPr>
      </w:pPr>
    </w:p>
    <w:p w:rsidR="008933C9" w:rsidRPr="009A5134" w:rsidRDefault="008933C9" w:rsidP="00AA3A0B">
      <w:pPr>
        <w:jc w:val="both"/>
        <w:rPr>
          <w:rFonts w:ascii="Calibri" w:hAnsi="Calibri"/>
          <w:b/>
          <w:sz w:val="22"/>
          <w:szCs w:val="22"/>
        </w:rPr>
      </w:pPr>
    </w:p>
    <w:p w:rsidR="008933C9" w:rsidRPr="00AC3D1C" w:rsidRDefault="008933C9" w:rsidP="00F20E0F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C3D1C">
        <w:rPr>
          <w:rFonts w:ascii="Calibri" w:hAnsi="Calibri"/>
          <w:sz w:val="22"/>
          <w:szCs w:val="22"/>
        </w:rPr>
        <w:t>předložení rozvah o počtu zaměstnanců, objemu prostředků na O</w:t>
      </w:r>
      <w:r w:rsidR="00B67E56" w:rsidRPr="00AC3D1C">
        <w:rPr>
          <w:rFonts w:ascii="Calibri" w:hAnsi="Calibri"/>
          <w:sz w:val="22"/>
          <w:szCs w:val="22"/>
        </w:rPr>
        <w:t>ON</w:t>
      </w:r>
      <w:r w:rsidRPr="00AC3D1C">
        <w:rPr>
          <w:rFonts w:ascii="Calibri" w:hAnsi="Calibri"/>
          <w:sz w:val="22"/>
          <w:szCs w:val="22"/>
        </w:rPr>
        <w:t>, pře</w:t>
      </w:r>
      <w:r w:rsidR="009261BC" w:rsidRPr="00AC3D1C">
        <w:rPr>
          <w:rFonts w:ascii="Calibri" w:hAnsi="Calibri"/>
          <w:sz w:val="22"/>
          <w:szCs w:val="22"/>
        </w:rPr>
        <w:t>sčasové práce, přímé pedagogické činnosti nad stanovený rozsah</w:t>
      </w:r>
      <w:r w:rsidRPr="00AC3D1C">
        <w:rPr>
          <w:rFonts w:ascii="Calibri" w:hAnsi="Calibri"/>
          <w:sz w:val="22"/>
          <w:szCs w:val="22"/>
        </w:rPr>
        <w:t xml:space="preserve"> a činnosti zabezpečované službou školských organizací </w:t>
      </w:r>
      <w:r w:rsidRPr="00AC3D1C">
        <w:rPr>
          <w:rFonts w:ascii="Calibri" w:hAnsi="Calibri"/>
          <w:b/>
          <w:sz w:val="22"/>
          <w:szCs w:val="22"/>
        </w:rPr>
        <w:t>zřizovaných krajem</w:t>
      </w:r>
    </w:p>
    <w:p w:rsidR="008933C9" w:rsidRPr="00AC3D1C" w:rsidRDefault="008933C9" w:rsidP="002E2DD4">
      <w:pPr>
        <w:ind w:left="6946"/>
        <w:jc w:val="right"/>
        <w:rPr>
          <w:rFonts w:ascii="Calibri" w:hAnsi="Calibri"/>
          <w:b/>
          <w:color w:val="FF0000"/>
          <w:sz w:val="22"/>
          <w:szCs w:val="22"/>
        </w:rPr>
      </w:pPr>
      <w:r w:rsidRPr="00AC3D1C">
        <w:rPr>
          <w:rFonts w:ascii="Calibri" w:hAnsi="Calibri"/>
          <w:b/>
          <w:color w:val="FF0000"/>
          <w:sz w:val="22"/>
          <w:szCs w:val="22"/>
        </w:rPr>
        <w:t xml:space="preserve">Termín: </w:t>
      </w:r>
      <w:r w:rsidR="00DC3257" w:rsidRPr="00AC3D1C">
        <w:rPr>
          <w:rFonts w:ascii="Calibri" w:hAnsi="Calibri"/>
          <w:b/>
          <w:color w:val="FF0000"/>
          <w:sz w:val="22"/>
          <w:szCs w:val="22"/>
        </w:rPr>
        <w:t>1</w:t>
      </w:r>
      <w:r w:rsidR="00FA4731">
        <w:rPr>
          <w:rFonts w:ascii="Calibri" w:hAnsi="Calibri"/>
          <w:b/>
          <w:color w:val="FF0000"/>
          <w:sz w:val="22"/>
          <w:szCs w:val="22"/>
        </w:rPr>
        <w:t>2</w:t>
      </w:r>
      <w:r w:rsidR="009261BC" w:rsidRPr="00AC3D1C">
        <w:rPr>
          <w:rFonts w:ascii="Calibri" w:hAnsi="Calibri"/>
          <w:b/>
          <w:color w:val="FF0000"/>
          <w:sz w:val="22"/>
          <w:szCs w:val="22"/>
        </w:rPr>
        <w:t>.</w:t>
      </w:r>
      <w:r w:rsidR="00EF0480" w:rsidRPr="00AC3D1C">
        <w:rPr>
          <w:rFonts w:ascii="Calibri" w:hAnsi="Calibri"/>
          <w:b/>
          <w:color w:val="FF0000"/>
          <w:sz w:val="22"/>
          <w:szCs w:val="22"/>
        </w:rPr>
        <w:t> </w:t>
      </w:r>
      <w:r w:rsidR="009261BC" w:rsidRPr="00AC3D1C">
        <w:rPr>
          <w:rFonts w:ascii="Calibri" w:hAnsi="Calibri"/>
          <w:b/>
          <w:color w:val="FF0000"/>
          <w:sz w:val="22"/>
          <w:szCs w:val="22"/>
        </w:rPr>
        <w:t>1.</w:t>
      </w:r>
      <w:r w:rsidR="00EF0480" w:rsidRPr="00AC3D1C">
        <w:rPr>
          <w:rFonts w:ascii="Calibri" w:hAnsi="Calibri"/>
          <w:b/>
          <w:color w:val="FF0000"/>
          <w:sz w:val="22"/>
          <w:szCs w:val="22"/>
        </w:rPr>
        <w:t> </w:t>
      </w:r>
      <w:r w:rsidR="009261BC" w:rsidRPr="00AC3D1C">
        <w:rPr>
          <w:rFonts w:ascii="Calibri" w:hAnsi="Calibri"/>
          <w:b/>
          <w:color w:val="FF0000"/>
          <w:sz w:val="22"/>
          <w:szCs w:val="22"/>
        </w:rPr>
        <w:t>20</w:t>
      </w:r>
      <w:r w:rsidR="00DC3257" w:rsidRPr="00AC3D1C">
        <w:rPr>
          <w:rFonts w:ascii="Calibri" w:hAnsi="Calibri"/>
          <w:b/>
          <w:color w:val="FF0000"/>
          <w:sz w:val="22"/>
          <w:szCs w:val="22"/>
        </w:rPr>
        <w:t>1</w:t>
      </w:r>
      <w:r w:rsidR="00FA4731">
        <w:rPr>
          <w:rFonts w:ascii="Calibri" w:hAnsi="Calibri"/>
          <w:b/>
          <w:color w:val="FF0000"/>
          <w:sz w:val="22"/>
          <w:szCs w:val="22"/>
        </w:rPr>
        <w:t>8</w:t>
      </w:r>
    </w:p>
    <w:p w:rsidR="00606560" w:rsidRPr="00AC3D1C" w:rsidRDefault="00606560" w:rsidP="002E2DD4">
      <w:pPr>
        <w:ind w:left="6946"/>
        <w:jc w:val="right"/>
        <w:rPr>
          <w:rFonts w:ascii="Calibri" w:hAnsi="Calibri"/>
          <w:b/>
          <w:color w:val="FF0000"/>
          <w:sz w:val="22"/>
          <w:szCs w:val="22"/>
        </w:rPr>
      </w:pPr>
    </w:p>
    <w:p w:rsidR="00C93FC2" w:rsidRPr="00AC3D1C" w:rsidRDefault="00C93FC2" w:rsidP="00C93FC2">
      <w:pPr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AC3D1C">
        <w:rPr>
          <w:rFonts w:ascii="Calibri" w:hAnsi="Calibri"/>
          <w:sz w:val="22"/>
          <w:szCs w:val="22"/>
        </w:rPr>
        <w:t xml:space="preserve">předložení finančních rozvah zaměstnanců školských organizací </w:t>
      </w:r>
      <w:r w:rsidRPr="00AC3D1C">
        <w:rPr>
          <w:rFonts w:ascii="Calibri" w:hAnsi="Calibri"/>
          <w:b/>
          <w:sz w:val="22"/>
          <w:szCs w:val="22"/>
        </w:rPr>
        <w:t>zřizovaných</w:t>
      </w:r>
      <w:r w:rsidRPr="00AC3D1C">
        <w:rPr>
          <w:rFonts w:ascii="Calibri" w:hAnsi="Calibri"/>
          <w:sz w:val="22"/>
          <w:szCs w:val="22"/>
        </w:rPr>
        <w:t xml:space="preserve"> </w:t>
      </w:r>
      <w:r w:rsidRPr="00AC3D1C">
        <w:rPr>
          <w:rFonts w:ascii="Calibri" w:hAnsi="Calibri"/>
          <w:b/>
          <w:sz w:val="22"/>
          <w:szCs w:val="22"/>
        </w:rPr>
        <w:t xml:space="preserve">obcemi </w:t>
      </w:r>
    </w:p>
    <w:p w:rsidR="00C93FC2" w:rsidRPr="00AC3D1C" w:rsidRDefault="00C93FC2" w:rsidP="00C93FC2">
      <w:pPr>
        <w:ind w:left="6384" w:firstLine="696"/>
        <w:jc w:val="right"/>
        <w:rPr>
          <w:rFonts w:ascii="Calibri" w:hAnsi="Calibri"/>
          <w:b/>
          <w:color w:val="FF0000"/>
          <w:sz w:val="22"/>
          <w:szCs w:val="22"/>
        </w:rPr>
      </w:pPr>
      <w:r w:rsidRPr="00AC3D1C">
        <w:rPr>
          <w:rFonts w:ascii="Calibri" w:hAnsi="Calibri"/>
          <w:b/>
          <w:color w:val="FF0000"/>
          <w:sz w:val="22"/>
          <w:szCs w:val="22"/>
        </w:rPr>
        <w:t>Termín: 1</w:t>
      </w:r>
      <w:r w:rsidR="00FA4731">
        <w:rPr>
          <w:rFonts w:ascii="Calibri" w:hAnsi="Calibri"/>
          <w:b/>
          <w:color w:val="FF0000"/>
          <w:sz w:val="22"/>
          <w:szCs w:val="22"/>
        </w:rPr>
        <w:t>5</w:t>
      </w:r>
      <w:r w:rsidRPr="00AC3D1C">
        <w:rPr>
          <w:rFonts w:ascii="Calibri" w:hAnsi="Calibri"/>
          <w:b/>
          <w:color w:val="FF0000"/>
          <w:sz w:val="22"/>
          <w:szCs w:val="22"/>
        </w:rPr>
        <w:t>. 1. 201</w:t>
      </w:r>
      <w:r w:rsidR="00FA4731">
        <w:rPr>
          <w:rFonts w:ascii="Calibri" w:hAnsi="Calibri"/>
          <w:b/>
          <w:color w:val="FF0000"/>
          <w:sz w:val="22"/>
          <w:szCs w:val="22"/>
        </w:rPr>
        <w:t>8</w:t>
      </w:r>
    </w:p>
    <w:p w:rsidR="00A10C08" w:rsidRPr="00AC3D1C" w:rsidRDefault="00A10C08" w:rsidP="004859A9">
      <w:pPr>
        <w:jc w:val="both"/>
        <w:rPr>
          <w:rFonts w:ascii="Calibri" w:hAnsi="Calibri"/>
          <w:sz w:val="22"/>
          <w:szCs w:val="22"/>
        </w:rPr>
      </w:pPr>
    </w:p>
    <w:p w:rsidR="004859A9" w:rsidRPr="00AC3D1C" w:rsidRDefault="004859A9" w:rsidP="004859A9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C3D1C">
        <w:rPr>
          <w:rFonts w:ascii="Calibri" w:hAnsi="Calibri"/>
          <w:sz w:val="22"/>
          <w:szCs w:val="22"/>
        </w:rPr>
        <w:t xml:space="preserve">předložení doplňujících informací </w:t>
      </w:r>
      <w:r w:rsidR="00426403">
        <w:rPr>
          <w:rFonts w:ascii="Calibri" w:hAnsi="Calibri"/>
          <w:sz w:val="22"/>
          <w:szCs w:val="22"/>
        </w:rPr>
        <w:t>školskými</w:t>
      </w:r>
      <w:r w:rsidR="008D1406" w:rsidRPr="00426403">
        <w:rPr>
          <w:rFonts w:ascii="Calibri" w:hAnsi="Calibri"/>
          <w:sz w:val="22"/>
          <w:szCs w:val="22"/>
        </w:rPr>
        <w:t xml:space="preserve"> organizacemi</w:t>
      </w:r>
      <w:r w:rsidR="008D1406" w:rsidRPr="00AC3D1C">
        <w:rPr>
          <w:rFonts w:ascii="Calibri" w:hAnsi="Calibri"/>
          <w:b/>
          <w:sz w:val="22"/>
          <w:szCs w:val="22"/>
        </w:rPr>
        <w:t xml:space="preserve"> zřizovanými obcemi</w:t>
      </w:r>
      <w:r w:rsidR="009A5134" w:rsidRPr="00AC3D1C">
        <w:rPr>
          <w:rFonts w:ascii="Calibri" w:hAnsi="Calibri"/>
          <w:sz w:val="22"/>
          <w:szCs w:val="22"/>
        </w:rPr>
        <w:t xml:space="preserve"> o </w:t>
      </w:r>
      <w:r w:rsidRPr="00AC3D1C">
        <w:rPr>
          <w:rFonts w:ascii="Calibri" w:hAnsi="Calibri"/>
          <w:sz w:val="22"/>
          <w:szCs w:val="22"/>
        </w:rPr>
        <w:t xml:space="preserve">průměrném počtu uvařených jídel pro žáky středních škol </w:t>
      </w:r>
    </w:p>
    <w:p w:rsidR="00B42F01" w:rsidRPr="00AC3D1C" w:rsidRDefault="004859A9" w:rsidP="002E2DD4">
      <w:pPr>
        <w:ind w:left="6946"/>
        <w:jc w:val="right"/>
        <w:rPr>
          <w:rFonts w:ascii="Calibri" w:hAnsi="Calibri"/>
          <w:b/>
          <w:color w:val="FF0000"/>
          <w:sz w:val="22"/>
          <w:szCs w:val="22"/>
        </w:rPr>
      </w:pPr>
      <w:r w:rsidRPr="00AC3D1C">
        <w:rPr>
          <w:rFonts w:ascii="Calibri" w:hAnsi="Calibri"/>
          <w:b/>
          <w:color w:val="FF0000"/>
          <w:sz w:val="22"/>
          <w:szCs w:val="22"/>
        </w:rPr>
        <w:t xml:space="preserve">Termín: </w:t>
      </w:r>
      <w:r w:rsidR="00800374" w:rsidRPr="00AC3D1C">
        <w:rPr>
          <w:rFonts w:ascii="Calibri" w:hAnsi="Calibri"/>
          <w:b/>
          <w:color w:val="FF0000"/>
          <w:sz w:val="22"/>
          <w:szCs w:val="22"/>
        </w:rPr>
        <w:t>17</w:t>
      </w:r>
      <w:r w:rsidRPr="00AC3D1C">
        <w:rPr>
          <w:rFonts w:ascii="Calibri" w:hAnsi="Calibri"/>
          <w:b/>
          <w:color w:val="FF0000"/>
          <w:sz w:val="22"/>
          <w:szCs w:val="22"/>
        </w:rPr>
        <w:t>.</w:t>
      </w:r>
      <w:r w:rsidR="00EF0480" w:rsidRPr="00AC3D1C">
        <w:rPr>
          <w:rFonts w:ascii="Calibri" w:hAnsi="Calibri"/>
          <w:b/>
          <w:color w:val="FF0000"/>
          <w:sz w:val="22"/>
          <w:szCs w:val="22"/>
        </w:rPr>
        <w:t> </w:t>
      </w:r>
      <w:r w:rsidRPr="00AC3D1C">
        <w:rPr>
          <w:rFonts w:ascii="Calibri" w:hAnsi="Calibri"/>
          <w:b/>
          <w:color w:val="FF0000"/>
          <w:sz w:val="22"/>
          <w:szCs w:val="22"/>
        </w:rPr>
        <w:t>1.</w:t>
      </w:r>
      <w:r w:rsidR="00EF0480" w:rsidRPr="00AC3D1C">
        <w:rPr>
          <w:rFonts w:ascii="Calibri" w:hAnsi="Calibri"/>
          <w:b/>
          <w:color w:val="FF0000"/>
          <w:sz w:val="22"/>
          <w:szCs w:val="22"/>
        </w:rPr>
        <w:t> </w:t>
      </w:r>
      <w:r w:rsidRPr="00AC3D1C">
        <w:rPr>
          <w:rFonts w:ascii="Calibri" w:hAnsi="Calibri"/>
          <w:b/>
          <w:color w:val="FF0000"/>
          <w:sz w:val="22"/>
          <w:szCs w:val="22"/>
        </w:rPr>
        <w:t>20</w:t>
      </w:r>
      <w:r w:rsidR="00DC3257" w:rsidRPr="00AC3D1C">
        <w:rPr>
          <w:rFonts w:ascii="Calibri" w:hAnsi="Calibri"/>
          <w:b/>
          <w:color w:val="FF0000"/>
          <w:sz w:val="22"/>
          <w:szCs w:val="22"/>
        </w:rPr>
        <w:t>1</w:t>
      </w:r>
      <w:r w:rsidR="00FA4731">
        <w:rPr>
          <w:rFonts w:ascii="Calibri" w:hAnsi="Calibri"/>
          <w:b/>
          <w:color w:val="FF0000"/>
          <w:sz w:val="22"/>
          <w:szCs w:val="22"/>
        </w:rPr>
        <w:t>8</w:t>
      </w:r>
    </w:p>
    <w:p w:rsidR="004859A9" w:rsidRPr="00AC3D1C" w:rsidRDefault="004859A9" w:rsidP="00AA3A0B">
      <w:pPr>
        <w:jc w:val="both"/>
        <w:rPr>
          <w:rFonts w:ascii="Calibri" w:hAnsi="Calibri"/>
          <w:sz w:val="22"/>
          <w:szCs w:val="22"/>
        </w:rPr>
      </w:pPr>
    </w:p>
    <w:p w:rsidR="004859A9" w:rsidRPr="00AC3D1C" w:rsidRDefault="00857852" w:rsidP="004859A9">
      <w:pPr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AC3D1C">
        <w:rPr>
          <w:rFonts w:ascii="Calibri" w:hAnsi="Calibri"/>
          <w:sz w:val="22"/>
          <w:szCs w:val="22"/>
        </w:rPr>
        <w:t xml:space="preserve">sestavení </w:t>
      </w:r>
      <w:r w:rsidRPr="00426403">
        <w:rPr>
          <w:rFonts w:ascii="Calibri" w:hAnsi="Calibri"/>
          <w:b/>
          <w:sz w:val="22"/>
          <w:szCs w:val="22"/>
        </w:rPr>
        <w:t>návrhu</w:t>
      </w:r>
      <w:r w:rsidRPr="00AC3D1C">
        <w:rPr>
          <w:rFonts w:ascii="Calibri" w:hAnsi="Calibri"/>
          <w:sz w:val="22"/>
          <w:szCs w:val="22"/>
        </w:rPr>
        <w:t xml:space="preserve"> základní struktury</w:t>
      </w:r>
      <w:r w:rsidR="004859A9" w:rsidRPr="00AC3D1C">
        <w:rPr>
          <w:rFonts w:ascii="Calibri" w:hAnsi="Calibri"/>
          <w:b/>
          <w:sz w:val="22"/>
          <w:szCs w:val="22"/>
        </w:rPr>
        <w:t xml:space="preserve"> rozpisů</w:t>
      </w:r>
      <w:r w:rsidR="004859A9" w:rsidRPr="00AC3D1C">
        <w:rPr>
          <w:rFonts w:ascii="Calibri" w:hAnsi="Calibri"/>
          <w:sz w:val="22"/>
          <w:szCs w:val="22"/>
        </w:rPr>
        <w:t xml:space="preserve"> </w:t>
      </w:r>
      <w:r w:rsidR="004859A9" w:rsidRPr="00AC3D1C">
        <w:rPr>
          <w:rFonts w:ascii="Calibri" w:hAnsi="Calibri"/>
          <w:b/>
          <w:sz w:val="22"/>
          <w:szCs w:val="22"/>
        </w:rPr>
        <w:t>rozpočtů</w:t>
      </w:r>
      <w:r w:rsidR="004859A9" w:rsidRPr="00AC3D1C">
        <w:rPr>
          <w:rFonts w:ascii="Calibri" w:hAnsi="Calibri"/>
          <w:sz w:val="22"/>
          <w:szCs w:val="22"/>
        </w:rPr>
        <w:t xml:space="preserve"> přímých výdajů školských organizací </w:t>
      </w:r>
      <w:r w:rsidRPr="00AC3D1C">
        <w:rPr>
          <w:rFonts w:ascii="Calibri" w:hAnsi="Calibri"/>
          <w:sz w:val="22"/>
          <w:szCs w:val="22"/>
        </w:rPr>
        <w:t xml:space="preserve">zřizovaných </w:t>
      </w:r>
      <w:r w:rsidR="00E205D6" w:rsidRPr="00AC3D1C">
        <w:rPr>
          <w:rFonts w:ascii="Calibri" w:hAnsi="Calibri"/>
          <w:sz w:val="22"/>
          <w:szCs w:val="22"/>
        </w:rPr>
        <w:t xml:space="preserve">obcemi </w:t>
      </w:r>
      <w:r w:rsidR="004859A9" w:rsidRPr="00AC3D1C">
        <w:rPr>
          <w:rFonts w:ascii="Calibri" w:hAnsi="Calibri"/>
          <w:b/>
          <w:sz w:val="22"/>
          <w:szCs w:val="22"/>
        </w:rPr>
        <w:t>obecními úřady</w:t>
      </w:r>
      <w:r w:rsidR="00E205D6" w:rsidRPr="00AC3D1C">
        <w:rPr>
          <w:rFonts w:ascii="Calibri" w:hAnsi="Calibri"/>
          <w:b/>
          <w:sz w:val="22"/>
          <w:szCs w:val="22"/>
        </w:rPr>
        <w:t xml:space="preserve"> obcí</w:t>
      </w:r>
      <w:r w:rsidRPr="00AC3D1C">
        <w:rPr>
          <w:rFonts w:ascii="Calibri" w:hAnsi="Calibri"/>
          <w:b/>
          <w:sz w:val="22"/>
          <w:szCs w:val="22"/>
        </w:rPr>
        <w:t xml:space="preserve"> </w:t>
      </w:r>
      <w:r w:rsidR="00E205D6" w:rsidRPr="00AC3D1C">
        <w:rPr>
          <w:rFonts w:ascii="Calibri" w:hAnsi="Calibri"/>
          <w:b/>
          <w:sz w:val="22"/>
          <w:szCs w:val="22"/>
        </w:rPr>
        <w:t>s rozšířenou působností</w:t>
      </w:r>
      <w:r w:rsidR="00E205D6" w:rsidRPr="00AC3D1C">
        <w:rPr>
          <w:rFonts w:ascii="Calibri" w:hAnsi="Calibri"/>
          <w:sz w:val="22"/>
          <w:szCs w:val="22"/>
        </w:rPr>
        <w:t xml:space="preserve"> (dále jen obecní úřad)</w:t>
      </w:r>
    </w:p>
    <w:p w:rsidR="004859A9" w:rsidRPr="00AC3D1C" w:rsidRDefault="004859A9" w:rsidP="002E2DD4">
      <w:pPr>
        <w:ind w:left="6946"/>
        <w:jc w:val="right"/>
        <w:rPr>
          <w:rFonts w:ascii="Calibri" w:hAnsi="Calibri"/>
          <w:b/>
          <w:color w:val="FF0000"/>
          <w:sz w:val="22"/>
          <w:szCs w:val="22"/>
        </w:rPr>
      </w:pPr>
      <w:r w:rsidRPr="00AC3D1C">
        <w:rPr>
          <w:rFonts w:ascii="Calibri" w:hAnsi="Calibri"/>
          <w:b/>
          <w:color w:val="FF0000"/>
          <w:sz w:val="22"/>
          <w:szCs w:val="22"/>
        </w:rPr>
        <w:t xml:space="preserve">Termín: </w:t>
      </w:r>
      <w:r w:rsidR="00F53245" w:rsidRPr="00AC3D1C">
        <w:rPr>
          <w:rFonts w:ascii="Calibri" w:hAnsi="Calibri"/>
          <w:b/>
          <w:color w:val="FF0000"/>
          <w:sz w:val="22"/>
          <w:szCs w:val="22"/>
        </w:rPr>
        <w:t>3</w:t>
      </w:r>
      <w:r w:rsidR="00FA4731">
        <w:rPr>
          <w:rFonts w:ascii="Calibri" w:hAnsi="Calibri"/>
          <w:b/>
          <w:color w:val="FF0000"/>
          <w:sz w:val="22"/>
          <w:szCs w:val="22"/>
        </w:rPr>
        <w:t>1</w:t>
      </w:r>
      <w:r w:rsidRPr="00AC3D1C">
        <w:rPr>
          <w:rFonts w:ascii="Calibri" w:hAnsi="Calibri"/>
          <w:b/>
          <w:color w:val="FF0000"/>
          <w:sz w:val="22"/>
          <w:szCs w:val="22"/>
        </w:rPr>
        <w:t>.</w:t>
      </w:r>
      <w:r w:rsidR="00EF0480" w:rsidRPr="00AC3D1C">
        <w:rPr>
          <w:rFonts w:ascii="Calibri" w:hAnsi="Calibri"/>
          <w:b/>
          <w:color w:val="FF0000"/>
          <w:sz w:val="22"/>
          <w:szCs w:val="22"/>
        </w:rPr>
        <w:t> </w:t>
      </w:r>
      <w:r w:rsidR="00FA4731">
        <w:rPr>
          <w:rFonts w:ascii="Calibri" w:hAnsi="Calibri"/>
          <w:b/>
          <w:color w:val="FF0000"/>
          <w:sz w:val="22"/>
          <w:szCs w:val="22"/>
        </w:rPr>
        <w:t>1</w:t>
      </w:r>
      <w:r w:rsidRPr="00AC3D1C">
        <w:rPr>
          <w:rFonts w:ascii="Calibri" w:hAnsi="Calibri"/>
          <w:b/>
          <w:color w:val="FF0000"/>
          <w:sz w:val="22"/>
          <w:szCs w:val="22"/>
        </w:rPr>
        <w:t>.</w:t>
      </w:r>
      <w:r w:rsidR="00EF0480" w:rsidRPr="00AC3D1C">
        <w:rPr>
          <w:rFonts w:ascii="Calibri" w:hAnsi="Calibri"/>
          <w:b/>
          <w:color w:val="FF0000"/>
          <w:sz w:val="22"/>
          <w:szCs w:val="22"/>
        </w:rPr>
        <w:t> </w:t>
      </w:r>
      <w:r w:rsidRPr="00AC3D1C">
        <w:rPr>
          <w:rFonts w:ascii="Calibri" w:hAnsi="Calibri"/>
          <w:b/>
          <w:color w:val="FF0000"/>
          <w:sz w:val="22"/>
          <w:szCs w:val="22"/>
        </w:rPr>
        <w:t>20</w:t>
      </w:r>
      <w:r w:rsidR="00DC3257" w:rsidRPr="00AC3D1C">
        <w:rPr>
          <w:rFonts w:ascii="Calibri" w:hAnsi="Calibri"/>
          <w:b/>
          <w:color w:val="FF0000"/>
          <w:sz w:val="22"/>
          <w:szCs w:val="22"/>
        </w:rPr>
        <w:t>1</w:t>
      </w:r>
      <w:r w:rsidR="00FA4731">
        <w:rPr>
          <w:rFonts w:ascii="Calibri" w:hAnsi="Calibri"/>
          <w:b/>
          <w:color w:val="FF0000"/>
          <w:sz w:val="22"/>
          <w:szCs w:val="22"/>
        </w:rPr>
        <w:t>8</w:t>
      </w:r>
    </w:p>
    <w:p w:rsidR="004859A9" w:rsidRPr="00AC3D1C" w:rsidRDefault="004859A9" w:rsidP="00AA3A0B">
      <w:pPr>
        <w:jc w:val="both"/>
        <w:rPr>
          <w:rFonts w:ascii="Calibri" w:hAnsi="Calibri"/>
          <w:b/>
          <w:sz w:val="22"/>
          <w:szCs w:val="22"/>
        </w:rPr>
      </w:pPr>
    </w:p>
    <w:p w:rsidR="00592E14" w:rsidRPr="00AC3D1C" w:rsidRDefault="00592E14" w:rsidP="00592E14">
      <w:pPr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AC3D1C">
        <w:rPr>
          <w:rFonts w:ascii="Calibri" w:hAnsi="Calibri"/>
          <w:sz w:val="22"/>
          <w:szCs w:val="22"/>
        </w:rPr>
        <w:t xml:space="preserve">vyčíslení potřeby navýšení </w:t>
      </w:r>
      <w:r w:rsidRPr="00AC3D1C">
        <w:rPr>
          <w:rFonts w:ascii="Calibri" w:hAnsi="Calibri"/>
          <w:b/>
          <w:sz w:val="22"/>
          <w:szCs w:val="22"/>
        </w:rPr>
        <w:t>dotace soukromým školám a školským zařízením</w:t>
      </w:r>
      <w:r w:rsidRPr="00AC3D1C">
        <w:rPr>
          <w:rFonts w:ascii="Calibri" w:hAnsi="Calibri"/>
          <w:sz w:val="22"/>
          <w:szCs w:val="22"/>
        </w:rPr>
        <w:t>, která vychází z uzavřených smluv o poskytování dotac</w:t>
      </w:r>
      <w:r w:rsidR="00AA3A0B" w:rsidRPr="00AC3D1C">
        <w:rPr>
          <w:rFonts w:ascii="Calibri" w:hAnsi="Calibri"/>
          <w:sz w:val="22"/>
          <w:szCs w:val="22"/>
        </w:rPr>
        <w:t>e či zvýšené dotace z výkonů na </w:t>
      </w:r>
      <w:r w:rsidRPr="00AC3D1C">
        <w:rPr>
          <w:rFonts w:ascii="Calibri" w:hAnsi="Calibri"/>
          <w:sz w:val="22"/>
          <w:szCs w:val="22"/>
        </w:rPr>
        <w:t>jednotlivých soukromých školách a školských zařízení a z platný</w:t>
      </w:r>
      <w:r w:rsidR="009A5134" w:rsidRPr="00AC3D1C">
        <w:rPr>
          <w:rFonts w:ascii="Calibri" w:hAnsi="Calibri"/>
          <w:sz w:val="22"/>
          <w:szCs w:val="22"/>
        </w:rPr>
        <w:t>ch normativů stanovených MŠMT a </w:t>
      </w:r>
      <w:r w:rsidRPr="00AC3D1C">
        <w:rPr>
          <w:rFonts w:ascii="Calibri" w:hAnsi="Calibri"/>
          <w:sz w:val="22"/>
          <w:szCs w:val="22"/>
        </w:rPr>
        <w:t>předloží ji na MŠMT</w:t>
      </w:r>
      <w:r w:rsidR="00800374" w:rsidRPr="00AC3D1C">
        <w:rPr>
          <w:rFonts w:ascii="Calibri" w:hAnsi="Calibri"/>
          <w:sz w:val="22"/>
          <w:szCs w:val="22"/>
        </w:rPr>
        <w:t xml:space="preserve"> – 2.Q 201</w:t>
      </w:r>
      <w:r w:rsidR="00FA4731">
        <w:rPr>
          <w:rFonts w:ascii="Calibri" w:hAnsi="Calibri"/>
          <w:sz w:val="22"/>
          <w:szCs w:val="22"/>
        </w:rPr>
        <w:t>8</w:t>
      </w:r>
      <w:r w:rsidR="00800374" w:rsidRPr="00AC3D1C">
        <w:rPr>
          <w:rFonts w:ascii="Calibri" w:hAnsi="Calibri"/>
          <w:sz w:val="22"/>
          <w:szCs w:val="22"/>
        </w:rPr>
        <w:t xml:space="preserve"> (další období dle termínů stanovených MŠMT)</w:t>
      </w:r>
    </w:p>
    <w:p w:rsidR="00592E14" w:rsidRPr="00AC3D1C" w:rsidRDefault="00857852" w:rsidP="002E2DD4">
      <w:pPr>
        <w:ind w:left="6946"/>
        <w:jc w:val="right"/>
        <w:rPr>
          <w:rFonts w:ascii="Calibri" w:hAnsi="Calibri"/>
          <w:b/>
          <w:color w:val="FF0000"/>
          <w:sz w:val="22"/>
          <w:szCs w:val="22"/>
        </w:rPr>
      </w:pPr>
      <w:r w:rsidRPr="00AC3D1C">
        <w:rPr>
          <w:rFonts w:ascii="Calibri" w:hAnsi="Calibri"/>
          <w:b/>
          <w:color w:val="FF0000"/>
          <w:sz w:val="22"/>
          <w:szCs w:val="22"/>
        </w:rPr>
        <w:t xml:space="preserve">Termín: </w:t>
      </w:r>
      <w:r w:rsidR="00FA4731">
        <w:rPr>
          <w:rFonts w:ascii="Calibri" w:hAnsi="Calibri"/>
          <w:b/>
          <w:color w:val="FF0000"/>
          <w:sz w:val="22"/>
          <w:szCs w:val="22"/>
        </w:rPr>
        <w:t>9</w:t>
      </w:r>
      <w:r w:rsidRPr="00AC3D1C">
        <w:rPr>
          <w:rFonts w:ascii="Calibri" w:hAnsi="Calibri"/>
          <w:b/>
          <w:color w:val="FF0000"/>
          <w:sz w:val="22"/>
          <w:szCs w:val="22"/>
        </w:rPr>
        <w:t>.</w:t>
      </w:r>
      <w:r w:rsidR="00EF0480" w:rsidRPr="00AC3D1C">
        <w:rPr>
          <w:rFonts w:ascii="Calibri" w:hAnsi="Calibri"/>
          <w:b/>
          <w:color w:val="FF0000"/>
          <w:sz w:val="22"/>
          <w:szCs w:val="22"/>
        </w:rPr>
        <w:t> </w:t>
      </w:r>
      <w:r w:rsidR="00800374" w:rsidRPr="00AC3D1C">
        <w:rPr>
          <w:rFonts w:ascii="Calibri" w:hAnsi="Calibri"/>
          <w:b/>
          <w:color w:val="FF0000"/>
          <w:sz w:val="22"/>
          <w:szCs w:val="22"/>
        </w:rPr>
        <w:t>3</w:t>
      </w:r>
      <w:r w:rsidRPr="00AC3D1C">
        <w:rPr>
          <w:rFonts w:ascii="Calibri" w:hAnsi="Calibri"/>
          <w:b/>
          <w:color w:val="FF0000"/>
          <w:sz w:val="22"/>
          <w:szCs w:val="22"/>
        </w:rPr>
        <w:t>.</w:t>
      </w:r>
      <w:r w:rsidR="00EF0480" w:rsidRPr="00AC3D1C">
        <w:rPr>
          <w:rFonts w:ascii="Calibri" w:hAnsi="Calibri"/>
          <w:b/>
          <w:color w:val="FF0000"/>
          <w:sz w:val="22"/>
          <w:szCs w:val="22"/>
        </w:rPr>
        <w:t> </w:t>
      </w:r>
      <w:r w:rsidRPr="00AC3D1C">
        <w:rPr>
          <w:rFonts w:ascii="Calibri" w:hAnsi="Calibri"/>
          <w:b/>
          <w:color w:val="FF0000"/>
          <w:sz w:val="22"/>
          <w:szCs w:val="22"/>
        </w:rPr>
        <w:t>20</w:t>
      </w:r>
      <w:r w:rsidR="00DC3257" w:rsidRPr="00AC3D1C">
        <w:rPr>
          <w:rFonts w:ascii="Calibri" w:hAnsi="Calibri"/>
          <w:b/>
          <w:color w:val="FF0000"/>
          <w:sz w:val="22"/>
          <w:szCs w:val="22"/>
        </w:rPr>
        <w:t>1</w:t>
      </w:r>
      <w:r w:rsidR="00FA4731">
        <w:rPr>
          <w:rFonts w:ascii="Calibri" w:hAnsi="Calibri"/>
          <w:b/>
          <w:color w:val="FF0000"/>
          <w:sz w:val="22"/>
          <w:szCs w:val="22"/>
        </w:rPr>
        <w:t>8</w:t>
      </w:r>
    </w:p>
    <w:p w:rsidR="00511CBB" w:rsidRPr="00AC3D1C" w:rsidRDefault="00511CBB" w:rsidP="00AA3A0B">
      <w:pPr>
        <w:jc w:val="both"/>
        <w:rPr>
          <w:rFonts w:ascii="Calibri" w:hAnsi="Calibri"/>
          <w:sz w:val="22"/>
          <w:szCs w:val="22"/>
        </w:rPr>
      </w:pPr>
    </w:p>
    <w:p w:rsidR="00485DC4" w:rsidRPr="00AC3D1C" w:rsidRDefault="00485DC4" w:rsidP="00850527">
      <w:pPr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AC3D1C">
        <w:rPr>
          <w:rFonts w:ascii="Calibri" w:hAnsi="Calibri"/>
          <w:b/>
          <w:sz w:val="22"/>
          <w:szCs w:val="22"/>
        </w:rPr>
        <w:t xml:space="preserve">předání rozpisu rozpočtu </w:t>
      </w:r>
      <w:r w:rsidRPr="00AC3D1C">
        <w:rPr>
          <w:rFonts w:ascii="Calibri" w:hAnsi="Calibri"/>
          <w:sz w:val="22"/>
          <w:szCs w:val="22"/>
        </w:rPr>
        <w:t>krajským úřadem krajským školským organizacím</w:t>
      </w:r>
    </w:p>
    <w:p w:rsidR="00485DC4" w:rsidRPr="00AC3D1C" w:rsidRDefault="00485DC4" w:rsidP="002E2DD4">
      <w:pPr>
        <w:ind w:left="6946"/>
        <w:jc w:val="right"/>
        <w:rPr>
          <w:rFonts w:ascii="Calibri" w:hAnsi="Calibri"/>
          <w:b/>
          <w:color w:val="FF0000"/>
          <w:sz w:val="22"/>
          <w:szCs w:val="22"/>
        </w:rPr>
      </w:pPr>
      <w:r w:rsidRPr="00AC3D1C">
        <w:rPr>
          <w:rFonts w:ascii="Calibri" w:hAnsi="Calibri"/>
          <w:b/>
          <w:color w:val="FF0000"/>
          <w:sz w:val="22"/>
          <w:szCs w:val="22"/>
        </w:rPr>
        <w:t xml:space="preserve">Termín: </w:t>
      </w:r>
      <w:r w:rsidR="003B66ED" w:rsidRPr="00AC3D1C">
        <w:rPr>
          <w:rFonts w:ascii="Calibri" w:hAnsi="Calibri"/>
          <w:b/>
          <w:color w:val="FF0000"/>
          <w:sz w:val="22"/>
          <w:szCs w:val="22"/>
        </w:rPr>
        <w:t xml:space="preserve">do </w:t>
      </w:r>
      <w:r w:rsidR="00FA4731">
        <w:rPr>
          <w:rFonts w:ascii="Calibri" w:hAnsi="Calibri"/>
          <w:b/>
          <w:color w:val="FF0000"/>
          <w:sz w:val="22"/>
          <w:szCs w:val="22"/>
        </w:rPr>
        <w:t>2</w:t>
      </w:r>
      <w:r w:rsidRPr="00AC3D1C">
        <w:rPr>
          <w:rFonts w:ascii="Calibri" w:hAnsi="Calibri"/>
          <w:b/>
          <w:color w:val="FF0000"/>
          <w:sz w:val="22"/>
          <w:szCs w:val="22"/>
        </w:rPr>
        <w:t>.</w:t>
      </w:r>
      <w:r w:rsidR="00EF0480" w:rsidRPr="00AC3D1C">
        <w:rPr>
          <w:rFonts w:ascii="Calibri" w:hAnsi="Calibri"/>
          <w:b/>
          <w:color w:val="FF0000"/>
          <w:sz w:val="22"/>
          <w:szCs w:val="22"/>
        </w:rPr>
        <w:t> </w:t>
      </w:r>
      <w:r w:rsidRPr="00AC3D1C">
        <w:rPr>
          <w:rFonts w:ascii="Calibri" w:hAnsi="Calibri"/>
          <w:b/>
          <w:color w:val="FF0000"/>
          <w:sz w:val="22"/>
          <w:szCs w:val="22"/>
        </w:rPr>
        <w:t>3.</w:t>
      </w:r>
      <w:r w:rsidR="00EF0480" w:rsidRPr="00AC3D1C">
        <w:rPr>
          <w:rFonts w:ascii="Calibri" w:hAnsi="Calibri"/>
          <w:b/>
          <w:color w:val="FF0000"/>
          <w:sz w:val="22"/>
          <w:szCs w:val="22"/>
        </w:rPr>
        <w:t> </w:t>
      </w:r>
      <w:r w:rsidR="00F53245" w:rsidRPr="00AC3D1C">
        <w:rPr>
          <w:rFonts w:ascii="Calibri" w:hAnsi="Calibri"/>
          <w:b/>
          <w:color w:val="FF0000"/>
          <w:sz w:val="22"/>
          <w:szCs w:val="22"/>
        </w:rPr>
        <w:t>201</w:t>
      </w:r>
      <w:r w:rsidR="00FA4731">
        <w:rPr>
          <w:rFonts w:ascii="Calibri" w:hAnsi="Calibri"/>
          <w:b/>
          <w:color w:val="FF0000"/>
          <w:sz w:val="22"/>
          <w:szCs w:val="22"/>
        </w:rPr>
        <w:t>8</w:t>
      </w:r>
    </w:p>
    <w:p w:rsidR="00485DC4" w:rsidRPr="00AC3D1C" w:rsidRDefault="00485DC4" w:rsidP="00AA3A0B">
      <w:pPr>
        <w:jc w:val="both"/>
        <w:rPr>
          <w:rFonts w:ascii="Calibri" w:hAnsi="Calibri"/>
          <w:b/>
          <w:sz w:val="22"/>
          <w:szCs w:val="22"/>
        </w:rPr>
      </w:pPr>
    </w:p>
    <w:p w:rsidR="00850527" w:rsidRPr="00AC3D1C" w:rsidRDefault="00850527" w:rsidP="00850527">
      <w:pPr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AC3D1C">
        <w:rPr>
          <w:rFonts w:ascii="Calibri" w:hAnsi="Calibri"/>
          <w:b/>
          <w:sz w:val="22"/>
          <w:szCs w:val="22"/>
        </w:rPr>
        <w:t xml:space="preserve">předání rozpisu rozpočtu </w:t>
      </w:r>
      <w:r w:rsidRPr="00AC3D1C">
        <w:rPr>
          <w:rFonts w:ascii="Calibri" w:hAnsi="Calibri"/>
          <w:sz w:val="22"/>
          <w:szCs w:val="22"/>
        </w:rPr>
        <w:t xml:space="preserve">krajským úřadem </w:t>
      </w:r>
      <w:r w:rsidR="008D1406" w:rsidRPr="00AC3D1C">
        <w:rPr>
          <w:rFonts w:ascii="Calibri" w:hAnsi="Calibri"/>
          <w:sz w:val="22"/>
          <w:szCs w:val="22"/>
        </w:rPr>
        <w:t xml:space="preserve">obecním </w:t>
      </w:r>
      <w:r w:rsidRPr="00AC3D1C">
        <w:rPr>
          <w:rFonts w:ascii="Calibri" w:hAnsi="Calibri"/>
          <w:sz w:val="22"/>
          <w:szCs w:val="22"/>
        </w:rPr>
        <w:t xml:space="preserve">školským organizacím a </w:t>
      </w:r>
      <w:r w:rsidR="00C86171" w:rsidRPr="00AC3D1C">
        <w:rPr>
          <w:rFonts w:ascii="Calibri" w:hAnsi="Calibri"/>
          <w:sz w:val="22"/>
          <w:szCs w:val="22"/>
        </w:rPr>
        <w:t>obecním úřadům</w:t>
      </w:r>
      <w:r w:rsidR="004B50D9" w:rsidRPr="00AC3D1C">
        <w:rPr>
          <w:rFonts w:ascii="Calibri" w:hAnsi="Calibri"/>
          <w:sz w:val="22"/>
          <w:szCs w:val="22"/>
        </w:rPr>
        <w:t xml:space="preserve"> </w:t>
      </w:r>
    </w:p>
    <w:p w:rsidR="00850527" w:rsidRPr="00AC3D1C" w:rsidRDefault="004B50D9" w:rsidP="002E2DD4">
      <w:pPr>
        <w:ind w:left="6946"/>
        <w:jc w:val="right"/>
        <w:rPr>
          <w:rFonts w:ascii="Calibri" w:hAnsi="Calibri"/>
          <w:b/>
          <w:color w:val="FF0000"/>
          <w:sz w:val="22"/>
          <w:szCs w:val="22"/>
        </w:rPr>
      </w:pPr>
      <w:r w:rsidRPr="00AC3D1C">
        <w:rPr>
          <w:rFonts w:ascii="Calibri" w:hAnsi="Calibri"/>
          <w:b/>
          <w:color w:val="FF0000"/>
          <w:sz w:val="22"/>
          <w:szCs w:val="22"/>
        </w:rPr>
        <w:t>Termín</w:t>
      </w:r>
      <w:r w:rsidR="00EF0480" w:rsidRPr="00AC3D1C">
        <w:rPr>
          <w:rFonts w:ascii="Calibri" w:hAnsi="Calibri"/>
          <w:b/>
          <w:color w:val="FF0000"/>
          <w:sz w:val="22"/>
          <w:szCs w:val="22"/>
        </w:rPr>
        <w:t xml:space="preserve">: </w:t>
      </w:r>
      <w:r w:rsidR="003B66ED" w:rsidRPr="00AC3D1C">
        <w:rPr>
          <w:rFonts w:ascii="Calibri" w:hAnsi="Calibri"/>
          <w:b/>
          <w:color w:val="FF0000"/>
          <w:sz w:val="22"/>
          <w:szCs w:val="22"/>
        </w:rPr>
        <w:t>do</w:t>
      </w:r>
      <w:r w:rsidR="00EF0480" w:rsidRPr="00AC3D1C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="00FA4731">
        <w:rPr>
          <w:rFonts w:ascii="Calibri" w:hAnsi="Calibri"/>
          <w:b/>
          <w:color w:val="FF0000"/>
          <w:sz w:val="22"/>
          <w:szCs w:val="22"/>
        </w:rPr>
        <w:t>2</w:t>
      </w:r>
      <w:r w:rsidR="00C33250" w:rsidRPr="00AC3D1C">
        <w:rPr>
          <w:rFonts w:ascii="Calibri" w:hAnsi="Calibri"/>
          <w:b/>
          <w:color w:val="FF0000"/>
          <w:sz w:val="22"/>
          <w:szCs w:val="22"/>
        </w:rPr>
        <w:t>.</w:t>
      </w:r>
      <w:r w:rsidR="00EF0480" w:rsidRPr="00AC3D1C">
        <w:rPr>
          <w:rFonts w:ascii="Calibri" w:hAnsi="Calibri"/>
          <w:b/>
          <w:color w:val="FF0000"/>
          <w:sz w:val="22"/>
          <w:szCs w:val="22"/>
        </w:rPr>
        <w:t> </w:t>
      </w:r>
      <w:r w:rsidR="00C33250" w:rsidRPr="00AC3D1C">
        <w:rPr>
          <w:rFonts w:ascii="Calibri" w:hAnsi="Calibri"/>
          <w:b/>
          <w:color w:val="FF0000"/>
          <w:sz w:val="22"/>
          <w:szCs w:val="22"/>
        </w:rPr>
        <w:t>3.</w:t>
      </w:r>
      <w:r w:rsidR="00EF0480" w:rsidRPr="00AC3D1C">
        <w:rPr>
          <w:rFonts w:ascii="Calibri" w:hAnsi="Calibri"/>
          <w:b/>
          <w:color w:val="FF0000"/>
          <w:sz w:val="22"/>
          <w:szCs w:val="22"/>
        </w:rPr>
        <w:t> </w:t>
      </w:r>
      <w:r w:rsidR="00F53245" w:rsidRPr="00AC3D1C">
        <w:rPr>
          <w:rFonts w:ascii="Calibri" w:hAnsi="Calibri"/>
          <w:b/>
          <w:color w:val="FF0000"/>
          <w:sz w:val="22"/>
          <w:szCs w:val="22"/>
        </w:rPr>
        <w:t>201</w:t>
      </w:r>
      <w:r w:rsidR="00FA4731">
        <w:rPr>
          <w:rFonts w:ascii="Calibri" w:hAnsi="Calibri"/>
          <w:b/>
          <w:color w:val="FF0000"/>
          <w:sz w:val="22"/>
          <w:szCs w:val="22"/>
        </w:rPr>
        <w:t>8</w:t>
      </w:r>
    </w:p>
    <w:p w:rsidR="00B656BF" w:rsidRPr="00AC3D1C" w:rsidRDefault="00B656BF" w:rsidP="002E2DD4">
      <w:pPr>
        <w:ind w:left="6946"/>
        <w:jc w:val="right"/>
        <w:rPr>
          <w:rFonts w:ascii="Calibri" w:hAnsi="Calibri"/>
          <w:b/>
          <w:color w:val="FF0000"/>
          <w:sz w:val="22"/>
          <w:szCs w:val="22"/>
        </w:rPr>
      </w:pPr>
    </w:p>
    <w:p w:rsidR="00B656BF" w:rsidRPr="00AC3D1C" w:rsidRDefault="00B656BF" w:rsidP="00B656BF">
      <w:pPr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AC3D1C">
        <w:rPr>
          <w:rFonts w:ascii="Calibri" w:hAnsi="Calibri"/>
          <w:b/>
          <w:sz w:val="22"/>
          <w:szCs w:val="22"/>
        </w:rPr>
        <w:t xml:space="preserve">na MŠMT předložení krajské metodiky rozpisu přímých výdajů </w:t>
      </w:r>
      <w:r w:rsidRPr="00AC3D1C">
        <w:rPr>
          <w:rFonts w:ascii="Calibri" w:hAnsi="Calibri"/>
          <w:sz w:val="22"/>
          <w:szCs w:val="22"/>
        </w:rPr>
        <w:t xml:space="preserve">právnických osob vykonávajících činnost škol a školských zařízení na území kraje, které jsou zřízeny krajem </w:t>
      </w:r>
      <w:r w:rsidR="001E00B7">
        <w:rPr>
          <w:rFonts w:ascii="Calibri" w:hAnsi="Calibri"/>
          <w:sz w:val="22"/>
          <w:szCs w:val="22"/>
        </w:rPr>
        <w:t xml:space="preserve">nebo </w:t>
      </w:r>
      <w:r w:rsidRPr="00AC3D1C">
        <w:rPr>
          <w:rFonts w:ascii="Calibri" w:hAnsi="Calibri"/>
          <w:sz w:val="22"/>
          <w:szCs w:val="22"/>
        </w:rPr>
        <w:t xml:space="preserve">obcí </w:t>
      </w:r>
    </w:p>
    <w:p w:rsidR="00B656BF" w:rsidRPr="00AC3D1C" w:rsidRDefault="00B656BF" w:rsidP="00B656BF">
      <w:pPr>
        <w:ind w:left="6946"/>
        <w:jc w:val="right"/>
        <w:rPr>
          <w:rFonts w:ascii="Calibri" w:hAnsi="Calibri"/>
          <w:b/>
          <w:color w:val="FF0000"/>
          <w:sz w:val="22"/>
          <w:szCs w:val="22"/>
        </w:rPr>
      </w:pPr>
      <w:r w:rsidRPr="00AC3D1C">
        <w:rPr>
          <w:rFonts w:ascii="Calibri" w:hAnsi="Calibri"/>
          <w:b/>
          <w:color w:val="FF0000"/>
          <w:sz w:val="22"/>
          <w:szCs w:val="22"/>
        </w:rPr>
        <w:t>Termín: 1</w:t>
      </w:r>
      <w:r w:rsidR="007B5A93">
        <w:rPr>
          <w:rFonts w:ascii="Calibri" w:hAnsi="Calibri"/>
          <w:b/>
          <w:color w:val="FF0000"/>
          <w:sz w:val="22"/>
          <w:szCs w:val="22"/>
        </w:rPr>
        <w:t>6</w:t>
      </w:r>
      <w:r w:rsidRPr="00AC3D1C">
        <w:rPr>
          <w:rFonts w:ascii="Calibri" w:hAnsi="Calibri"/>
          <w:b/>
          <w:color w:val="FF0000"/>
          <w:sz w:val="22"/>
          <w:szCs w:val="22"/>
        </w:rPr>
        <w:t>. 3. 201</w:t>
      </w:r>
      <w:r w:rsidR="007B5A93">
        <w:rPr>
          <w:rFonts w:ascii="Calibri" w:hAnsi="Calibri"/>
          <w:b/>
          <w:color w:val="FF0000"/>
          <w:sz w:val="22"/>
          <w:szCs w:val="22"/>
        </w:rPr>
        <w:t>8</w:t>
      </w:r>
    </w:p>
    <w:p w:rsidR="00B656BF" w:rsidRPr="00AC3D1C" w:rsidRDefault="00B656BF" w:rsidP="002E2DD4">
      <w:pPr>
        <w:ind w:left="6946"/>
        <w:jc w:val="right"/>
        <w:rPr>
          <w:rFonts w:ascii="Calibri" w:hAnsi="Calibri"/>
          <w:b/>
          <w:color w:val="FF0000"/>
          <w:sz w:val="22"/>
          <w:szCs w:val="22"/>
        </w:rPr>
      </w:pPr>
    </w:p>
    <w:p w:rsidR="00850527" w:rsidRPr="00AC3D1C" w:rsidRDefault="00B25717" w:rsidP="00850527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C3D1C">
        <w:rPr>
          <w:rFonts w:ascii="Calibri" w:hAnsi="Calibri"/>
          <w:b/>
          <w:sz w:val="22"/>
          <w:szCs w:val="22"/>
        </w:rPr>
        <w:t xml:space="preserve">přihlášení k dohodovacímu řízení a </w:t>
      </w:r>
      <w:r w:rsidR="00511CBB" w:rsidRPr="00AC3D1C">
        <w:rPr>
          <w:rFonts w:ascii="Calibri" w:hAnsi="Calibri"/>
          <w:b/>
          <w:sz w:val="22"/>
          <w:szCs w:val="22"/>
        </w:rPr>
        <w:t>předložení finančních rozvah</w:t>
      </w:r>
      <w:r w:rsidR="00511CBB" w:rsidRPr="00AC3D1C">
        <w:rPr>
          <w:rFonts w:ascii="Calibri" w:hAnsi="Calibri"/>
          <w:sz w:val="22"/>
          <w:szCs w:val="22"/>
        </w:rPr>
        <w:t>, jejich porovnání s rozpisem přímých výdajů a návrhů na odstranění disproporcí podle</w:t>
      </w:r>
      <w:r w:rsidR="00F04139" w:rsidRPr="00AC3D1C">
        <w:rPr>
          <w:rFonts w:ascii="Calibri" w:hAnsi="Calibri"/>
          <w:sz w:val="22"/>
          <w:szCs w:val="22"/>
        </w:rPr>
        <w:t xml:space="preserve"> směrnice</w:t>
      </w:r>
      <w:r w:rsidR="00511CBB" w:rsidRPr="00AC3D1C">
        <w:rPr>
          <w:rFonts w:ascii="Calibri" w:hAnsi="Calibri"/>
          <w:sz w:val="22"/>
          <w:szCs w:val="22"/>
        </w:rPr>
        <w:t xml:space="preserve"> čl. V odst.</w:t>
      </w:r>
      <w:r w:rsidR="00AA3A0B" w:rsidRPr="00AC3D1C">
        <w:rPr>
          <w:rFonts w:ascii="Calibri" w:hAnsi="Calibri"/>
          <w:sz w:val="22"/>
          <w:szCs w:val="22"/>
        </w:rPr>
        <w:t> </w:t>
      </w:r>
      <w:r w:rsidR="00511CBB" w:rsidRPr="00AC3D1C">
        <w:rPr>
          <w:rFonts w:ascii="Calibri" w:hAnsi="Calibri"/>
          <w:sz w:val="22"/>
          <w:szCs w:val="22"/>
        </w:rPr>
        <w:t>1</w:t>
      </w:r>
      <w:r w:rsidR="009A5134" w:rsidRPr="00AC3D1C">
        <w:rPr>
          <w:rFonts w:ascii="Calibri" w:hAnsi="Calibri"/>
          <w:sz w:val="22"/>
          <w:szCs w:val="22"/>
        </w:rPr>
        <w:t xml:space="preserve"> a </w:t>
      </w:r>
      <w:r w:rsidR="007D506F" w:rsidRPr="00AC3D1C">
        <w:rPr>
          <w:rFonts w:ascii="Calibri" w:hAnsi="Calibri"/>
          <w:sz w:val="22"/>
          <w:szCs w:val="22"/>
        </w:rPr>
        <w:t>3</w:t>
      </w:r>
      <w:r w:rsidR="00E0471E" w:rsidRPr="00AC3D1C">
        <w:rPr>
          <w:rFonts w:ascii="Calibri" w:hAnsi="Calibri"/>
          <w:sz w:val="22"/>
          <w:szCs w:val="22"/>
        </w:rPr>
        <w:t xml:space="preserve">, </w:t>
      </w:r>
      <w:r w:rsidR="00511CBB" w:rsidRPr="00AC3D1C">
        <w:rPr>
          <w:rFonts w:ascii="Calibri" w:hAnsi="Calibri"/>
          <w:sz w:val="22"/>
          <w:szCs w:val="22"/>
        </w:rPr>
        <w:t>krajskému úřadu</w:t>
      </w:r>
      <w:r w:rsidR="001E00B7">
        <w:rPr>
          <w:rFonts w:ascii="Calibri" w:hAnsi="Calibri"/>
          <w:sz w:val="22"/>
          <w:szCs w:val="22"/>
        </w:rPr>
        <w:t xml:space="preserve"> a</w:t>
      </w:r>
      <w:r w:rsidR="00551A7D" w:rsidRPr="00AC3D1C">
        <w:rPr>
          <w:rFonts w:ascii="Calibri" w:hAnsi="Calibri"/>
          <w:sz w:val="22"/>
          <w:szCs w:val="22"/>
        </w:rPr>
        <w:t xml:space="preserve"> </w:t>
      </w:r>
      <w:r w:rsidR="00C33250" w:rsidRPr="00AC3D1C">
        <w:rPr>
          <w:rFonts w:ascii="Calibri" w:hAnsi="Calibri"/>
          <w:sz w:val="22"/>
          <w:szCs w:val="22"/>
        </w:rPr>
        <w:t>obecnímu úř</w:t>
      </w:r>
      <w:r w:rsidR="00511CBB" w:rsidRPr="00AC3D1C">
        <w:rPr>
          <w:rFonts w:ascii="Calibri" w:hAnsi="Calibri"/>
          <w:sz w:val="22"/>
          <w:szCs w:val="22"/>
        </w:rPr>
        <w:t>adu</w:t>
      </w:r>
      <w:r w:rsidR="00551A7D" w:rsidRPr="00AC3D1C">
        <w:rPr>
          <w:rFonts w:ascii="Calibri" w:hAnsi="Calibri"/>
          <w:sz w:val="22"/>
          <w:szCs w:val="22"/>
        </w:rPr>
        <w:t xml:space="preserve"> </w:t>
      </w:r>
    </w:p>
    <w:p w:rsidR="008D1406" w:rsidRPr="00AC3D1C" w:rsidRDefault="008D1406" w:rsidP="002E2DD4">
      <w:pPr>
        <w:numPr>
          <w:ilvl w:val="1"/>
          <w:numId w:val="1"/>
        </w:numPr>
        <w:jc w:val="right"/>
        <w:rPr>
          <w:rFonts w:ascii="Calibri" w:hAnsi="Calibri"/>
          <w:sz w:val="22"/>
          <w:szCs w:val="22"/>
        </w:rPr>
      </w:pPr>
      <w:r w:rsidRPr="00AC3D1C">
        <w:rPr>
          <w:rFonts w:ascii="Calibri" w:hAnsi="Calibri"/>
          <w:sz w:val="22"/>
          <w:szCs w:val="22"/>
        </w:rPr>
        <w:t>školy zřizované krajem</w:t>
      </w:r>
      <w:r w:rsidR="00EF0480" w:rsidRPr="00AC3D1C">
        <w:rPr>
          <w:rFonts w:ascii="Calibri" w:hAnsi="Calibri"/>
          <w:sz w:val="22"/>
          <w:szCs w:val="22"/>
        </w:rPr>
        <w:tab/>
      </w:r>
      <w:r w:rsidR="00EF0480" w:rsidRPr="00AC3D1C">
        <w:rPr>
          <w:rFonts w:ascii="Calibri" w:hAnsi="Calibri"/>
          <w:sz w:val="22"/>
          <w:szCs w:val="22"/>
        </w:rPr>
        <w:tab/>
      </w:r>
      <w:r w:rsidR="00EF0480" w:rsidRPr="00AC3D1C">
        <w:rPr>
          <w:rFonts w:ascii="Calibri" w:hAnsi="Calibri"/>
          <w:sz w:val="22"/>
          <w:szCs w:val="22"/>
        </w:rPr>
        <w:tab/>
      </w:r>
      <w:r w:rsidR="00EF0480" w:rsidRPr="00AC3D1C">
        <w:rPr>
          <w:rFonts w:ascii="Calibri" w:hAnsi="Calibri"/>
          <w:sz w:val="22"/>
          <w:szCs w:val="22"/>
        </w:rPr>
        <w:tab/>
      </w:r>
      <w:r w:rsidR="009A5134" w:rsidRPr="00AC3D1C">
        <w:rPr>
          <w:rFonts w:ascii="Calibri" w:hAnsi="Calibri"/>
          <w:sz w:val="22"/>
          <w:szCs w:val="22"/>
        </w:rPr>
        <w:t xml:space="preserve">            </w:t>
      </w:r>
      <w:r w:rsidRPr="00AC3D1C">
        <w:rPr>
          <w:rFonts w:ascii="Calibri" w:hAnsi="Calibri"/>
          <w:b/>
          <w:color w:val="FF0000"/>
          <w:sz w:val="22"/>
          <w:szCs w:val="22"/>
        </w:rPr>
        <w:t xml:space="preserve">Termín: </w:t>
      </w:r>
      <w:r w:rsidR="003B66ED" w:rsidRPr="00AC3D1C">
        <w:rPr>
          <w:rFonts w:ascii="Calibri" w:hAnsi="Calibri"/>
          <w:b/>
          <w:color w:val="FF0000"/>
          <w:sz w:val="22"/>
          <w:szCs w:val="22"/>
        </w:rPr>
        <w:t xml:space="preserve">do </w:t>
      </w:r>
      <w:r w:rsidR="007B5A93">
        <w:rPr>
          <w:rFonts w:ascii="Calibri" w:hAnsi="Calibri"/>
          <w:b/>
          <w:color w:val="FF0000"/>
          <w:sz w:val="22"/>
          <w:szCs w:val="22"/>
        </w:rPr>
        <w:t>9</w:t>
      </w:r>
      <w:r w:rsidRPr="00AC3D1C">
        <w:rPr>
          <w:rFonts w:ascii="Calibri" w:hAnsi="Calibri"/>
          <w:b/>
          <w:color w:val="FF0000"/>
          <w:sz w:val="22"/>
          <w:szCs w:val="22"/>
        </w:rPr>
        <w:t>.</w:t>
      </w:r>
      <w:r w:rsidR="00EF0480" w:rsidRPr="00AC3D1C">
        <w:rPr>
          <w:rFonts w:ascii="Calibri" w:hAnsi="Calibri"/>
          <w:b/>
          <w:color w:val="FF0000"/>
          <w:sz w:val="22"/>
          <w:szCs w:val="22"/>
        </w:rPr>
        <w:t> </w:t>
      </w:r>
      <w:r w:rsidRPr="00AC3D1C">
        <w:rPr>
          <w:rFonts w:ascii="Calibri" w:hAnsi="Calibri"/>
          <w:b/>
          <w:color w:val="FF0000"/>
          <w:sz w:val="22"/>
          <w:szCs w:val="22"/>
        </w:rPr>
        <w:t>3.</w:t>
      </w:r>
      <w:r w:rsidR="00EF0480" w:rsidRPr="00AC3D1C">
        <w:rPr>
          <w:rFonts w:ascii="Calibri" w:hAnsi="Calibri"/>
          <w:b/>
          <w:color w:val="FF0000"/>
          <w:sz w:val="22"/>
          <w:szCs w:val="22"/>
        </w:rPr>
        <w:t> </w:t>
      </w:r>
      <w:r w:rsidR="00F53245" w:rsidRPr="00AC3D1C">
        <w:rPr>
          <w:rFonts w:ascii="Calibri" w:hAnsi="Calibri"/>
          <w:b/>
          <w:color w:val="FF0000"/>
          <w:sz w:val="22"/>
          <w:szCs w:val="22"/>
        </w:rPr>
        <w:t>201</w:t>
      </w:r>
      <w:r w:rsidR="007B5A93">
        <w:rPr>
          <w:rFonts w:ascii="Calibri" w:hAnsi="Calibri"/>
          <w:b/>
          <w:color w:val="FF0000"/>
          <w:sz w:val="22"/>
          <w:szCs w:val="22"/>
        </w:rPr>
        <w:t>8</w:t>
      </w:r>
    </w:p>
    <w:p w:rsidR="00511CBB" w:rsidRPr="00AC3D1C" w:rsidRDefault="00511CBB" w:rsidP="002E2DD4">
      <w:pPr>
        <w:numPr>
          <w:ilvl w:val="1"/>
          <w:numId w:val="1"/>
        </w:numPr>
        <w:jc w:val="right"/>
        <w:rPr>
          <w:rFonts w:ascii="Calibri" w:hAnsi="Calibri"/>
          <w:sz w:val="22"/>
          <w:szCs w:val="22"/>
        </w:rPr>
      </w:pPr>
      <w:r w:rsidRPr="00AC3D1C">
        <w:rPr>
          <w:rFonts w:ascii="Calibri" w:hAnsi="Calibri"/>
          <w:sz w:val="22"/>
          <w:szCs w:val="22"/>
        </w:rPr>
        <w:t>školy zřizované obcemi</w:t>
      </w:r>
      <w:r w:rsidR="00AA3A0B" w:rsidRPr="00AC3D1C">
        <w:rPr>
          <w:rFonts w:ascii="Calibri" w:hAnsi="Calibri"/>
          <w:sz w:val="22"/>
          <w:szCs w:val="22"/>
        </w:rPr>
        <w:tab/>
      </w:r>
      <w:r w:rsidR="00AA3A0B" w:rsidRPr="00AC3D1C">
        <w:rPr>
          <w:rFonts w:ascii="Calibri" w:hAnsi="Calibri"/>
          <w:sz w:val="22"/>
          <w:szCs w:val="22"/>
        </w:rPr>
        <w:tab/>
      </w:r>
      <w:r w:rsidR="00AA3A0B" w:rsidRPr="00AC3D1C">
        <w:rPr>
          <w:rFonts w:ascii="Calibri" w:hAnsi="Calibri"/>
          <w:sz w:val="22"/>
          <w:szCs w:val="22"/>
        </w:rPr>
        <w:tab/>
      </w:r>
      <w:r w:rsidR="00AA3A0B" w:rsidRPr="00AC3D1C">
        <w:rPr>
          <w:rFonts w:ascii="Calibri" w:hAnsi="Calibri"/>
          <w:sz w:val="22"/>
          <w:szCs w:val="22"/>
        </w:rPr>
        <w:tab/>
        <w:t xml:space="preserve">     </w:t>
      </w:r>
      <w:r w:rsidR="009A5134" w:rsidRPr="00AC3D1C">
        <w:rPr>
          <w:rFonts w:ascii="Calibri" w:hAnsi="Calibri"/>
          <w:sz w:val="22"/>
          <w:szCs w:val="22"/>
        </w:rPr>
        <w:t xml:space="preserve">       </w:t>
      </w:r>
      <w:r w:rsidR="001B4348" w:rsidRPr="00AC3D1C">
        <w:rPr>
          <w:rFonts w:ascii="Calibri" w:hAnsi="Calibri"/>
          <w:b/>
          <w:color w:val="FF0000"/>
          <w:sz w:val="22"/>
          <w:szCs w:val="22"/>
        </w:rPr>
        <w:t>Termín:</w:t>
      </w:r>
      <w:r w:rsidR="00B71524" w:rsidRPr="00AC3D1C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="003B66ED" w:rsidRPr="00AC3D1C">
        <w:rPr>
          <w:rFonts w:ascii="Calibri" w:hAnsi="Calibri"/>
          <w:b/>
          <w:color w:val="FF0000"/>
          <w:sz w:val="22"/>
          <w:szCs w:val="22"/>
        </w:rPr>
        <w:t xml:space="preserve">do </w:t>
      </w:r>
      <w:r w:rsidR="007B5A93">
        <w:rPr>
          <w:rFonts w:ascii="Calibri" w:hAnsi="Calibri"/>
          <w:b/>
          <w:color w:val="FF0000"/>
          <w:sz w:val="22"/>
          <w:szCs w:val="22"/>
        </w:rPr>
        <w:t>9</w:t>
      </w:r>
      <w:r w:rsidR="001B4348" w:rsidRPr="00AC3D1C">
        <w:rPr>
          <w:rFonts w:ascii="Calibri" w:hAnsi="Calibri"/>
          <w:b/>
          <w:color w:val="FF0000"/>
          <w:sz w:val="22"/>
          <w:szCs w:val="22"/>
        </w:rPr>
        <w:t>.</w:t>
      </w:r>
      <w:r w:rsidR="00EF0480" w:rsidRPr="00AC3D1C">
        <w:rPr>
          <w:rFonts w:ascii="Calibri" w:hAnsi="Calibri"/>
          <w:b/>
          <w:color w:val="FF0000"/>
          <w:sz w:val="22"/>
          <w:szCs w:val="22"/>
        </w:rPr>
        <w:t> </w:t>
      </w:r>
      <w:r w:rsidR="004B50D9" w:rsidRPr="00AC3D1C">
        <w:rPr>
          <w:rFonts w:ascii="Calibri" w:hAnsi="Calibri"/>
          <w:b/>
          <w:color w:val="FF0000"/>
          <w:sz w:val="22"/>
          <w:szCs w:val="22"/>
        </w:rPr>
        <w:t>3</w:t>
      </w:r>
      <w:r w:rsidR="00C33250" w:rsidRPr="00AC3D1C">
        <w:rPr>
          <w:rFonts w:ascii="Calibri" w:hAnsi="Calibri"/>
          <w:b/>
          <w:color w:val="FF0000"/>
          <w:sz w:val="22"/>
          <w:szCs w:val="22"/>
        </w:rPr>
        <w:t>.</w:t>
      </w:r>
      <w:r w:rsidR="00EF0480" w:rsidRPr="00AC3D1C">
        <w:rPr>
          <w:rFonts w:ascii="Calibri" w:hAnsi="Calibri"/>
          <w:b/>
          <w:color w:val="FF0000"/>
          <w:sz w:val="22"/>
          <w:szCs w:val="22"/>
        </w:rPr>
        <w:t> </w:t>
      </w:r>
      <w:r w:rsidR="00F53245" w:rsidRPr="00AC3D1C">
        <w:rPr>
          <w:rFonts w:ascii="Calibri" w:hAnsi="Calibri"/>
          <w:b/>
          <w:color w:val="FF0000"/>
          <w:sz w:val="22"/>
          <w:szCs w:val="22"/>
        </w:rPr>
        <w:t>201</w:t>
      </w:r>
      <w:r w:rsidR="007B5A93">
        <w:rPr>
          <w:rFonts w:ascii="Calibri" w:hAnsi="Calibri"/>
          <w:b/>
          <w:color w:val="FF0000"/>
          <w:sz w:val="22"/>
          <w:szCs w:val="22"/>
        </w:rPr>
        <w:t>8</w:t>
      </w:r>
    </w:p>
    <w:p w:rsidR="00DF5358" w:rsidRPr="00AC3D1C" w:rsidRDefault="00AA3A0B" w:rsidP="00B42F01">
      <w:pPr>
        <w:jc w:val="both"/>
        <w:rPr>
          <w:rFonts w:ascii="Calibri" w:hAnsi="Calibri"/>
          <w:sz w:val="22"/>
          <w:szCs w:val="22"/>
        </w:rPr>
      </w:pPr>
      <w:r w:rsidRPr="00AC3D1C">
        <w:rPr>
          <w:rFonts w:ascii="Calibri" w:hAnsi="Calibri"/>
          <w:sz w:val="22"/>
          <w:szCs w:val="22"/>
        </w:rPr>
        <w:br w:type="page"/>
      </w:r>
    </w:p>
    <w:p w:rsidR="00B06CE2" w:rsidRPr="00AC3D1C" w:rsidRDefault="00B06CE2" w:rsidP="00B06CE2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C3D1C">
        <w:rPr>
          <w:rFonts w:ascii="Calibri" w:hAnsi="Calibri"/>
          <w:b/>
          <w:sz w:val="22"/>
          <w:szCs w:val="22"/>
        </w:rPr>
        <w:t>projednání rozpisů přímých výdajů a konkrétních opatření</w:t>
      </w:r>
      <w:r w:rsidRPr="00AC3D1C">
        <w:rPr>
          <w:rFonts w:ascii="Calibri" w:hAnsi="Calibri"/>
          <w:sz w:val="22"/>
          <w:szCs w:val="22"/>
        </w:rPr>
        <w:t xml:space="preserve"> k odstranění disproporcí mezi rozpisy a finančními rozvahami školských organizací </w:t>
      </w:r>
      <w:r w:rsidR="009837D3" w:rsidRPr="00AC3D1C">
        <w:rPr>
          <w:rFonts w:ascii="Calibri" w:hAnsi="Calibri"/>
          <w:sz w:val="22"/>
          <w:szCs w:val="22"/>
        </w:rPr>
        <w:t xml:space="preserve">zřizovaných obcemi </w:t>
      </w:r>
      <w:r w:rsidRPr="00AC3D1C">
        <w:rPr>
          <w:rFonts w:ascii="Calibri" w:hAnsi="Calibri"/>
          <w:sz w:val="22"/>
          <w:szCs w:val="22"/>
        </w:rPr>
        <w:t xml:space="preserve">s obecními úřady, </w:t>
      </w:r>
      <w:r w:rsidRPr="00426403">
        <w:rPr>
          <w:rFonts w:ascii="Calibri" w:hAnsi="Calibri"/>
          <w:sz w:val="22"/>
          <w:szCs w:val="22"/>
        </w:rPr>
        <w:t>předložení výsledků projednání</w:t>
      </w:r>
      <w:r w:rsidRPr="00AC3D1C">
        <w:rPr>
          <w:rFonts w:ascii="Calibri" w:hAnsi="Calibri"/>
          <w:b/>
          <w:sz w:val="22"/>
          <w:szCs w:val="22"/>
        </w:rPr>
        <w:t xml:space="preserve"> obecními úřady krajskému úřadu</w:t>
      </w:r>
    </w:p>
    <w:p w:rsidR="00B06CE2" w:rsidRPr="00AC3D1C" w:rsidRDefault="00B06CE2" w:rsidP="002E2DD4">
      <w:pPr>
        <w:ind w:left="6946"/>
        <w:jc w:val="right"/>
        <w:rPr>
          <w:rFonts w:ascii="Calibri" w:hAnsi="Calibri"/>
          <w:b/>
          <w:color w:val="FF0000"/>
          <w:sz w:val="22"/>
          <w:szCs w:val="22"/>
        </w:rPr>
      </w:pPr>
      <w:r w:rsidRPr="00AC3D1C">
        <w:rPr>
          <w:rFonts w:ascii="Calibri" w:hAnsi="Calibri"/>
          <w:b/>
          <w:color w:val="FF0000"/>
          <w:sz w:val="22"/>
          <w:szCs w:val="22"/>
        </w:rPr>
        <w:t xml:space="preserve">Termín: </w:t>
      </w:r>
      <w:r w:rsidR="003B66ED" w:rsidRPr="00AC3D1C">
        <w:rPr>
          <w:rFonts w:ascii="Calibri" w:hAnsi="Calibri"/>
          <w:b/>
          <w:color w:val="FF0000"/>
          <w:sz w:val="22"/>
          <w:szCs w:val="22"/>
        </w:rPr>
        <w:t xml:space="preserve">do </w:t>
      </w:r>
      <w:r w:rsidR="007B5A93">
        <w:rPr>
          <w:rFonts w:ascii="Calibri" w:hAnsi="Calibri"/>
          <w:b/>
          <w:color w:val="FF0000"/>
          <w:sz w:val="22"/>
          <w:szCs w:val="22"/>
        </w:rPr>
        <w:t>19</w:t>
      </w:r>
      <w:r w:rsidR="00274995" w:rsidRPr="00AC3D1C">
        <w:rPr>
          <w:rFonts w:ascii="Calibri" w:hAnsi="Calibri"/>
          <w:b/>
          <w:color w:val="FF0000"/>
          <w:sz w:val="22"/>
          <w:szCs w:val="22"/>
        </w:rPr>
        <w:t>.</w:t>
      </w:r>
      <w:r w:rsidR="00EF0480" w:rsidRPr="00AC3D1C">
        <w:rPr>
          <w:rFonts w:ascii="Calibri" w:hAnsi="Calibri"/>
          <w:b/>
          <w:color w:val="FF0000"/>
          <w:sz w:val="22"/>
          <w:szCs w:val="22"/>
        </w:rPr>
        <w:t> </w:t>
      </w:r>
      <w:r w:rsidR="00274995" w:rsidRPr="00AC3D1C">
        <w:rPr>
          <w:rFonts w:ascii="Calibri" w:hAnsi="Calibri"/>
          <w:b/>
          <w:color w:val="FF0000"/>
          <w:sz w:val="22"/>
          <w:szCs w:val="22"/>
        </w:rPr>
        <w:t>3</w:t>
      </w:r>
      <w:r w:rsidRPr="00AC3D1C">
        <w:rPr>
          <w:rFonts w:ascii="Calibri" w:hAnsi="Calibri"/>
          <w:b/>
          <w:color w:val="FF0000"/>
          <w:sz w:val="22"/>
          <w:szCs w:val="22"/>
        </w:rPr>
        <w:t>.</w:t>
      </w:r>
      <w:r w:rsidR="00EF0480" w:rsidRPr="00AC3D1C">
        <w:rPr>
          <w:rFonts w:ascii="Calibri" w:hAnsi="Calibri"/>
          <w:b/>
          <w:color w:val="FF0000"/>
          <w:sz w:val="22"/>
          <w:szCs w:val="22"/>
        </w:rPr>
        <w:t> </w:t>
      </w:r>
      <w:r w:rsidR="00F53245" w:rsidRPr="00AC3D1C">
        <w:rPr>
          <w:rFonts w:ascii="Calibri" w:hAnsi="Calibri"/>
          <w:b/>
          <w:color w:val="FF0000"/>
          <w:sz w:val="22"/>
          <w:szCs w:val="22"/>
        </w:rPr>
        <w:t>201</w:t>
      </w:r>
      <w:r w:rsidR="007B5A93">
        <w:rPr>
          <w:rFonts w:ascii="Calibri" w:hAnsi="Calibri"/>
          <w:b/>
          <w:color w:val="FF0000"/>
          <w:sz w:val="22"/>
          <w:szCs w:val="22"/>
        </w:rPr>
        <w:t>8</w:t>
      </w:r>
    </w:p>
    <w:p w:rsidR="00B42F01" w:rsidRPr="00AC3D1C" w:rsidRDefault="00B42F01" w:rsidP="00B42F01">
      <w:pPr>
        <w:jc w:val="both"/>
        <w:rPr>
          <w:rFonts w:ascii="Calibri" w:hAnsi="Calibri"/>
          <w:sz w:val="22"/>
          <w:szCs w:val="22"/>
        </w:rPr>
      </w:pPr>
    </w:p>
    <w:p w:rsidR="00511CBB" w:rsidRPr="00AC3D1C" w:rsidRDefault="00511CBB" w:rsidP="00511CBB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C3D1C">
        <w:rPr>
          <w:rFonts w:ascii="Calibri" w:hAnsi="Calibri"/>
          <w:b/>
          <w:sz w:val="22"/>
          <w:szCs w:val="22"/>
        </w:rPr>
        <w:t>projednání rozpisů přímých výdajů a konkrétních opatření</w:t>
      </w:r>
      <w:r w:rsidRPr="00AC3D1C">
        <w:rPr>
          <w:rFonts w:ascii="Calibri" w:hAnsi="Calibri"/>
          <w:sz w:val="22"/>
          <w:szCs w:val="22"/>
        </w:rPr>
        <w:t xml:space="preserve"> k odstranění disproporcí mezi rozpisy a finančními rozvahami </w:t>
      </w:r>
      <w:r w:rsidR="00DF5358" w:rsidRPr="00AC3D1C">
        <w:rPr>
          <w:rFonts w:ascii="Calibri" w:hAnsi="Calibri"/>
          <w:sz w:val="22"/>
          <w:szCs w:val="22"/>
        </w:rPr>
        <w:t>školských organizací</w:t>
      </w:r>
      <w:r w:rsidR="00A644CC" w:rsidRPr="00AC3D1C">
        <w:rPr>
          <w:rFonts w:ascii="Calibri" w:hAnsi="Calibri"/>
          <w:sz w:val="22"/>
          <w:szCs w:val="22"/>
        </w:rPr>
        <w:t xml:space="preserve"> </w:t>
      </w:r>
      <w:r w:rsidR="009837D3" w:rsidRPr="00AC3D1C">
        <w:rPr>
          <w:rFonts w:ascii="Calibri" w:hAnsi="Calibri"/>
          <w:sz w:val="22"/>
          <w:szCs w:val="22"/>
        </w:rPr>
        <w:t xml:space="preserve">zřizovaných obcemi </w:t>
      </w:r>
      <w:r w:rsidRPr="00AC3D1C">
        <w:rPr>
          <w:rFonts w:ascii="Calibri" w:hAnsi="Calibri"/>
          <w:b/>
          <w:sz w:val="22"/>
          <w:szCs w:val="22"/>
        </w:rPr>
        <w:t>kraj</w:t>
      </w:r>
      <w:r w:rsidR="00DF5358" w:rsidRPr="00AC3D1C">
        <w:rPr>
          <w:rFonts w:ascii="Calibri" w:hAnsi="Calibri"/>
          <w:b/>
          <w:sz w:val="22"/>
          <w:szCs w:val="22"/>
        </w:rPr>
        <w:t>ským úřadem</w:t>
      </w:r>
      <w:r w:rsidR="00DF5358" w:rsidRPr="00AC3D1C">
        <w:rPr>
          <w:rFonts w:ascii="Calibri" w:hAnsi="Calibri"/>
          <w:sz w:val="22"/>
          <w:szCs w:val="22"/>
        </w:rPr>
        <w:t xml:space="preserve"> </w:t>
      </w:r>
      <w:r w:rsidR="00DF5358" w:rsidRPr="00AC3D1C">
        <w:rPr>
          <w:rFonts w:ascii="Calibri" w:hAnsi="Calibri"/>
          <w:b/>
          <w:sz w:val="22"/>
          <w:szCs w:val="22"/>
        </w:rPr>
        <w:t>s</w:t>
      </w:r>
      <w:r w:rsidR="00C33250" w:rsidRPr="00AC3D1C">
        <w:rPr>
          <w:rFonts w:ascii="Calibri" w:hAnsi="Calibri"/>
          <w:b/>
          <w:sz w:val="22"/>
          <w:szCs w:val="22"/>
        </w:rPr>
        <w:t xml:space="preserve"> obecními </w:t>
      </w:r>
      <w:r w:rsidRPr="00AC3D1C">
        <w:rPr>
          <w:rFonts w:ascii="Calibri" w:hAnsi="Calibri"/>
          <w:b/>
          <w:sz w:val="22"/>
          <w:szCs w:val="22"/>
        </w:rPr>
        <w:t>úřady</w:t>
      </w:r>
      <w:r w:rsidR="00DF5358" w:rsidRPr="00AC3D1C">
        <w:rPr>
          <w:rFonts w:ascii="Calibri" w:hAnsi="Calibri"/>
          <w:b/>
          <w:sz w:val="22"/>
          <w:szCs w:val="22"/>
        </w:rPr>
        <w:t xml:space="preserve"> </w:t>
      </w:r>
      <w:r w:rsidR="00DF5358" w:rsidRPr="00AC3D1C">
        <w:rPr>
          <w:rFonts w:ascii="Calibri" w:hAnsi="Calibri"/>
          <w:sz w:val="22"/>
          <w:szCs w:val="22"/>
        </w:rPr>
        <w:t>podle</w:t>
      </w:r>
      <w:r w:rsidR="00F04139" w:rsidRPr="00AC3D1C">
        <w:rPr>
          <w:rFonts w:ascii="Calibri" w:hAnsi="Calibri"/>
          <w:sz w:val="22"/>
          <w:szCs w:val="22"/>
        </w:rPr>
        <w:t xml:space="preserve"> směrnice </w:t>
      </w:r>
      <w:r w:rsidR="00DF5358" w:rsidRPr="00AC3D1C">
        <w:rPr>
          <w:rFonts w:ascii="Calibri" w:hAnsi="Calibri"/>
          <w:sz w:val="22"/>
          <w:szCs w:val="22"/>
        </w:rPr>
        <w:t xml:space="preserve">čl. V odst. </w:t>
      </w:r>
      <w:r w:rsidR="00C33250" w:rsidRPr="00AC3D1C">
        <w:rPr>
          <w:rFonts w:ascii="Calibri" w:hAnsi="Calibri"/>
          <w:sz w:val="22"/>
          <w:szCs w:val="22"/>
        </w:rPr>
        <w:t>5</w:t>
      </w:r>
    </w:p>
    <w:p w:rsidR="00D57455" w:rsidRPr="00AC3D1C" w:rsidRDefault="00551A7D" w:rsidP="002E2DD4">
      <w:pPr>
        <w:ind w:left="6946"/>
        <w:jc w:val="right"/>
        <w:rPr>
          <w:rFonts w:ascii="Calibri" w:hAnsi="Calibri"/>
          <w:b/>
          <w:color w:val="FF0000"/>
          <w:sz w:val="22"/>
          <w:szCs w:val="22"/>
        </w:rPr>
      </w:pPr>
      <w:r w:rsidRPr="00AC3D1C">
        <w:rPr>
          <w:rFonts w:ascii="Calibri" w:hAnsi="Calibri"/>
          <w:b/>
          <w:color w:val="FF0000"/>
          <w:sz w:val="22"/>
          <w:szCs w:val="22"/>
        </w:rPr>
        <w:t xml:space="preserve">Termín: </w:t>
      </w:r>
      <w:r w:rsidR="003B66ED" w:rsidRPr="00AC3D1C">
        <w:rPr>
          <w:rFonts w:ascii="Calibri" w:hAnsi="Calibri"/>
          <w:b/>
          <w:color w:val="FF0000"/>
          <w:sz w:val="22"/>
          <w:szCs w:val="22"/>
        </w:rPr>
        <w:t xml:space="preserve">do </w:t>
      </w:r>
      <w:r w:rsidR="007B5A93">
        <w:rPr>
          <w:rFonts w:ascii="Calibri" w:hAnsi="Calibri"/>
          <w:b/>
          <w:color w:val="FF0000"/>
          <w:sz w:val="22"/>
          <w:szCs w:val="22"/>
        </w:rPr>
        <w:t>28</w:t>
      </w:r>
      <w:r w:rsidR="001B4348" w:rsidRPr="00AC3D1C">
        <w:rPr>
          <w:rFonts w:ascii="Calibri" w:hAnsi="Calibri"/>
          <w:b/>
          <w:color w:val="FF0000"/>
          <w:sz w:val="22"/>
          <w:szCs w:val="22"/>
        </w:rPr>
        <w:t>.</w:t>
      </w:r>
      <w:r w:rsidR="00EF0480" w:rsidRPr="00AC3D1C">
        <w:rPr>
          <w:rFonts w:ascii="Calibri" w:hAnsi="Calibri"/>
          <w:b/>
          <w:color w:val="FF0000"/>
          <w:sz w:val="22"/>
          <w:szCs w:val="22"/>
        </w:rPr>
        <w:t> </w:t>
      </w:r>
      <w:r w:rsidR="007B5A93">
        <w:rPr>
          <w:rFonts w:ascii="Calibri" w:hAnsi="Calibri"/>
          <w:b/>
          <w:color w:val="FF0000"/>
          <w:sz w:val="22"/>
          <w:szCs w:val="22"/>
        </w:rPr>
        <w:t>3</w:t>
      </w:r>
      <w:r w:rsidR="001B4348" w:rsidRPr="00AC3D1C">
        <w:rPr>
          <w:rFonts w:ascii="Calibri" w:hAnsi="Calibri"/>
          <w:b/>
          <w:color w:val="FF0000"/>
          <w:sz w:val="22"/>
          <w:szCs w:val="22"/>
        </w:rPr>
        <w:t>.</w:t>
      </w:r>
      <w:r w:rsidR="00EF0480" w:rsidRPr="00AC3D1C">
        <w:rPr>
          <w:rFonts w:ascii="Calibri" w:hAnsi="Calibri"/>
          <w:b/>
          <w:color w:val="FF0000"/>
          <w:sz w:val="22"/>
          <w:szCs w:val="22"/>
        </w:rPr>
        <w:t> </w:t>
      </w:r>
      <w:r w:rsidR="00F53245" w:rsidRPr="00AC3D1C">
        <w:rPr>
          <w:rFonts w:ascii="Calibri" w:hAnsi="Calibri"/>
          <w:b/>
          <w:color w:val="FF0000"/>
          <w:sz w:val="22"/>
          <w:szCs w:val="22"/>
        </w:rPr>
        <w:t>201</w:t>
      </w:r>
      <w:r w:rsidR="007B5A93">
        <w:rPr>
          <w:rFonts w:ascii="Calibri" w:hAnsi="Calibri"/>
          <w:b/>
          <w:color w:val="FF0000"/>
          <w:sz w:val="22"/>
          <w:szCs w:val="22"/>
        </w:rPr>
        <w:t>8</w:t>
      </w:r>
    </w:p>
    <w:p w:rsidR="00EB3347" w:rsidRPr="00AC3D1C" w:rsidRDefault="00EB3347" w:rsidP="002E2DD4">
      <w:pPr>
        <w:ind w:left="6946"/>
        <w:jc w:val="right"/>
        <w:rPr>
          <w:rFonts w:ascii="Calibri" w:hAnsi="Calibri"/>
          <w:b/>
          <w:color w:val="FF0000"/>
          <w:sz w:val="22"/>
          <w:szCs w:val="22"/>
        </w:rPr>
      </w:pPr>
    </w:p>
    <w:p w:rsidR="00EB3347" w:rsidRPr="00AC3D1C" w:rsidRDefault="002A6ED2" w:rsidP="00EB3347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C3D1C">
        <w:rPr>
          <w:rFonts w:ascii="Calibri" w:hAnsi="Calibri"/>
          <w:b/>
          <w:sz w:val="22"/>
          <w:szCs w:val="22"/>
        </w:rPr>
        <w:t xml:space="preserve">na základě výsledků podle písm. k) </w:t>
      </w:r>
      <w:r w:rsidR="00EB3347" w:rsidRPr="00AC3D1C">
        <w:rPr>
          <w:rFonts w:ascii="Calibri" w:hAnsi="Calibri"/>
          <w:b/>
          <w:sz w:val="22"/>
          <w:szCs w:val="22"/>
        </w:rPr>
        <w:t>projednání rozpisů přímých výdajů a konkrétních opatření</w:t>
      </w:r>
      <w:r w:rsidR="00EB3347" w:rsidRPr="00AC3D1C">
        <w:rPr>
          <w:rFonts w:ascii="Calibri" w:hAnsi="Calibri"/>
          <w:sz w:val="22"/>
          <w:szCs w:val="22"/>
        </w:rPr>
        <w:t xml:space="preserve"> k odstranění disproporcí mezi rozpisy a finančními rozvahami školských organizací </w:t>
      </w:r>
      <w:r w:rsidRPr="00AC3D1C">
        <w:rPr>
          <w:rFonts w:ascii="Calibri" w:hAnsi="Calibri"/>
          <w:sz w:val="22"/>
          <w:szCs w:val="22"/>
        </w:rPr>
        <w:t xml:space="preserve">zřizovaných obcemi </w:t>
      </w:r>
      <w:r w:rsidR="00C93FC2" w:rsidRPr="00AC3D1C">
        <w:rPr>
          <w:rFonts w:ascii="Calibri" w:hAnsi="Calibri"/>
          <w:b/>
          <w:sz w:val="22"/>
          <w:szCs w:val="22"/>
        </w:rPr>
        <w:t xml:space="preserve">obecními úřady </w:t>
      </w:r>
      <w:r w:rsidR="00EB3347" w:rsidRPr="00AC3D1C">
        <w:rPr>
          <w:rFonts w:ascii="Calibri" w:hAnsi="Calibri"/>
          <w:b/>
          <w:sz w:val="22"/>
          <w:szCs w:val="22"/>
        </w:rPr>
        <w:t>s právnickými osobami</w:t>
      </w:r>
      <w:r w:rsidR="00EB3347" w:rsidRPr="00AC3D1C">
        <w:rPr>
          <w:rFonts w:ascii="Calibri" w:hAnsi="Calibri"/>
          <w:sz w:val="22"/>
          <w:szCs w:val="22"/>
        </w:rPr>
        <w:t xml:space="preserve"> podle směrnice čl. V odst. 6</w:t>
      </w:r>
    </w:p>
    <w:p w:rsidR="00EB3347" w:rsidRPr="00AC3D1C" w:rsidRDefault="00EB3347" w:rsidP="00EB3347">
      <w:pPr>
        <w:ind w:left="6384" w:firstLine="696"/>
        <w:jc w:val="center"/>
        <w:rPr>
          <w:rFonts w:ascii="Calibri" w:hAnsi="Calibri"/>
          <w:b/>
          <w:color w:val="FF0000"/>
          <w:sz w:val="22"/>
          <w:szCs w:val="22"/>
        </w:rPr>
      </w:pPr>
      <w:r w:rsidRPr="00AC3D1C">
        <w:rPr>
          <w:rFonts w:ascii="Calibri" w:hAnsi="Calibri"/>
          <w:b/>
          <w:color w:val="FF0000"/>
          <w:sz w:val="22"/>
          <w:szCs w:val="22"/>
        </w:rPr>
        <w:t>Termín: do 6. 4. 201</w:t>
      </w:r>
      <w:r w:rsidR="007B5A93">
        <w:rPr>
          <w:rFonts w:ascii="Calibri" w:hAnsi="Calibri"/>
          <w:b/>
          <w:color w:val="FF0000"/>
          <w:sz w:val="22"/>
          <w:szCs w:val="22"/>
        </w:rPr>
        <w:t>8</w:t>
      </w:r>
    </w:p>
    <w:p w:rsidR="00EB3347" w:rsidRPr="00AC3D1C" w:rsidRDefault="00EB3347" w:rsidP="002E2DD4">
      <w:pPr>
        <w:ind w:left="6946"/>
        <w:jc w:val="right"/>
        <w:rPr>
          <w:rFonts w:ascii="Calibri" w:hAnsi="Calibri"/>
          <w:b/>
          <w:color w:val="FF0000"/>
          <w:sz w:val="22"/>
          <w:szCs w:val="22"/>
        </w:rPr>
      </w:pPr>
    </w:p>
    <w:p w:rsidR="00EB3347" w:rsidRPr="00AC3D1C" w:rsidRDefault="00EB3347" w:rsidP="00EB3347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C3D1C">
        <w:rPr>
          <w:rFonts w:ascii="Calibri" w:hAnsi="Calibri"/>
          <w:b/>
          <w:sz w:val="22"/>
          <w:szCs w:val="22"/>
        </w:rPr>
        <w:t>projednání rozpisů přímých výdajů a konkrétních opatření</w:t>
      </w:r>
      <w:r w:rsidRPr="00AC3D1C">
        <w:rPr>
          <w:rFonts w:ascii="Calibri" w:hAnsi="Calibri"/>
          <w:sz w:val="22"/>
          <w:szCs w:val="22"/>
        </w:rPr>
        <w:t xml:space="preserve"> k odstranění disproporcí mezi rozpisy a finančními rozvahami školských organizací </w:t>
      </w:r>
      <w:r w:rsidR="002A6ED2" w:rsidRPr="00AC3D1C">
        <w:rPr>
          <w:rFonts w:ascii="Calibri" w:hAnsi="Calibri"/>
          <w:sz w:val="22"/>
          <w:szCs w:val="22"/>
        </w:rPr>
        <w:t xml:space="preserve">zřizovaných obcemi </w:t>
      </w:r>
      <w:r w:rsidRPr="00AC3D1C">
        <w:rPr>
          <w:rFonts w:ascii="Calibri" w:hAnsi="Calibri"/>
          <w:b/>
          <w:sz w:val="22"/>
          <w:szCs w:val="22"/>
        </w:rPr>
        <w:t>krajským úřadem</w:t>
      </w:r>
      <w:r w:rsidRPr="00AC3D1C">
        <w:rPr>
          <w:rFonts w:ascii="Calibri" w:hAnsi="Calibri"/>
          <w:sz w:val="22"/>
          <w:szCs w:val="22"/>
        </w:rPr>
        <w:t xml:space="preserve"> </w:t>
      </w:r>
      <w:r w:rsidRPr="00AC3D1C">
        <w:rPr>
          <w:rFonts w:ascii="Calibri" w:hAnsi="Calibri"/>
          <w:b/>
          <w:sz w:val="22"/>
          <w:szCs w:val="22"/>
        </w:rPr>
        <w:t xml:space="preserve">s obecními úřady </w:t>
      </w:r>
      <w:r w:rsidRPr="00AC3D1C">
        <w:rPr>
          <w:rFonts w:ascii="Calibri" w:hAnsi="Calibri"/>
          <w:sz w:val="22"/>
          <w:szCs w:val="22"/>
        </w:rPr>
        <w:t>podle směrnice čl. V odst. 7</w:t>
      </w:r>
    </w:p>
    <w:p w:rsidR="00EB3347" w:rsidRPr="00AC3D1C" w:rsidRDefault="00EB3347" w:rsidP="00C93FC2">
      <w:pPr>
        <w:ind w:left="6384"/>
        <w:jc w:val="right"/>
        <w:rPr>
          <w:rFonts w:ascii="Calibri" w:hAnsi="Calibri"/>
          <w:b/>
          <w:color w:val="FF0000"/>
          <w:sz w:val="22"/>
          <w:szCs w:val="22"/>
        </w:rPr>
      </w:pPr>
      <w:r w:rsidRPr="00AC3D1C">
        <w:rPr>
          <w:rFonts w:ascii="Calibri" w:hAnsi="Calibri"/>
          <w:b/>
          <w:color w:val="FF0000"/>
          <w:sz w:val="22"/>
          <w:szCs w:val="22"/>
        </w:rPr>
        <w:t>Termín: do 11. 4. 201</w:t>
      </w:r>
      <w:r w:rsidR="007B5A93">
        <w:rPr>
          <w:rFonts w:ascii="Calibri" w:hAnsi="Calibri"/>
          <w:b/>
          <w:color w:val="FF0000"/>
          <w:sz w:val="22"/>
          <w:szCs w:val="22"/>
        </w:rPr>
        <w:t>8</w:t>
      </w:r>
    </w:p>
    <w:p w:rsidR="00C93FC2" w:rsidRPr="00AC3D1C" w:rsidRDefault="00C93FC2" w:rsidP="00C93FC2">
      <w:pPr>
        <w:ind w:left="6384"/>
        <w:jc w:val="right"/>
        <w:rPr>
          <w:rFonts w:ascii="Calibri" w:hAnsi="Calibri"/>
          <w:b/>
          <w:color w:val="FF0000"/>
          <w:sz w:val="22"/>
          <w:szCs w:val="22"/>
        </w:rPr>
      </w:pPr>
    </w:p>
    <w:p w:rsidR="00C93FC2" w:rsidRPr="00AC3D1C" w:rsidRDefault="00C93FC2" w:rsidP="00C93FC2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C3D1C">
        <w:rPr>
          <w:rFonts w:ascii="Calibri" w:hAnsi="Calibri"/>
          <w:b/>
          <w:sz w:val="22"/>
          <w:szCs w:val="22"/>
        </w:rPr>
        <w:t>projednání rozpisů přímých výdajů a konkrétních opatření</w:t>
      </w:r>
      <w:r w:rsidRPr="00AC3D1C">
        <w:rPr>
          <w:rFonts w:ascii="Calibri" w:hAnsi="Calibri"/>
          <w:sz w:val="22"/>
          <w:szCs w:val="22"/>
        </w:rPr>
        <w:t xml:space="preserve"> k odstranění disproporcí mezi rozpisy a finančními rozvahami školských organizací </w:t>
      </w:r>
      <w:r w:rsidRPr="00AC3D1C">
        <w:rPr>
          <w:rFonts w:ascii="Calibri" w:hAnsi="Calibri"/>
          <w:b/>
          <w:sz w:val="22"/>
          <w:szCs w:val="22"/>
        </w:rPr>
        <w:t>zřizovaných krajem s krajským úřadem</w:t>
      </w:r>
      <w:r w:rsidRPr="00AC3D1C">
        <w:rPr>
          <w:rFonts w:ascii="Calibri" w:hAnsi="Calibri"/>
          <w:sz w:val="22"/>
          <w:szCs w:val="22"/>
        </w:rPr>
        <w:t xml:space="preserve"> podle směrnice čl. V odst. 5</w:t>
      </w:r>
    </w:p>
    <w:p w:rsidR="00C93FC2" w:rsidRPr="00AC3D1C" w:rsidRDefault="00C93FC2" w:rsidP="00C93FC2">
      <w:pPr>
        <w:ind w:left="6946"/>
        <w:jc w:val="right"/>
        <w:rPr>
          <w:rFonts w:ascii="Calibri" w:hAnsi="Calibri"/>
          <w:b/>
          <w:color w:val="FF0000"/>
          <w:sz w:val="22"/>
          <w:szCs w:val="22"/>
        </w:rPr>
      </w:pPr>
      <w:r w:rsidRPr="00AC3D1C">
        <w:rPr>
          <w:rFonts w:ascii="Calibri" w:hAnsi="Calibri"/>
          <w:b/>
          <w:color w:val="FF0000"/>
          <w:sz w:val="22"/>
          <w:szCs w:val="22"/>
        </w:rPr>
        <w:t>Termín: do 11. 4. 201</w:t>
      </w:r>
      <w:r w:rsidR="007B5A93">
        <w:rPr>
          <w:rFonts w:ascii="Calibri" w:hAnsi="Calibri"/>
          <w:b/>
          <w:color w:val="FF0000"/>
          <w:sz w:val="22"/>
          <w:szCs w:val="22"/>
        </w:rPr>
        <w:t>8</w:t>
      </w:r>
    </w:p>
    <w:p w:rsidR="00C93FC2" w:rsidRPr="00AC3D1C" w:rsidRDefault="00C93FC2" w:rsidP="00C93FC2">
      <w:pPr>
        <w:jc w:val="both"/>
        <w:rPr>
          <w:rFonts w:ascii="Calibri" w:hAnsi="Calibri"/>
          <w:sz w:val="22"/>
          <w:szCs w:val="22"/>
        </w:rPr>
      </w:pPr>
    </w:p>
    <w:p w:rsidR="002A7461" w:rsidRPr="00AC3D1C" w:rsidRDefault="006367C9" w:rsidP="002A7461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C3D1C">
        <w:rPr>
          <w:rFonts w:ascii="Calibri" w:hAnsi="Calibri"/>
          <w:b/>
          <w:sz w:val="22"/>
          <w:szCs w:val="22"/>
        </w:rPr>
        <w:t xml:space="preserve">zaslání </w:t>
      </w:r>
      <w:r w:rsidR="002A7461" w:rsidRPr="00AC3D1C">
        <w:rPr>
          <w:rFonts w:ascii="Calibri" w:hAnsi="Calibri"/>
          <w:b/>
          <w:sz w:val="22"/>
          <w:szCs w:val="22"/>
        </w:rPr>
        <w:t>rozpis</w:t>
      </w:r>
      <w:r w:rsidRPr="00AC3D1C">
        <w:rPr>
          <w:rFonts w:ascii="Calibri" w:hAnsi="Calibri"/>
          <w:b/>
          <w:sz w:val="22"/>
          <w:szCs w:val="22"/>
        </w:rPr>
        <w:t>u</w:t>
      </w:r>
      <w:r w:rsidR="002A7461" w:rsidRPr="00AC3D1C">
        <w:rPr>
          <w:rFonts w:ascii="Calibri" w:hAnsi="Calibri"/>
          <w:b/>
          <w:sz w:val="22"/>
          <w:szCs w:val="22"/>
        </w:rPr>
        <w:t xml:space="preserve"> finančních prostředků přímých výdajů </w:t>
      </w:r>
      <w:r w:rsidR="002A7461" w:rsidRPr="00AC3D1C">
        <w:rPr>
          <w:rFonts w:ascii="Calibri" w:hAnsi="Calibri"/>
          <w:sz w:val="22"/>
          <w:szCs w:val="22"/>
        </w:rPr>
        <w:t>na jednotlivé školy a školská zařízení dle rozpočtové skla</w:t>
      </w:r>
      <w:r w:rsidR="001056EE" w:rsidRPr="00AC3D1C">
        <w:rPr>
          <w:rFonts w:ascii="Calibri" w:hAnsi="Calibri"/>
          <w:sz w:val="22"/>
          <w:szCs w:val="22"/>
        </w:rPr>
        <w:t xml:space="preserve">dby </w:t>
      </w:r>
      <w:r w:rsidR="00C35E48" w:rsidRPr="00AC3D1C">
        <w:rPr>
          <w:rFonts w:ascii="Calibri" w:hAnsi="Calibri"/>
          <w:sz w:val="22"/>
          <w:szCs w:val="22"/>
        </w:rPr>
        <w:t>odbor</w:t>
      </w:r>
      <w:r w:rsidRPr="00AC3D1C">
        <w:rPr>
          <w:rFonts w:ascii="Calibri" w:hAnsi="Calibri"/>
          <w:sz w:val="22"/>
          <w:szCs w:val="22"/>
        </w:rPr>
        <w:t>em</w:t>
      </w:r>
      <w:r w:rsidR="00C35E48" w:rsidRPr="00AC3D1C">
        <w:rPr>
          <w:rFonts w:ascii="Calibri" w:hAnsi="Calibri"/>
          <w:sz w:val="22"/>
          <w:szCs w:val="22"/>
        </w:rPr>
        <w:t xml:space="preserve"> školství</w:t>
      </w:r>
      <w:r w:rsidR="001056EE" w:rsidRPr="00AC3D1C">
        <w:rPr>
          <w:rFonts w:ascii="Calibri" w:hAnsi="Calibri"/>
          <w:sz w:val="22"/>
          <w:szCs w:val="22"/>
        </w:rPr>
        <w:t xml:space="preserve"> </w:t>
      </w:r>
      <w:proofErr w:type="spellStart"/>
      <w:r w:rsidRPr="00AC3D1C">
        <w:rPr>
          <w:rFonts w:ascii="Calibri" w:hAnsi="Calibri"/>
          <w:sz w:val="22"/>
          <w:szCs w:val="22"/>
        </w:rPr>
        <w:t>KrÚ</w:t>
      </w:r>
      <w:proofErr w:type="spellEnd"/>
      <w:r w:rsidRPr="00AC3D1C">
        <w:rPr>
          <w:rFonts w:ascii="Calibri" w:hAnsi="Calibri"/>
          <w:sz w:val="22"/>
          <w:szCs w:val="22"/>
        </w:rPr>
        <w:t xml:space="preserve"> JMK </w:t>
      </w:r>
      <w:r w:rsidR="00800374" w:rsidRPr="00AC3D1C">
        <w:rPr>
          <w:rFonts w:ascii="Calibri" w:hAnsi="Calibri"/>
          <w:sz w:val="22"/>
          <w:szCs w:val="22"/>
        </w:rPr>
        <w:t xml:space="preserve">na </w:t>
      </w:r>
      <w:r w:rsidRPr="00AC3D1C">
        <w:rPr>
          <w:rFonts w:ascii="Calibri" w:hAnsi="Calibri"/>
          <w:sz w:val="22"/>
          <w:szCs w:val="22"/>
        </w:rPr>
        <w:t>MŠMT</w:t>
      </w:r>
      <w:r w:rsidR="00800374" w:rsidRPr="00AC3D1C">
        <w:rPr>
          <w:rFonts w:ascii="Calibri" w:hAnsi="Calibri"/>
          <w:sz w:val="22"/>
          <w:szCs w:val="22"/>
        </w:rPr>
        <w:t xml:space="preserve"> – odbor 12</w:t>
      </w:r>
    </w:p>
    <w:p w:rsidR="002A7461" w:rsidRPr="00AC3D1C" w:rsidRDefault="002A7461" w:rsidP="002E2DD4">
      <w:pPr>
        <w:ind w:left="6946"/>
        <w:jc w:val="right"/>
        <w:rPr>
          <w:rFonts w:ascii="Calibri" w:hAnsi="Calibri"/>
          <w:b/>
          <w:color w:val="FF0000"/>
          <w:sz w:val="22"/>
          <w:szCs w:val="22"/>
        </w:rPr>
      </w:pPr>
      <w:r w:rsidRPr="00AC3D1C">
        <w:rPr>
          <w:rFonts w:ascii="Calibri" w:hAnsi="Calibri"/>
          <w:b/>
          <w:color w:val="FF0000"/>
          <w:sz w:val="22"/>
          <w:szCs w:val="22"/>
        </w:rPr>
        <w:t xml:space="preserve">Termín: </w:t>
      </w:r>
      <w:r w:rsidR="00780385" w:rsidRPr="00AC3D1C">
        <w:rPr>
          <w:rFonts w:ascii="Calibri" w:hAnsi="Calibri"/>
          <w:b/>
          <w:color w:val="FF0000"/>
          <w:sz w:val="22"/>
          <w:szCs w:val="22"/>
        </w:rPr>
        <w:t>2</w:t>
      </w:r>
      <w:r w:rsidR="00800374" w:rsidRPr="00AC3D1C">
        <w:rPr>
          <w:rFonts w:ascii="Calibri" w:hAnsi="Calibri"/>
          <w:b/>
          <w:color w:val="FF0000"/>
          <w:sz w:val="22"/>
          <w:szCs w:val="22"/>
        </w:rPr>
        <w:t>5</w:t>
      </w:r>
      <w:r w:rsidRPr="00AC3D1C">
        <w:rPr>
          <w:rFonts w:ascii="Calibri" w:hAnsi="Calibri"/>
          <w:b/>
          <w:color w:val="FF0000"/>
          <w:sz w:val="22"/>
          <w:szCs w:val="22"/>
        </w:rPr>
        <w:t>.</w:t>
      </w:r>
      <w:r w:rsidR="00EF0480" w:rsidRPr="00AC3D1C">
        <w:rPr>
          <w:rFonts w:ascii="Calibri" w:hAnsi="Calibri"/>
          <w:b/>
          <w:color w:val="FF0000"/>
          <w:sz w:val="22"/>
          <w:szCs w:val="22"/>
        </w:rPr>
        <w:t> </w:t>
      </w:r>
      <w:r w:rsidRPr="00AC3D1C">
        <w:rPr>
          <w:rFonts w:ascii="Calibri" w:hAnsi="Calibri"/>
          <w:b/>
          <w:color w:val="FF0000"/>
          <w:sz w:val="22"/>
          <w:szCs w:val="22"/>
        </w:rPr>
        <w:t>4.</w:t>
      </w:r>
      <w:r w:rsidR="00EF0480" w:rsidRPr="00AC3D1C">
        <w:rPr>
          <w:rFonts w:ascii="Calibri" w:hAnsi="Calibri"/>
          <w:b/>
          <w:color w:val="FF0000"/>
          <w:sz w:val="22"/>
          <w:szCs w:val="22"/>
        </w:rPr>
        <w:t> </w:t>
      </w:r>
      <w:r w:rsidR="00F53245" w:rsidRPr="00AC3D1C">
        <w:rPr>
          <w:rFonts w:ascii="Calibri" w:hAnsi="Calibri"/>
          <w:b/>
          <w:color w:val="FF0000"/>
          <w:sz w:val="22"/>
          <w:szCs w:val="22"/>
        </w:rPr>
        <w:t>201</w:t>
      </w:r>
      <w:r w:rsidR="007B5A93">
        <w:rPr>
          <w:rFonts w:ascii="Calibri" w:hAnsi="Calibri"/>
          <w:b/>
          <w:color w:val="FF0000"/>
          <w:sz w:val="22"/>
          <w:szCs w:val="22"/>
        </w:rPr>
        <w:t>8</w:t>
      </w:r>
    </w:p>
    <w:p w:rsidR="00B42F01" w:rsidRPr="00AC3D1C" w:rsidRDefault="00B42F01" w:rsidP="002A7461">
      <w:pPr>
        <w:jc w:val="both"/>
        <w:rPr>
          <w:rFonts w:ascii="Calibri" w:hAnsi="Calibri"/>
          <w:b/>
          <w:sz w:val="22"/>
          <w:szCs w:val="22"/>
        </w:rPr>
      </w:pPr>
    </w:p>
    <w:p w:rsidR="00D57455" w:rsidRPr="00AC3D1C" w:rsidRDefault="006367C9" w:rsidP="00D57455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C3D1C">
        <w:rPr>
          <w:rFonts w:ascii="Calibri" w:hAnsi="Calibri"/>
          <w:b/>
          <w:sz w:val="22"/>
          <w:szCs w:val="22"/>
        </w:rPr>
        <w:t xml:space="preserve">předložení </w:t>
      </w:r>
      <w:r w:rsidR="00C35E48" w:rsidRPr="00AC3D1C">
        <w:rPr>
          <w:rFonts w:ascii="Calibri" w:hAnsi="Calibri"/>
          <w:b/>
          <w:sz w:val="22"/>
          <w:szCs w:val="22"/>
        </w:rPr>
        <w:t>i</w:t>
      </w:r>
      <w:r w:rsidR="00D57455" w:rsidRPr="00AC3D1C">
        <w:rPr>
          <w:rFonts w:ascii="Calibri" w:hAnsi="Calibri"/>
          <w:b/>
          <w:sz w:val="22"/>
          <w:szCs w:val="22"/>
        </w:rPr>
        <w:t>nformace o výsledcích rozpisů přímých výdajů</w:t>
      </w:r>
      <w:r w:rsidR="00D57455" w:rsidRPr="00AC3D1C">
        <w:rPr>
          <w:rFonts w:ascii="Calibri" w:hAnsi="Calibri"/>
          <w:sz w:val="22"/>
          <w:szCs w:val="22"/>
        </w:rPr>
        <w:t xml:space="preserve"> </w:t>
      </w:r>
      <w:r w:rsidR="00C547A4" w:rsidRPr="00AC3D1C">
        <w:rPr>
          <w:rFonts w:ascii="Calibri" w:hAnsi="Calibri"/>
          <w:sz w:val="22"/>
          <w:szCs w:val="22"/>
        </w:rPr>
        <w:t>právnických osob vykonávajících činnost škol a školských zařízení na území kraje, které jsou zřízeny krajem</w:t>
      </w:r>
      <w:r w:rsidR="001E00B7">
        <w:rPr>
          <w:rFonts w:ascii="Calibri" w:hAnsi="Calibri"/>
          <w:sz w:val="22"/>
          <w:szCs w:val="22"/>
        </w:rPr>
        <w:t xml:space="preserve"> nebo</w:t>
      </w:r>
      <w:r w:rsidR="00C547A4" w:rsidRPr="00AC3D1C">
        <w:rPr>
          <w:rFonts w:ascii="Calibri" w:hAnsi="Calibri"/>
          <w:sz w:val="22"/>
          <w:szCs w:val="22"/>
        </w:rPr>
        <w:t xml:space="preserve"> obcí </w:t>
      </w:r>
      <w:r w:rsidRPr="00AC3D1C">
        <w:rPr>
          <w:rFonts w:ascii="Calibri" w:hAnsi="Calibri"/>
          <w:sz w:val="22"/>
          <w:szCs w:val="22"/>
        </w:rPr>
        <w:t>na MŠMT</w:t>
      </w:r>
    </w:p>
    <w:p w:rsidR="00D57455" w:rsidRPr="00AC3D1C" w:rsidRDefault="00D57455" w:rsidP="002E2DD4">
      <w:pPr>
        <w:ind w:left="6946"/>
        <w:jc w:val="right"/>
        <w:rPr>
          <w:rFonts w:ascii="Calibri" w:hAnsi="Calibri"/>
          <w:b/>
          <w:color w:val="FF0000"/>
          <w:sz w:val="22"/>
          <w:szCs w:val="22"/>
        </w:rPr>
      </w:pPr>
      <w:r w:rsidRPr="00AC3D1C">
        <w:rPr>
          <w:rFonts w:ascii="Calibri" w:hAnsi="Calibri"/>
          <w:b/>
          <w:color w:val="FF0000"/>
          <w:sz w:val="22"/>
          <w:szCs w:val="22"/>
        </w:rPr>
        <w:t xml:space="preserve">Termín: </w:t>
      </w:r>
      <w:r w:rsidR="00C547A4" w:rsidRPr="00AC3D1C">
        <w:rPr>
          <w:rFonts w:ascii="Calibri" w:hAnsi="Calibri"/>
          <w:b/>
          <w:color w:val="FF0000"/>
          <w:sz w:val="22"/>
          <w:szCs w:val="22"/>
        </w:rPr>
        <w:t>2</w:t>
      </w:r>
      <w:r w:rsidR="005204FF" w:rsidRPr="00AC3D1C">
        <w:rPr>
          <w:rFonts w:ascii="Calibri" w:hAnsi="Calibri"/>
          <w:b/>
          <w:color w:val="FF0000"/>
          <w:sz w:val="22"/>
          <w:szCs w:val="22"/>
        </w:rPr>
        <w:t>5</w:t>
      </w:r>
      <w:r w:rsidRPr="00AC3D1C">
        <w:rPr>
          <w:rFonts w:ascii="Calibri" w:hAnsi="Calibri"/>
          <w:b/>
          <w:color w:val="FF0000"/>
          <w:sz w:val="22"/>
          <w:szCs w:val="22"/>
        </w:rPr>
        <w:t>.</w:t>
      </w:r>
      <w:r w:rsidR="00EF0480" w:rsidRPr="00AC3D1C">
        <w:rPr>
          <w:rFonts w:ascii="Calibri" w:hAnsi="Calibri"/>
          <w:b/>
          <w:color w:val="FF0000"/>
          <w:sz w:val="22"/>
          <w:szCs w:val="22"/>
        </w:rPr>
        <w:t> </w:t>
      </w:r>
      <w:r w:rsidRPr="00AC3D1C">
        <w:rPr>
          <w:rFonts w:ascii="Calibri" w:hAnsi="Calibri"/>
          <w:b/>
          <w:color w:val="FF0000"/>
          <w:sz w:val="22"/>
          <w:szCs w:val="22"/>
        </w:rPr>
        <w:t>4.</w:t>
      </w:r>
      <w:r w:rsidR="00EF0480" w:rsidRPr="00AC3D1C">
        <w:rPr>
          <w:rFonts w:ascii="Calibri" w:hAnsi="Calibri"/>
          <w:b/>
          <w:color w:val="FF0000"/>
          <w:sz w:val="22"/>
          <w:szCs w:val="22"/>
        </w:rPr>
        <w:t> </w:t>
      </w:r>
      <w:r w:rsidR="00F53245" w:rsidRPr="00AC3D1C">
        <w:rPr>
          <w:rFonts w:ascii="Calibri" w:hAnsi="Calibri"/>
          <w:b/>
          <w:color w:val="FF0000"/>
          <w:sz w:val="22"/>
          <w:szCs w:val="22"/>
        </w:rPr>
        <w:t>201</w:t>
      </w:r>
      <w:r w:rsidR="007B5A93">
        <w:rPr>
          <w:rFonts w:ascii="Calibri" w:hAnsi="Calibri"/>
          <w:b/>
          <w:color w:val="FF0000"/>
          <w:sz w:val="22"/>
          <w:szCs w:val="22"/>
        </w:rPr>
        <w:t>8</w:t>
      </w:r>
    </w:p>
    <w:p w:rsidR="00EB3347" w:rsidRPr="00AC3D1C" w:rsidRDefault="00EB3347" w:rsidP="002E2DD4">
      <w:pPr>
        <w:ind w:left="6946"/>
        <w:jc w:val="right"/>
        <w:rPr>
          <w:rFonts w:ascii="Calibri" w:hAnsi="Calibri"/>
          <w:b/>
          <w:color w:val="FF0000"/>
          <w:sz w:val="22"/>
          <w:szCs w:val="22"/>
        </w:rPr>
      </w:pPr>
    </w:p>
    <w:p w:rsidR="00EB3347" w:rsidRPr="00AC3D1C" w:rsidRDefault="00C93FC2" w:rsidP="00EB3347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C3D1C">
        <w:rPr>
          <w:rFonts w:ascii="Calibri" w:hAnsi="Calibri"/>
          <w:b/>
          <w:sz w:val="22"/>
          <w:szCs w:val="22"/>
        </w:rPr>
        <w:t xml:space="preserve">požadavky na </w:t>
      </w:r>
      <w:r w:rsidR="00EB3347" w:rsidRPr="00AC3D1C">
        <w:rPr>
          <w:rFonts w:ascii="Calibri" w:hAnsi="Calibri"/>
          <w:b/>
          <w:sz w:val="22"/>
          <w:szCs w:val="22"/>
        </w:rPr>
        <w:t>úpravy závazn</w:t>
      </w:r>
      <w:r w:rsidR="00A644CC" w:rsidRPr="00AC3D1C">
        <w:rPr>
          <w:rFonts w:ascii="Calibri" w:hAnsi="Calibri"/>
          <w:b/>
          <w:sz w:val="22"/>
          <w:szCs w:val="22"/>
        </w:rPr>
        <w:t>ých</w:t>
      </w:r>
      <w:r w:rsidR="00EB3347" w:rsidRPr="00AC3D1C">
        <w:rPr>
          <w:rFonts w:ascii="Calibri" w:hAnsi="Calibri"/>
          <w:b/>
          <w:sz w:val="22"/>
          <w:szCs w:val="22"/>
        </w:rPr>
        <w:t xml:space="preserve"> ukazatel</w:t>
      </w:r>
      <w:r w:rsidR="00A644CC" w:rsidRPr="00AC3D1C">
        <w:rPr>
          <w:rFonts w:ascii="Calibri" w:hAnsi="Calibri"/>
          <w:b/>
          <w:sz w:val="22"/>
          <w:szCs w:val="22"/>
        </w:rPr>
        <w:t>ů</w:t>
      </w:r>
      <w:r w:rsidR="00EB3347" w:rsidRPr="00AC3D1C">
        <w:rPr>
          <w:rFonts w:ascii="Calibri" w:hAnsi="Calibri"/>
          <w:b/>
          <w:sz w:val="22"/>
          <w:szCs w:val="22"/>
        </w:rPr>
        <w:t xml:space="preserve"> platy, OON, ONIV</w:t>
      </w:r>
    </w:p>
    <w:p w:rsidR="00EB3347" w:rsidRPr="00AC3D1C" w:rsidRDefault="00EB3347" w:rsidP="00C93FC2">
      <w:pPr>
        <w:jc w:val="right"/>
        <w:rPr>
          <w:rFonts w:ascii="Calibri" w:hAnsi="Calibri"/>
          <w:b/>
          <w:color w:val="FF0000"/>
          <w:sz w:val="22"/>
          <w:szCs w:val="22"/>
        </w:rPr>
      </w:pPr>
      <w:r w:rsidRPr="00AC3D1C">
        <w:rPr>
          <w:rFonts w:ascii="Calibri" w:hAnsi="Calibri"/>
          <w:b/>
          <w:color w:val="FF0000"/>
          <w:sz w:val="22"/>
          <w:szCs w:val="22"/>
        </w:rPr>
        <w:t>Termín: květen </w:t>
      </w:r>
      <w:r w:rsidR="00C93FC2" w:rsidRPr="00AC3D1C">
        <w:rPr>
          <w:rFonts w:ascii="Calibri" w:hAnsi="Calibri"/>
          <w:b/>
          <w:color w:val="FF0000"/>
          <w:sz w:val="22"/>
          <w:szCs w:val="22"/>
        </w:rPr>
        <w:t>a září</w:t>
      </w:r>
      <w:r w:rsidR="007B5A93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AC3D1C">
        <w:rPr>
          <w:rFonts w:ascii="Calibri" w:hAnsi="Calibri"/>
          <w:b/>
          <w:color w:val="FF0000"/>
          <w:sz w:val="22"/>
          <w:szCs w:val="22"/>
        </w:rPr>
        <w:t>201</w:t>
      </w:r>
      <w:r w:rsidR="007B5A93">
        <w:rPr>
          <w:rFonts w:ascii="Calibri" w:hAnsi="Calibri"/>
          <w:b/>
          <w:color w:val="FF0000"/>
          <w:sz w:val="22"/>
          <w:szCs w:val="22"/>
        </w:rPr>
        <w:t>8</w:t>
      </w:r>
    </w:p>
    <w:p w:rsidR="00D57455" w:rsidRPr="00AC3D1C" w:rsidRDefault="00D57455" w:rsidP="00CD1EE1">
      <w:pPr>
        <w:jc w:val="both"/>
        <w:rPr>
          <w:rFonts w:ascii="Calibri" w:hAnsi="Calibri"/>
          <w:b/>
          <w:sz w:val="22"/>
          <w:szCs w:val="22"/>
        </w:rPr>
      </w:pPr>
    </w:p>
    <w:p w:rsidR="00EB3347" w:rsidRPr="00AC3D1C" w:rsidRDefault="00EB3347" w:rsidP="00EB3347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C3D1C">
        <w:rPr>
          <w:rFonts w:ascii="Calibri" w:hAnsi="Calibri"/>
          <w:b/>
          <w:sz w:val="22"/>
          <w:szCs w:val="22"/>
        </w:rPr>
        <w:t>úpravy závazných ukazatelů související se změnami výkonů k 1.</w:t>
      </w:r>
      <w:r w:rsidR="00A644CC" w:rsidRPr="00AC3D1C">
        <w:rPr>
          <w:rFonts w:ascii="Calibri" w:hAnsi="Calibri"/>
          <w:b/>
          <w:sz w:val="22"/>
          <w:szCs w:val="22"/>
        </w:rPr>
        <w:t xml:space="preserve"> </w:t>
      </w:r>
      <w:r w:rsidRPr="00AC3D1C">
        <w:rPr>
          <w:rFonts w:ascii="Calibri" w:hAnsi="Calibri"/>
          <w:b/>
          <w:sz w:val="22"/>
          <w:szCs w:val="22"/>
        </w:rPr>
        <w:t>9.</w:t>
      </w:r>
      <w:r w:rsidR="00A644CC" w:rsidRPr="00AC3D1C">
        <w:rPr>
          <w:rFonts w:ascii="Calibri" w:hAnsi="Calibri"/>
          <w:b/>
          <w:sz w:val="22"/>
          <w:szCs w:val="22"/>
        </w:rPr>
        <w:t xml:space="preserve"> </w:t>
      </w:r>
      <w:r w:rsidRPr="00AC3D1C">
        <w:rPr>
          <w:rFonts w:ascii="Calibri" w:hAnsi="Calibri"/>
          <w:b/>
          <w:sz w:val="22"/>
          <w:szCs w:val="22"/>
        </w:rPr>
        <w:t>201</w:t>
      </w:r>
      <w:r w:rsidR="007B5A93">
        <w:rPr>
          <w:rFonts w:ascii="Calibri" w:hAnsi="Calibri"/>
          <w:b/>
          <w:sz w:val="22"/>
          <w:szCs w:val="22"/>
        </w:rPr>
        <w:t>8</w:t>
      </w:r>
      <w:r w:rsidR="00A644CC" w:rsidRPr="00AC3D1C">
        <w:rPr>
          <w:rFonts w:ascii="Calibri" w:hAnsi="Calibri"/>
          <w:b/>
          <w:sz w:val="22"/>
          <w:szCs w:val="22"/>
        </w:rPr>
        <w:t>,</w:t>
      </w:r>
      <w:r w:rsidRPr="00AC3D1C">
        <w:rPr>
          <w:rFonts w:ascii="Calibri" w:hAnsi="Calibri"/>
          <w:b/>
          <w:sz w:val="22"/>
          <w:szCs w:val="22"/>
        </w:rPr>
        <w:t xml:space="preserve"> resp. 30.</w:t>
      </w:r>
      <w:r w:rsidR="00A644CC" w:rsidRPr="00AC3D1C">
        <w:rPr>
          <w:rFonts w:ascii="Calibri" w:hAnsi="Calibri"/>
          <w:b/>
          <w:sz w:val="22"/>
          <w:szCs w:val="22"/>
        </w:rPr>
        <w:t xml:space="preserve"> </w:t>
      </w:r>
      <w:r w:rsidRPr="00AC3D1C">
        <w:rPr>
          <w:rFonts w:ascii="Calibri" w:hAnsi="Calibri"/>
          <w:b/>
          <w:sz w:val="22"/>
          <w:szCs w:val="22"/>
        </w:rPr>
        <w:t>9.</w:t>
      </w:r>
      <w:r w:rsidR="00A644CC" w:rsidRPr="00AC3D1C">
        <w:rPr>
          <w:rFonts w:ascii="Calibri" w:hAnsi="Calibri"/>
          <w:b/>
          <w:sz w:val="22"/>
          <w:szCs w:val="22"/>
        </w:rPr>
        <w:t xml:space="preserve"> </w:t>
      </w:r>
      <w:r w:rsidRPr="00AC3D1C">
        <w:rPr>
          <w:rFonts w:ascii="Calibri" w:hAnsi="Calibri"/>
          <w:b/>
          <w:sz w:val="22"/>
          <w:szCs w:val="22"/>
        </w:rPr>
        <w:t>201</w:t>
      </w:r>
      <w:r w:rsidR="007B5A93">
        <w:rPr>
          <w:rFonts w:ascii="Calibri" w:hAnsi="Calibri"/>
          <w:b/>
          <w:sz w:val="22"/>
          <w:szCs w:val="22"/>
        </w:rPr>
        <w:t>8</w:t>
      </w:r>
    </w:p>
    <w:p w:rsidR="00EB3347" w:rsidRPr="00AC3D1C" w:rsidRDefault="00EB3347" w:rsidP="00C93FC2">
      <w:pPr>
        <w:jc w:val="right"/>
        <w:rPr>
          <w:rFonts w:ascii="Calibri" w:hAnsi="Calibri"/>
          <w:b/>
          <w:color w:val="FF0000"/>
          <w:sz w:val="22"/>
          <w:szCs w:val="22"/>
        </w:rPr>
      </w:pPr>
      <w:r w:rsidRPr="00AC3D1C">
        <w:rPr>
          <w:rFonts w:ascii="Calibri" w:hAnsi="Calibri"/>
          <w:b/>
          <w:color w:val="FF0000"/>
          <w:sz w:val="22"/>
          <w:szCs w:val="22"/>
        </w:rPr>
        <w:t xml:space="preserve">Termín: </w:t>
      </w:r>
      <w:r w:rsidR="00A644CC" w:rsidRPr="00AC3D1C">
        <w:rPr>
          <w:rFonts w:ascii="Calibri" w:hAnsi="Calibri"/>
          <w:b/>
          <w:color w:val="FF0000"/>
          <w:sz w:val="22"/>
          <w:szCs w:val="22"/>
        </w:rPr>
        <w:t>září</w:t>
      </w:r>
      <w:r w:rsidR="00C93FC2" w:rsidRPr="00AC3D1C">
        <w:rPr>
          <w:rFonts w:ascii="Calibri" w:hAnsi="Calibri"/>
          <w:b/>
          <w:color w:val="FF0000"/>
          <w:sz w:val="22"/>
          <w:szCs w:val="22"/>
        </w:rPr>
        <w:t xml:space="preserve"> a</w:t>
      </w:r>
      <w:r w:rsidR="00A644CC" w:rsidRPr="00AC3D1C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="00C93FC2" w:rsidRPr="00AC3D1C">
        <w:rPr>
          <w:rFonts w:ascii="Calibri" w:hAnsi="Calibri"/>
          <w:b/>
          <w:color w:val="FF0000"/>
          <w:sz w:val="22"/>
          <w:szCs w:val="22"/>
        </w:rPr>
        <w:t>ř</w:t>
      </w:r>
      <w:r w:rsidR="00A644CC" w:rsidRPr="00AC3D1C">
        <w:rPr>
          <w:rFonts w:ascii="Calibri" w:hAnsi="Calibri"/>
          <w:b/>
          <w:color w:val="FF0000"/>
          <w:sz w:val="22"/>
          <w:szCs w:val="22"/>
        </w:rPr>
        <w:t>íjen</w:t>
      </w:r>
      <w:r w:rsidRPr="00AC3D1C">
        <w:rPr>
          <w:rFonts w:ascii="Calibri" w:hAnsi="Calibri"/>
          <w:b/>
          <w:color w:val="FF0000"/>
          <w:sz w:val="22"/>
          <w:szCs w:val="22"/>
        </w:rPr>
        <w:t> 201</w:t>
      </w:r>
      <w:r w:rsidR="007B5A93">
        <w:rPr>
          <w:rFonts w:ascii="Calibri" w:hAnsi="Calibri"/>
          <w:b/>
          <w:color w:val="FF0000"/>
          <w:sz w:val="22"/>
          <w:szCs w:val="22"/>
        </w:rPr>
        <w:t>8</w:t>
      </w:r>
    </w:p>
    <w:p w:rsidR="00C93FC2" w:rsidRPr="00AC3D1C" w:rsidRDefault="00C93FC2" w:rsidP="00EB3347">
      <w:pPr>
        <w:ind w:left="6946"/>
        <w:jc w:val="right"/>
        <w:rPr>
          <w:rFonts w:ascii="Calibri" w:hAnsi="Calibri"/>
          <w:b/>
          <w:color w:val="FF0000"/>
          <w:sz w:val="22"/>
          <w:szCs w:val="22"/>
        </w:rPr>
      </w:pPr>
    </w:p>
    <w:p w:rsidR="00C93FC2" w:rsidRPr="00AC3D1C" w:rsidRDefault="00C93FC2" w:rsidP="00C93FC2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C3D1C">
        <w:rPr>
          <w:rFonts w:ascii="Calibri" w:hAnsi="Calibri"/>
          <w:b/>
          <w:sz w:val="22"/>
          <w:szCs w:val="22"/>
        </w:rPr>
        <w:t>úpravy závazných ukazatelů související s podpůrnými opatřeními dle výkazu R 44-</w:t>
      </w:r>
      <w:r w:rsidR="001B5F84" w:rsidRPr="00AC3D1C">
        <w:rPr>
          <w:rFonts w:ascii="Calibri" w:hAnsi="Calibri"/>
          <w:b/>
          <w:sz w:val="22"/>
          <w:szCs w:val="22"/>
        </w:rPr>
        <w:t>99</w:t>
      </w:r>
      <w:r w:rsidRPr="00AC3D1C">
        <w:rPr>
          <w:rFonts w:ascii="Calibri" w:hAnsi="Calibri"/>
          <w:b/>
          <w:sz w:val="22"/>
          <w:szCs w:val="22"/>
        </w:rPr>
        <w:t xml:space="preserve"> </w:t>
      </w:r>
    </w:p>
    <w:p w:rsidR="00C93FC2" w:rsidRPr="00E205D6" w:rsidRDefault="00C93FC2" w:rsidP="00C93FC2">
      <w:pPr>
        <w:ind w:left="6946"/>
        <w:jc w:val="right"/>
        <w:rPr>
          <w:rFonts w:ascii="Calibri" w:hAnsi="Calibri"/>
          <w:b/>
          <w:color w:val="FF0000"/>
          <w:sz w:val="22"/>
          <w:szCs w:val="22"/>
        </w:rPr>
      </w:pPr>
      <w:r w:rsidRPr="00AC3D1C">
        <w:rPr>
          <w:rFonts w:ascii="Calibri" w:hAnsi="Calibri"/>
          <w:b/>
          <w:color w:val="FF0000"/>
          <w:sz w:val="22"/>
          <w:szCs w:val="22"/>
        </w:rPr>
        <w:t>Termín: měsíčně</w:t>
      </w:r>
    </w:p>
    <w:p w:rsidR="00EB3347" w:rsidRPr="009A5134" w:rsidRDefault="00EB3347">
      <w:pPr>
        <w:jc w:val="both"/>
        <w:rPr>
          <w:rFonts w:ascii="Calibri" w:hAnsi="Calibri"/>
          <w:b/>
          <w:sz w:val="22"/>
          <w:szCs w:val="22"/>
        </w:rPr>
      </w:pPr>
    </w:p>
    <w:sectPr w:rsidR="00EB3347" w:rsidRPr="009A5134" w:rsidSect="00EF0480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94B" w:rsidRDefault="000B194B">
      <w:r>
        <w:separator/>
      </w:r>
    </w:p>
  </w:endnote>
  <w:endnote w:type="continuationSeparator" w:id="0">
    <w:p w:rsidR="000B194B" w:rsidRDefault="000B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94B" w:rsidRDefault="000B194B">
      <w:r>
        <w:separator/>
      </w:r>
    </w:p>
  </w:footnote>
  <w:footnote w:type="continuationSeparator" w:id="0">
    <w:p w:rsidR="000B194B" w:rsidRDefault="000B1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057" w:rsidRPr="009A5134" w:rsidRDefault="00C86057" w:rsidP="00A92402">
    <w:pPr>
      <w:pStyle w:val="Zhlav"/>
      <w:jc w:val="right"/>
      <w:rPr>
        <w:rFonts w:ascii="Calibri" w:hAnsi="Calibri"/>
        <w:i/>
        <w:color w:val="0000FF"/>
        <w:sz w:val="22"/>
        <w:szCs w:val="22"/>
        <w:u w:val="single"/>
      </w:rPr>
    </w:pPr>
    <w:r w:rsidRPr="009A5134">
      <w:rPr>
        <w:rFonts w:ascii="Calibri" w:hAnsi="Calibri"/>
        <w:i/>
        <w:color w:val="0000FF"/>
        <w:sz w:val="22"/>
        <w:szCs w:val="22"/>
        <w:u w:val="single"/>
      </w:rPr>
      <w:t>Příloha č. 3</w:t>
    </w:r>
  </w:p>
  <w:p w:rsidR="00C86057" w:rsidRPr="009A5134" w:rsidRDefault="00C86057" w:rsidP="00A92402">
    <w:pPr>
      <w:pStyle w:val="Zhlav"/>
      <w:jc w:val="right"/>
      <w:rPr>
        <w:rFonts w:ascii="Calibri" w:hAnsi="Calibri"/>
        <w:i/>
        <w:color w:val="0000FF"/>
        <w:sz w:val="22"/>
        <w:szCs w:val="22"/>
        <w:u w:val="single"/>
      </w:rPr>
    </w:pPr>
    <w:r w:rsidRPr="009A5134">
      <w:rPr>
        <w:rFonts w:ascii="Calibri" w:hAnsi="Calibri"/>
        <w:i/>
        <w:color w:val="0000FF"/>
        <w:sz w:val="22"/>
        <w:szCs w:val="22"/>
        <w:u w:val="single"/>
      </w:rPr>
      <w:t>Rozpis rozpočtu přímých výdajů na vzdělávání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40DAB"/>
    <w:multiLevelType w:val="multilevel"/>
    <w:tmpl w:val="4D68F130"/>
    <w:lvl w:ilvl="0">
      <w:start w:val="1"/>
      <w:numFmt w:val="bullet"/>
      <w:pStyle w:val="Seznamsodrkami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pStyle w:val="Seznamsodrkami2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pStyle w:val="Seznamsodrkami3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4D7C5EE9"/>
    <w:multiLevelType w:val="hybridMultilevel"/>
    <w:tmpl w:val="FFF2777A"/>
    <w:lvl w:ilvl="0" w:tplc="FA0C54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4FA0144">
      <w:start w:val="1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14"/>
    <w:rsid w:val="00004790"/>
    <w:rsid w:val="0002218C"/>
    <w:rsid w:val="000474E9"/>
    <w:rsid w:val="00066F05"/>
    <w:rsid w:val="00085EDD"/>
    <w:rsid w:val="000A29A2"/>
    <w:rsid w:val="000B0B10"/>
    <w:rsid w:val="000B194B"/>
    <w:rsid w:val="000D7D7E"/>
    <w:rsid w:val="000F22C0"/>
    <w:rsid w:val="000F6720"/>
    <w:rsid w:val="001056EE"/>
    <w:rsid w:val="00115FF7"/>
    <w:rsid w:val="0012100E"/>
    <w:rsid w:val="001265B6"/>
    <w:rsid w:val="0013281A"/>
    <w:rsid w:val="0013554C"/>
    <w:rsid w:val="001378BD"/>
    <w:rsid w:val="00143FA3"/>
    <w:rsid w:val="00162670"/>
    <w:rsid w:val="0017306C"/>
    <w:rsid w:val="001759C7"/>
    <w:rsid w:val="001774BE"/>
    <w:rsid w:val="001931B3"/>
    <w:rsid w:val="001A3C1E"/>
    <w:rsid w:val="001B4348"/>
    <w:rsid w:val="001B4773"/>
    <w:rsid w:val="001B5F84"/>
    <w:rsid w:val="001B79E1"/>
    <w:rsid w:val="001C79E8"/>
    <w:rsid w:val="001D2907"/>
    <w:rsid w:val="001E00B7"/>
    <w:rsid w:val="001E6144"/>
    <w:rsid w:val="001F03FE"/>
    <w:rsid w:val="00222463"/>
    <w:rsid w:val="00223B39"/>
    <w:rsid w:val="00224789"/>
    <w:rsid w:val="00237CF4"/>
    <w:rsid w:val="00240379"/>
    <w:rsid w:val="00257475"/>
    <w:rsid w:val="00261500"/>
    <w:rsid w:val="00274995"/>
    <w:rsid w:val="00294E14"/>
    <w:rsid w:val="002A0E15"/>
    <w:rsid w:val="002A6ED2"/>
    <w:rsid w:val="002A7461"/>
    <w:rsid w:val="002B3F7D"/>
    <w:rsid w:val="002C34F6"/>
    <w:rsid w:val="002E2DD4"/>
    <w:rsid w:val="003305A9"/>
    <w:rsid w:val="003338C5"/>
    <w:rsid w:val="003414E1"/>
    <w:rsid w:val="00341E1E"/>
    <w:rsid w:val="00362BA3"/>
    <w:rsid w:val="003678F0"/>
    <w:rsid w:val="003B66ED"/>
    <w:rsid w:val="003C4C26"/>
    <w:rsid w:val="003D5E8D"/>
    <w:rsid w:val="003E0DDA"/>
    <w:rsid w:val="003E38C0"/>
    <w:rsid w:val="00405279"/>
    <w:rsid w:val="00406070"/>
    <w:rsid w:val="00423830"/>
    <w:rsid w:val="00424D1C"/>
    <w:rsid w:val="00426403"/>
    <w:rsid w:val="00432BA5"/>
    <w:rsid w:val="0043302A"/>
    <w:rsid w:val="00441534"/>
    <w:rsid w:val="00444087"/>
    <w:rsid w:val="00457C4B"/>
    <w:rsid w:val="00470561"/>
    <w:rsid w:val="00480CF5"/>
    <w:rsid w:val="00484E18"/>
    <w:rsid w:val="004859A9"/>
    <w:rsid w:val="00485DC4"/>
    <w:rsid w:val="004870A4"/>
    <w:rsid w:val="00494542"/>
    <w:rsid w:val="004A6BB1"/>
    <w:rsid w:val="004B50D9"/>
    <w:rsid w:val="004D5348"/>
    <w:rsid w:val="004F0279"/>
    <w:rsid w:val="004F2BF4"/>
    <w:rsid w:val="004F422E"/>
    <w:rsid w:val="0050427C"/>
    <w:rsid w:val="00511CBB"/>
    <w:rsid w:val="005204FF"/>
    <w:rsid w:val="00522BC7"/>
    <w:rsid w:val="00523052"/>
    <w:rsid w:val="00543901"/>
    <w:rsid w:val="00551A7D"/>
    <w:rsid w:val="00592E14"/>
    <w:rsid w:val="005A5795"/>
    <w:rsid w:val="005D5C7B"/>
    <w:rsid w:val="005E3256"/>
    <w:rsid w:val="005E5EDC"/>
    <w:rsid w:val="00606560"/>
    <w:rsid w:val="00613F7C"/>
    <w:rsid w:val="006367C9"/>
    <w:rsid w:val="00661085"/>
    <w:rsid w:val="0067430E"/>
    <w:rsid w:val="00680108"/>
    <w:rsid w:val="00686F21"/>
    <w:rsid w:val="006B060A"/>
    <w:rsid w:val="006B4051"/>
    <w:rsid w:val="006B6843"/>
    <w:rsid w:val="00703C4B"/>
    <w:rsid w:val="007076D1"/>
    <w:rsid w:val="00707ADE"/>
    <w:rsid w:val="00720F9E"/>
    <w:rsid w:val="00734E49"/>
    <w:rsid w:val="0073635F"/>
    <w:rsid w:val="00743DBC"/>
    <w:rsid w:val="007472F2"/>
    <w:rsid w:val="00751AF6"/>
    <w:rsid w:val="007667F6"/>
    <w:rsid w:val="0077004C"/>
    <w:rsid w:val="007707E5"/>
    <w:rsid w:val="00780385"/>
    <w:rsid w:val="007B2D4C"/>
    <w:rsid w:val="007B5A93"/>
    <w:rsid w:val="007D506F"/>
    <w:rsid w:val="007E004D"/>
    <w:rsid w:val="007E231C"/>
    <w:rsid w:val="007E33A6"/>
    <w:rsid w:val="00800374"/>
    <w:rsid w:val="00804789"/>
    <w:rsid w:val="008403EE"/>
    <w:rsid w:val="00850527"/>
    <w:rsid w:val="00857852"/>
    <w:rsid w:val="008652C2"/>
    <w:rsid w:val="008933C9"/>
    <w:rsid w:val="00893A17"/>
    <w:rsid w:val="008B3746"/>
    <w:rsid w:val="008B6094"/>
    <w:rsid w:val="008C04B5"/>
    <w:rsid w:val="008D1406"/>
    <w:rsid w:val="008E5C00"/>
    <w:rsid w:val="00902E3E"/>
    <w:rsid w:val="009261BC"/>
    <w:rsid w:val="0092701B"/>
    <w:rsid w:val="009340D1"/>
    <w:rsid w:val="009837D3"/>
    <w:rsid w:val="00993442"/>
    <w:rsid w:val="009A5134"/>
    <w:rsid w:val="00A10C08"/>
    <w:rsid w:val="00A3342D"/>
    <w:rsid w:val="00A35720"/>
    <w:rsid w:val="00A47414"/>
    <w:rsid w:val="00A512FA"/>
    <w:rsid w:val="00A515F5"/>
    <w:rsid w:val="00A6208C"/>
    <w:rsid w:val="00A644CC"/>
    <w:rsid w:val="00A92402"/>
    <w:rsid w:val="00AA3A0B"/>
    <w:rsid w:val="00AB684F"/>
    <w:rsid w:val="00AC3D1C"/>
    <w:rsid w:val="00AD6305"/>
    <w:rsid w:val="00AF514D"/>
    <w:rsid w:val="00B05CD7"/>
    <w:rsid w:val="00B06CE2"/>
    <w:rsid w:val="00B13913"/>
    <w:rsid w:val="00B25717"/>
    <w:rsid w:val="00B359BA"/>
    <w:rsid w:val="00B42F01"/>
    <w:rsid w:val="00B656BF"/>
    <w:rsid w:val="00B6731B"/>
    <w:rsid w:val="00B67E56"/>
    <w:rsid w:val="00B71524"/>
    <w:rsid w:val="00B76CA7"/>
    <w:rsid w:val="00B83D9C"/>
    <w:rsid w:val="00BA0D98"/>
    <w:rsid w:val="00BB1353"/>
    <w:rsid w:val="00BC107D"/>
    <w:rsid w:val="00BC5662"/>
    <w:rsid w:val="00BD0A66"/>
    <w:rsid w:val="00BE04CC"/>
    <w:rsid w:val="00C10123"/>
    <w:rsid w:val="00C211B1"/>
    <w:rsid w:val="00C2574F"/>
    <w:rsid w:val="00C33250"/>
    <w:rsid w:val="00C33E9A"/>
    <w:rsid w:val="00C34AF8"/>
    <w:rsid w:val="00C35E48"/>
    <w:rsid w:val="00C44AC5"/>
    <w:rsid w:val="00C5100F"/>
    <w:rsid w:val="00C547A4"/>
    <w:rsid w:val="00C83A61"/>
    <w:rsid w:val="00C858BB"/>
    <w:rsid w:val="00C85AF0"/>
    <w:rsid w:val="00C86057"/>
    <w:rsid w:val="00C86171"/>
    <w:rsid w:val="00C90BCA"/>
    <w:rsid w:val="00C91230"/>
    <w:rsid w:val="00C93FC2"/>
    <w:rsid w:val="00CB4DB2"/>
    <w:rsid w:val="00CD1EE1"/>
    <w:rsid w:val="00CF4924"/>
    <w:rsid w:val="00CF613B"/>
    <w:rsid w:val="00D21F24"/>
    <w:rsid w:val="00D266F8"/>
    <w:rsid w:val="00D361CA"/>
    <w:rsid w:val="00D45908"/>
    <w:rsid w:val="00D5457A"/>
    <w:rsid w:val="00D57455"/>
    <w:rsid w:val="00D92D03"/>
    <w:rsid w:val="00DB0718"/>
    <w:rsid w:val="00DC3257"/>
    <w:rsid w:val="00DC37B3"/>
    <w:rsid w:val="00DD5FB6"/>
    <w:rsid w:val="00DF1ABC"/>
    <w:rsid w:val="00DF5358"/>
    <w:rsid w:val="00E0471E"/>
    <w:rsid w:val="00E107C4"/>
    <w:rsid w:val="00E205D6"/>
    <w:rsid w:val="00E407E4"/>
    <w:rsid w:val="00E6189F"/>
    <w:rsid w:val="00E61BB7"/>
    <w:rsid w:val="00E750CE"/>
    <w:rsid w:val="00E85364"/>
    <w:rsid w:val="00E90BAE"/>
    <w:rsid w:val="00EB0A6F"/>
    <w:rsid w:val="00EB3347"/>
    <w:rsid w:val="00ED17AB"/>
    <w:rsid w:val="00EF0480"/>
    <w:rsid w:val="00F04139"/>
    <w:rsid w:val="00F07EC9"/>
    <w:rsid w:val="00F20E0F"/>
    <w:rsid w:val="00F53245"/>
    <w:rsid w:val="00F55B8E"/>
    <w:rsid w:val="00F843E1"/>
    <w:rsid w:val="00FA4731"/>
    <w:rsid w:val="00FC1AAC"/>
    <w:rsid w:val="00FD3D05"/>
    <w:rsid w:val="00FE41B0"/>
    <w:rsid w:val="00FE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B4348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3">
    <w:name w:val="Body Text 3"/>
    <w:basedOn w:val="Normln"/>
    <w:rsid w:val="00511CBB"/>
    <w:pPr>
      <w:jc w:val="both"/>
    </w:pPr>
    <w:rPr>
      <w:sz w:val="24"/>
    </w:rPr>
  </w:style>
  <w:style w:type="paragraph" w:styleId="Zhlav">
    <w:name w:val="header"/>
    <w:basedOn w:val="Normln"/>
    <w:rsid w:val="00424D1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4D1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24D1C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rsid w:val="007B2D4C"/>
    <w:pPr>
      <w:numPr>
        <w:numId w:val="2"/>
      </w:numPr>
      <w:jc w:val="both"/>
    </w:pPr>
    <w:rPr>
      <w:sz w:val="24"/>
      <w:szCs w:val="24"/>
    </w:rPr>
  </w:style>
  <w:style w:type="paragraph" w:styleId="Seznamsodrkami2">
    <w:name w:val="List Bullet 2"/>
    <w:basedOn w:val="Normln"/>
    <w:rsid w:val="007B2D4C"/>
    <w:pPr>
      <w:numPr>
        <w:ilvl w:val="1"/>
        <w:numId w:val="2"/>
      </w:numPr>
      <w:jc w:val="both"/>
    </w:pPr>
    <w:rPr>
      <w:sz w:val="24"/>
      <w:szCs w:val="24"/>
    </w:rPr>
  </w:style>
  <w:style w:type="paragraph" w:styleId="Seznamsodrkami3">
    <w:name w:val="List Bullet 3"/>
    <w:basedOn w:val="Normln"/>
    <w:rsid w:val="007B2D4C"/>
    <w:pPr>
      <w:numPr>
        <w:ilvl w:val="2"/>
        <w:numId w:val="2"/>
      </w:numPr>
      <w:jc w:val="both"/>
    </w:pPr>
    <w:rPr>
      <w:sz w:val="24"/>
      <w:szCs w:val="24"/>
    </w:rPr>
  </w:style>
  <w:style w:type="character" w:styleId="Hypertextovodkaz">
    <w:name w:val="Hyperlink"/>
    <w:uiPriority w:val="99"/>
    <w:unhideWhenUsed/>
    <w:rsid w:val="00B656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B4348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3">
    <w:name w:val="Body Text 3"/>
    <w:basedOn w:val="Normln"/>
    <w:rsid w:val="00511CBB"/>
    <w:pPr>
      <w:jc w:val="both"/>
    </w:pPr>
    <w:rPr>
      <w:sz w:val="24"/>
    </w:rPr>
  </w:style>
  <w:style w:type="paragraph" w:styleId="Zhlav">
    <w:name w:val="header"/>
    <w:basedOn w:val="Normln"/>
    <w:rsid w:val="00424D1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4D1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24D1C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rsid w:val="007B2D4C"/>
    <w:pPr>
      <w:numPr>
        <w:numId w:val="2"/>
      </w:numPr>
      <w:jc w:val="both"/>
    </w:pPr>
    <w:rPr>
      <w:sz w:val="24"/>
      <w:szCs w:val="24"/>
    </w:rPr>
  </w:style>
  <w:style w:type="paragraph" w:styleId="Seznamsodrkami2">
    <w:name w:val="List Bullet 2"/>
    <w:basedOn w:val="Normln"/>
    <w:rsid w:val="007B2D4C"/>
    <w:pPr>
      <w:numPr>
        <w:ilvl w:val="1"/>
        <w:numId w:val="2"/>
      </w:numPr>
      <w:jc w:val="both"/>
    </w:pPr>
    <w:rPr>
      <w:sz w:val="24"/>
      <w:szCs w:val="24"/>
    </w:rPr>
  </w:style>
  <w:style w:type="paragraph" w:styleId="Seznamsodrkami3">
    <w:name w:val="List Bullet 3"/>
    <w:basedOn w:val="Normln"/>
    <w:rsid w:val="007B2D4C"/>
    <w:pPr>
      <w:numPr>
        <w:ilvl w:val="2"/>
        <w:numId w:val="2"/>
      </w:numPr>
      <w:jc w:val="both"/>
    </w:pPr>
    <w:rPr>
      <w:sz w:val="24"/>
      <w:szCs w:val="24"/>
    </w:rPr>
  </w:style>
  <w:style w:type="character" w:styleId="Hypertextovodkaz">
    <w:name w:val="Hyperlink"/>
    <w:uiPriority w:val="99"/>
    <w:unhideWhenUsed/>
    <w:rsid w:val="00B656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79ECE-4FD7-4DF1-B420-767B88531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termínů v souladu s čl</vt:lpstr>
    </vt:vector>
  </TitlesOfParts>
  <Company>KrÚ Jihomoravský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termínů v souladu s čl</dc:title>
  <dc:creator>hudcova.miroslava</dc:creator>
  <cp:lastModifiedBy>Vybíral Oldřich</cp:lastModifiedBy>
  <cp:revision>2</cp:revision>
  <cp:lastPrinted>2017-02-01T12:01:00Z</cp:lastPrinted>
  <dcterms:created xsi:type="dcterms:W3CDTF">2018-02-19T12:18:00Z</dcterms:created>
  <dcterms:modified xsi:type="dcterms:W3CDTF">2018-02-19T12:18:00Z</dcterms:modified>
</cp:coreProperties>
</file>