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35C" w:rsidRPr="00AC1B53" w:rsidRDefault="00210B1C" w:rsidP="00463D3B">
      <w:pPr>
        <w:spacing w:before="120" w:after="0" w:line="240" w:lineRule="auto"/>
        <w:jc w:val="both"/>
        <w:rPr>
          <w:rFonts w:asciiTheme="minorHAnsi" w:hAnsiTheme="minorHAnsi"/>
        </w:rPr>
      </w:pPr>
      <w:r>
        <w:rPr>
          <w:rFonts w:asciiTheme="minorHAnsi" w:hAnsiTheme="minorHAnsi"/>
        </w:rPr>
        <w:t>V</w:t>
      </w:r>
      <w:r w:rsidR="00C5435C" w:rsidRPr="00AC1B53">
        <w:rPr>
          <w:rFonts w:asciiTheme="minorHAnsi" w:hAnsiTheme="minorHAnsi"/>
        </w:rPr>
        <w:t>ážené kolegyně,</w:t>
      </w:r>
      <w:r>
        <w:rPr>
          <w:rFonts w:asciiTheme="minorHAnsi" w:hAnsiTheme="minorHAnsi"/>
        </w:rPr>
        <w:t xml:space="preserve"> vážení kolegové,</w:t>
      </w:r>
    </w:p>
    <w:p w:rsidR="00463D3B" w:rsidRPr="00AC1B53" w:rsidRDefault="008D1371" w:rsidP="00463D3B">
      <w:pPr>
        <w:spacing w:before="120" w:after="0" w:line="240" w:lineRule="auto"/>
        <w:jc w:val="both"/>
        <w:rPr>
          <w:rFonts w:asciiTheme="minorHAnsi" w:hAnsiTheme="minorHAnsi"/>
          <w:b/>
        </w:rPr>
      </w:pPr>
      <w:r>
        <w:rPr>
          <w:rFonts w:asciiTheme="minorHAnsi" w:hAnsiTheme="minorHAnsi"/>
        </w:rPr>
        <w:t xml:space="preserve">Ústav pro studium totalitních režimů pořádá </w:t>
      </w:r>
      <w:r w:rsidR="00463D3B" w:rsidRPr="00AC1B53">
        <w:rPr>
          <w:rFonts w:asciiTheme="minorHAnsi" w:hAnsiTheme="minorHAnsi"/>
        </w:rPr>
        <w:t xml:space="preserve">vzdělávací kurz </w:t>
      </w:r>
      <w:r w:rsidR="00463D3B" w:rsidRPr="00AC1B53">
        <w:rPr>
          <w:rFonts w:asciiTheme="minorHAnsi" w:hAnsiTheme="minorHAnsi"/>
          <w:b/>
        </w:rPr>
        <w:t>Národní identity ve škole</w:t>
      </w:r>
      <w:r w:rsidR="00C5435C" w:rsidRPr="00AC1B53">
        <w:rPr>
          <w:rFonts w:asciiTheme="minorHAnsi" w:hAnsiTheme="minorHAnsi"/>
          <w:b/>
        </w:rPr>
        <w:t>.</w:t>
      </w:r>
    </w:p>
    <w:p w:rsidR="00463D3B" w:rsidRPr="00AC1B53" w:rsidRDefault="00463D3B" w:rsidP="00463D3B">
      <w:pPr>
        <w:spacing w:before="120" w:after="0" w:line="240" w:lineRule="auto"/>
        <w:jc w:val="both"/>
        <w:rPr>
          <w:rFonts w:asciiTheme="minorHAnsi" w:hAnsiTheme="minorHAnsi"/>
        </w:rPr>
      </w:pPr>
      <w:r w:rsidRPr="00AC1B53">
        <w:rPr>
          <w:rFonts w:asciiTheme="minorHAnsi" w:hAnsiTheme="minorHAnsi"/>
          <w:b/>
        </w:rPr>
        <w:t>Termín</w:t>
      </w:r>
      <w:r w:rsidRPr="00AC1B53">
        <w:rPr>
          <w:rFonts w:asciiTheme="minorHAnsi" w:hAnsiTheme="minorHAnsi"/>
        </w:rPr>
        <w:t>: 4. dubna 2014 od 9 do 14 hodin</w:t>
      </w:r>
    </w:p>
    <w:p w:rsidR="00463D3B" w:rsidRPr="00AC1B53" w:rsidRDefault="00463D3B" w:rsidP="00463D3B">
      <w:pPr>
        <w:spacing w:before="120" w:after="0" w:line="240" w:lineRule="auto"/>
        <w:jc w:val="both"/>
        <w:rPr>
          <w:rFonts w:asciiTheme="minorHAnsi" w:hAnsiTheme="minorHAnsi"/>
        </w:rPr>
      </w:pPr>
      <w:r w:rsidRPr="00AC1B53">
        <w:rPr>
          <w:rFonts w:asciiTheme="minorHAnsi" w:hAnsiTheme="minorHAnsi"/>
          <w:b/>
        </w:rPr>
        <w:t>Místo konání</w:t>
      </w:r>
      <w:r w:rsidRPr="00AC1B53">
        <w:rPr>
          <w:rFonts w:asciiTheme="minorHAnsi" w:hAnsiTheme="minorHAnsi"/>
        </w:rPr>
        <w:t>: Ústav pro studium totalitních režimů</w:t>
      </w:r>
      <w:r w:rsidR="000954FF" w:rsidRPr="00AC1B53">
        <w:rPr>
          <w:rFonts w:asciiTheme="minorHAnsi" w:hAnsiTheme="minorHAnsi"/>
        </w:rPr>
        <w:t xml:space="preserve">, Siwiecova 2, Praha 3 </w:t>
      </w:r>
      <w:r w:rsidRPr="00AC1B53">
        <w:rPr>
          <w:rFonts w:asciiTheme="minorHAnsi" w:hAnsiTheme="minorHAnsi"/>
        </w:rPr>
        <w:t>–</w:t>
      </w:r>
      <w:r w:rsidR="000954FF" w:rsidRPr="00AC1B53">
        <w:rPr>
          <w:rFonts w:asciiTheme="minorHAnsi" w:hAnsiTheme="minorHAnsi"/>
        </w:rPr>
        <w:t xml:space="preserve"> </w:t>
      </w:r>
      <w:r w:rsidRPr="00AC1B53">
        <w:rPr>
          <w:rFonts w:asciiTheme="minorHAnsi" w:hAnsiTheme="minorHAnsi"/>
        </w:rPr>
        <w:t>Žižkov</w:t>
      </w:r>
    </w:p>
    <w:p w:rsidR="00463D3B" w:rsidRPr="00AC1B53" w:rsidRDefault="00463D3B" w:rsidP="00463D3B">
      <w:pPr>
        <w:spacing w:before="120" w:after="0" w:line="240" w:lineRule="auto"/>
        <w:jc w:val="both"/>
        <w:rPr>
          <w:rFonts w:asciiTheme="minorHAnsi" w:hAnsiTheme="minorHAnsi"/>
        </w:rPr>
      </w:pPr>
      <w:r w:rsidRPr="00AC1B53">
        <w:rPr>
          <w:rFonts w:asciiTheme="minorHAnsi" w:hAnsiTheme="minorHAnsi"/>
          <w:b/>
        </w:rPr>
        <w:t>Lektoři</w:t>
      </w:r>
      <w:r w:rsidRPr="00AC1B53">
        <w:rPr>
          <w:rFonts w:asciiTheme="minorHAnsi" w:hAnsiTheme="minorHAnsi"/>
        </w:rPr>
        <w:t xml:space="preserve">: Mgr. Jaroslav Pinkas, Mgr. Kamil Činátl, Ph.D., </w:t>
      </w:r>
      <w:r w:rsidR="00404F90" w:rsidRPr="00AC1B53">
        <w:rPr>
          <w:rFonts w:asciiTheme="minorHAnsi" w:hAnsiTheme="minorHAnsi"/>
        </w:rPr>
        <w:t>Mgr. Vojtěch Ripka,</w:t>
      </w:r>
      <w:r w:rsidR="00F529C8" w:rsidRPr="00AC1B53">
        <w:rPr>
          <w:rFonts w:asciiTheme="minorHAnsi" w:hAnsiTheme="minorHAnsi"/>
        </w:rPr>
        <w:t xml:space="preserve"> Ph.D</w:t>
      </w:r>
      <w:r w:rsidR="0089079D">
        <w:rPr>
          <w:rFonts w:asciiTheme="minorHAnsi" w:hAnsiTheme="minorHAnsi"/>
        </w:rPr>
        <w:t>.</w:t>
      </w:r>
      <w:r w:rsidR="00F529C8" w:rsidRPr="00AC1B53">
        <w:rPr>
          <w:rFonts w:asciiTheme="minorHAnsi" w:hAnsiTheme="minorHAnsi"/>
        </w:rPr>
        <w:t xml:space="preserve"> </w:t>
      </w:r>
      <w:r w:rsidR="00A94DAA" w:rsidRPr="00AC1B53">
        <w:rPr>
          <w:rFonts w:asciiTheme="minorHAnsi" w:hAnsiTheme="minorHAnsi"/>
        </w:rPr>
        <w:t>(Skupina vzdělávání ÚSTR)</w:t>
      </w:r>
      <w:r w:rsidR="0089079D">
        <w:rPr>
          <w:rFonts w:asciiTheme="minorHAnsi" w:hAnsiTheme="minorHAnsi"/>
        </w:rPr>
        <w:t>, Michal Frankl (Židovské muzeum v Praze)</w:t>
      </w:r>
      <w:bookmarkStart w:id="0" w:name="_GoBack"/>
      <w:bookmarkEnd w:id="0"/>
    </w:p>
    <w:p w:rsidR="00881B5B" w:rsidRPr="00AC1B53" w:rsidRDefault="00881B5B" w:rsidP="00463D3B">
      <w:pPr>
        <w:spacing w:before="120" w:after="0" w:line="240" w:lineRule="auto"/>
        <w:jc w:val="both"/>
        <w:rPr>
          <w:rFonts w:asciiTheme="minorHAnsi" w:hAnsiTheme="minorHAnsi"/>
        </w:rPr>
      </w:pPr>
    </w:p>
    <w:p w:rsidR="00A94DAA" w:rsidRPr="00AC1B53" w:rsidRDefault="00A94DAA" w:rsidP="00463D3B">
      <w:pPr>
        <w:spacing w:before="120" w:after="0" w:line="240" w:lineRule="auto"/>
        <w:jc w:val="both"/>
        <w:rPr>
          <w:rFonts w:asciiTheme="minorHAnsi" w:hAnsiTheme="minorHAnsi" w:cs="Arial"/>
          <w:b/>
        </w:rPr>
      </w:pPr>
      <w:r w:rsidRPr="00AC1B53">
        <w:rPr>
          <w:rFonts w:asciiTheme="minorHAnsi" w:hAnsiTheme="minorHAnsi" w:cs="Arial"/>
          <w:b/>
        </w:rPr>
        <w:t xml:space="preserve">Seminář je zdarma a je akreditovaný MŠMT v systému DVPP pod č. j. </w:t>
      </w:r>
      <w:r w:rsidR="00B26F2B" w:rsidRPr="00AC1B53">
        <w:rPr>
          <w:rFonts w:asciiTheme="minorHAnsi" w:hAnsiTheme="minorHAnsi" w:cs="Arial"/>
          <w:b/>
        </w:rPr>
        <w:t>MSMT-</w:t>
      </w:r>
      <w:r w:rsidRPr="00AC1B53">
        <w:rPr>
          <w:rFonts w:asciiTheme="minorHAnsi" w:eastAsia="Times New Roman" w:hAnsiTheme="minorHAnsi" w:cs="Arial"/>
          <w:b/>
        </w:rPr>
        <w:t>1391/2014-1-183.</w:t>
      </w:r>
    </w:p>
    <w:p w:rsidR="004E0BCC" w:rsidRPr="00AC1B53" w:rsidRDefault="000954FF" w:rsidP="00240538">
      <w:pPr>
        <w:spacing w:before="120" w:after="0" w:line="240" w:lineRule="auto"/>
        <w:jc w:val="both"/>
        <w:rPr>
          <w:rFonts w:asciiTheme="minorHAnsi" w:hAnsiTheme="minorHAnsi"/>
        </w:rPr>
      </w:pPr>
      <w:r w:rsidRPr="00AC1B53">
        <w:rPr>
          <w:rFonts w:asciiTheme="minorHAnsi" w:hAnsiTheme="minorHAnsi"/>
          <w:b/>
        </w:rPr>
        <w:t>Anotace kurzu</w:t>
      </w:r>
      <w:r w:rsidRPr="00AC1B53">
        <w:rPr>
          <w:rFonts w:asciiTheme="minorHAnsi" w:hAnsiTheme="minorHAnsi"/>
        </w:rPr>
        <w:t xml:space="preserve">: </w:t>
      </w:r>
      <w:r w:rsidR="00463D3B" w:rsidRPr="00AC1B53">
        <w:rPr>
          <w:rFonts w:asciiTheme="minorHAnsi" w:hAnsiTheme="minorHAnsi"/>
        </w:rPr>
        <w:t xml:space="preserve">Prezenční kurz DVPP zaměřený na učitele všech aprobací. Cílem kurzu je seznámit učitele základních a středních škol se současnými koncepty národní identity ve společenských vědách a s možnými aplikacemi těchto konceptů do školní praxe. Demografický vývoj v ČR s sebou nese zvyšování podílu žáků, pro něž národní, ale i státní tradice není samozřejmostí (cizinci, etnické menšiny). Tato nová interkulturní situace je zároveň příležitostí promýšlet „naši vlastní“ českou identitu. Jaké je vlastně naše společenství? Je to společenství občanů, nebo společenství „krve, jazyka a dějin“? Seminář je založen na funkčním propojení konkrétních témat (případové studie) a navazující metodologické reflexe. V rámci praktických workshopů budou lektoři využívat kontroverzní potenciál témat k obecnějšímu zamyšlení nad problematikou kulturních a sociálních identit. V navazujících blocích proběhne reflexe, účastníci se seznámí s pojmy a koncepty, které mohou následně využít ve školní praxi (hlavní cíl představuje dekonstrukce xenofobních postojů). Konceptuální výbava semináře integruje široké pole společenskovědních disciplín, které se zabývají problematikou identit: historiografie, sociologie, politologie, </w:t>
      </w:r>
      <w:proofErr w:type="spellStart"/>
      <w:r w:rsidR="00463D3B" w:rsidRPr="00AC1B53">
        <w:rPr>
          <w:rFonts w:asciiTheme="minorHAnsi" w:hAnsiTheme="minorHAnsi"/>
        </w:rPr>
        <w:t>memory</w:t>
      </w:r>
      <w:proofErr w:type="spellEnd"/>
      <w:r w:rsidR="00463D3B" w:rsidRPr="00AC1B53">
        <w:rPr>
          <w:rFonts w:asciiTheme="minorHAnsi" w:hAnsiTheme="minorHAnsi"/>
        </w:rPr>
        <w:t xml:space="preserve"> </w:t>
      </w:r>
      <w:proofErr w:type="spellStart"/>
      <w:r w:rsidR="00463D3B" w:rsidRPr="00AC1B53">
        <w:rPr>
          <w:rFonts w:asciiTheme="minorHAnsi" w:hAnsiTheme="minorHAnsi"/>
        </w:rPr>
        <w:t>studies</w:t>
      </w:r>
      <w:proofErr w:type="spellEnd"/>
      <w:r w:rsidR="00463D3B" w:rsidRPr="00AC1B53">
        <w:rPr>
          <w:rFonts w:asciiTheme="minorHAnsi" w:hAnsiTheme="minorHAnsi"/>
        </w:rPr>
        <w:t xml:space="preserve"> či public </w:t>
      </w:r>
      <w:proofErr w:type="spellStart"/>
      <w:r w:rsidR="00463D3B" w:rsidRPr="00AC1B53">
        <w:rPr>
          <w:rFonts w:asciiTheme="minorHAnsi" w:hAnsiTheme="minorHAnsi"/>
        </w:rPr>
        <w:t>history</w:t>
      </w:r>
      <w:proofErr w:type="spellEnd"/>
      <w:r w:rsidR="00463D3B" w:rsidRPr="00AC1B53">
        <w:rPr>
          <w:rFonts w:asciiTheme="minorHAnsi" w:hAnsiTheme="minorHAnsi"/>
        </w:rPr>
        <w:t>. Kurz se inspiruje trendy v západoevropské didaktice dějepisu a občanském vzdělávání.</w:t>
      </w:r>
    </w:p>
    <w:p w:rsidR="00885060" w:rsidRPr="00AC1B53" w:rsidRDefault="00885060" w:rsidP="00240538">
      <w:pPr>
        <w:spacing w:before="120" w:after="0" w:line="240" w:lineRule="auto"/>
        <w:jc w:val="both"/>
        <w:rPr>
          <w:rFonts w:asciiTheme="minorHAnsi" w:hAnsiTheme="minorHAnsi"/>
          <w:b/>
        </w:rPr>
      </w:pPr>
      <w:r w:rsidRPr="00AC1B53">
        <w:rPr>
          <w:rFonts w:asciiTheme="minorHAnsi" w:hAnsiTheme="minorHAnsi"/>
          <w:b/>
        </w:rPr>
        <w:t>Účastníci obdrží certifikát o absolvování a pracovní DVD s materiály z kurzu.</w:t>
      </w:r>
    </w:p>
    <w:p w:rsidR="004B4CEC" w:rsidRPr="00AC1B53" w:rsidRDefault="000954FF" w:rsidP="00240538">
      <w:pPr>
        <w:spacing w:before="120" w:after="0" w:line="240" w:lineRule="auto"/>
        <w:jc w:val="both"/>
        <w:rPr>
          <w:rFonts w:asciiTheme="minorHAnsi" w:hAnsiTheme="minorHAnsi"/>
          <w:b/>
        </w:rPr>
      </w:pPr>
      <w:r w:rsidRPr="00AC1B53">
        <w:rPr>
          <w:rFonts w:asciiTheme="minorHAnsi" w:hAnsiTheme="minorHAnsi"/>
          <w:b/>
        </w:rPr>
        <w:t xml:space="preserve">V případě zájmu zúčastnit se kurzu </w:t>
      </w:r>
      <w:r w:rsidR="004B4CEC" w:rsidRPr="00AC1B53">
        <w:rPr>
          <w:rFonts w:asciiTheme="minorHAnsi" w:hAnsiTheme="minorHAnsi"/>
          <w:b/>
        </w:rPr>
        <w:t xml:space="preserve">posílejte přihlášky na e-mail </w:t>
      </w:r>
      <w:hyperlink r:id="rId5" w:history="1">
        <w:r w:rsidR="004B4CEC" w:rsidRPr="00AC1B53">
          <w:rPr>
            <w:rStyle w:val="Hypertextovodkaz"/>
            <w:rFonts w:asciiTheme="minorHAnsi" w:hAnsiTheme="minorHAnsi"/>
            <w:b/>
          </w:rPr>
          <w:t>anna.macourkova@ustrcr.cz</w:t>
        </w:r>
      </w:hyperlink>
      <w:r w:rsidR="004B4CEC" w:rsidRPr="00AC1B53">
        <w:rPr>
          <w:rFonts w:asciiTheme="minorHAnsi" w:hAnsiTheme="minorHAnsi"/>
          <w:b/>
        </w:rPr>
        <w:t>. V přihlašovacím emailu uvádějte své jméno, příjmení, školu, na které pracujete, a datum narození.</w:t>
      </w:r>
    </w:p>
    <w:p w:rsidR="000954FF" w:rsidRDefault="000954FF">
      <w:pPr>
        <w:rPr>
          <w:rFonts w:asciiTheme="minorHAnsi" w:hAnsiTheme="minorHAnsi"/>
        </w:rPr>
      </w:pPr>
    </w:p>
    <w:p w:rsidR="009F1463" w:rsidRDefault="009F1463">
      <w:pPr>
        <w:rPr>
          <w:rFonts w:asciiTheme="minorHAnsi" w:hAnsiTheme="minorHAnsi"/>
        </w:rPr>
      </w:pPr>
      <w:r>
        <w:rPr>
          <w:rFonts w:asciiTheme="minorHAnsi" w:hAnsiTheme="minorHAnsi"/>
        </w:rPr>
        <w:t xml:space="preserve">Více informací o našich kurzech naleznete na </w:t>
      </w:r>
      <w:hyperlink r:id="rId6" w:history="1">
        <w:r w:rsidRPr="00760CA8">
          <w:rPr>
            <w:rStyle w:val="Hypertextovodkaz"/>
            <w:rFonts w:asciiTheme="minorHAnsi" w:hAnsiTheme="minorHAnsi"/>
          </w:rPr>
          <w:t>http://www.ustrcr.cz/cs/vzdelavani</w:t>
        </w:r>
      </w:hyperlink>
    </w:p>
    <w:p w:rsidR="006F04DB" w:rsidRPr="00AC1B53" w:rsidRDefault="006F04DB">
      <w:pPr>
        <w:rPr>
          <w:rFonts w:asciiTheme="minorHAnsi" w:hAnsiTheme="minorHAnsi"/>
        </w:rPr>
      </w:pPr>
      <w:r w:rsidRPr="00AC1B53">
        <w:rPr>
          <w:rFonts w:asciiTheme="minorHAnsi" w:hAnsiTheme="minorHAnsi"/>
        </w:rPr>
        <w:t>S pozdravem</w:t>
      </w:r>
    </w:p>
    <w:p w:rsidR="006F04DB" w:rsidRPr="00AC1B53" w:rsidRDefault="006F04DB">
      <w:pPr>
        <w:rPr>
          <w:rFonts w:asciiTheme="minorHAnsi" w:hAnsiTheme="minorHAnsi"/>
        </w:rPr>
      </w:pPr>
      <w:r w:rsidRPr="00AC1B53">
        <w:rPr>
          <w:rFonts w:asciiTheme="minorHAnsi" w:hAnsiTheme="minorHAnsi"/>
        </w:rPr>
        <w:t>Anna Macourková</w:t>
      </w:r>
    </w:p>
    <w:p w:rsidR="00AC1B53" w:rsidRPr="00AC1B53" w:rsidRDefault="00AC1B53" w:rsidP="00AC1B53">
      <w:pPr>
        <w:rPr>
          <w:rFonts w:asciiTheme="minorHAnsi" w:hAnsiTheme="minorHAnsi" w:cs="Arial"/>
        </w:rPr>
      </w:pPr>
      <w:r w:rsidRPr="00AC1B53">
        <w:rPr>
          <w:rFonts w:asciiTheme="minorHAnsi" w:hAnsiTheme="minorHAnsi" w:cs="Arial"/>
        </w:rPr>
        <w:t>Oddělení výstav a vzdělávání</w:t>
      </w:r>
      <w:r w:rsidRPr="00AC1B53">
        <w:rPr>
          <w:rFonts w:asciiTheme="minorHAnsi" w:hAnsiTheme="minorHAnsi" w:cs="Arial"/>
        </w:rPr>
        <w:br/>
        <w:t>Odbor ediční</w:t>
      </w:r>
      <w:r w:rsidRPr="00AC1B53">
        <w:rPr>
          <w:rFonts w:asciiTheme="minorHAnsi" w:hAnsiTheme="minorHAnsi" w:cs="Arial"/>
        </w:rPr>
        <w:br/>
        <w:t>Ústav pro studium totalitních režimů</w:t>
      </w:r>
      <w:r w:rsidRPr="00AC1B53">
        <w:rPr>
          <w:rFonts w:asciiTheme="minorHAnsi" w:hAnsiTheme="minorHAnsi" w:cs="Arial"/>
        </w:rPr>
        <w:br/>
        <w:t>Siwiecova 2, Praha 3</w:t>
      </w:r>
      <w:r w:rsidRPr="00AC1B53">
        <w:rPr>
          <w:rFonts w:asciiTheme="minorHAnsi" w:hAnsiTheme="minorHAnsi" w:cs="Arial"/>
        </w:rPr>
        <w:br/>
        <w:t>221 008 314</w:t>
      </w:r>
    </w:p>
    <w:p w:rsidR="00AC1B53" w:rsidRPr="00AC1B53" w:rsidRDefault="00AC1B53">
      <w:pPr>
        <w:rPr>
          <w:rFonts w:asciiTheme="minorHAnsi" w:hAnsiTheme="minorHAnsi"/>
        </w:rPr>
      </w:pPr>
    </w:p>
    <w:sectPr w:rsidR="00AC1B53" w:rsidRPr="00AC1B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216"/>
    <w:rsid w:val="000954FF"/>
    <w:rsid w:val="00210B1C"/>
    <w:rsid w:val="00240538"/>
    <w:rsid w:val="002E1389"/>
    <w:rsid w:val="00404F90"/>
    <w:rsid w:val="00463D3B"/>
    <w:rsid w:val="00490216"/>
    <w:rsid w:val="004B4CEC"/>
    <w:rsid w:val="004E0BCC"/>
    <w:rsid w:val="006F04DB"/>
    <w:rsid w:val="00881B5B"/>
    <w:rsid w:val="00885060"/>
    <w:rsid w:val="0089079D"/>
    <w:rsid w:val="008D1371"/>
    <w:rsid w:val="009F1463"/>
    <w:rsid w:val="00A94DAA"/>
    <w:rsid w:val="00AC1B53"/>
    <w:rsid w:val="00B26F2B"/>
    <w:rsid w:val="00C5435C"/>
    <w:rsid w:val="00F529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3D3B"/>
    <w:pPr>
      <w:suppressAutoHyphens/>
    </w:pPr>
    <w:rPr>
      <w:rFonts w:ascii="Calibri" w:eastAsia="Calibri" w:hAnsi="Calibri" w:cs="Times New Roman"/>
      <w:kern w:val="1"/>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B4C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3D3B"/>
    <w:pPr>
      <w:suppressAutoHyphens/>
    </w:pPr>
    <w:rPr>
      <w:rFonts w:ascii="Calibri" w:eastAsia="Calibri" w:hAnsi="Calibri" w:cs="Times New Roman"/>
      <w:kern w:val="1"/>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B4C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9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strcr.cz/cs/vzdelavani" TargetMode="External"/><Relationship Id="rId5" Type="http://schemas.openxmlformats.org/officeDocument/2006/relationships/hyperlink" Target="mailto:anna.macourkova@ustrcr.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348</Words>
  <Characters>2059</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USTR &amp; ABS</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Macourková Anna, Mgr.</dc:creator>
  <cp:lastModifiedBy>Macourková Anna, Mgr.</cp:lastModifiedBy>
  <cp:revision>16</cp:revision>
  <dcterms:created xsi:type="dcterms:W3CDTF">2014-03-11T10:16:00Z</dcterms:created>
  <dcterms:modified xsi:type="dcterms:W3CDTF">2014-03-17T10:57:00Z</dcterms:modified>
</cp:coreProperties>
</file>