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1E" w:rsidRPr="001D60EF" w:rsidRDefault="00C44A1E" w:rsidP="009B0EC8">
      <w:pPr>
        <w:jc w:val="center"/>
        <w:rPr>
          <w:u w:val="single"/>
        </w:rPr>
      </w:pPr>
      <w:bookmarkStart w:id="0" w:name="_GoBack"/>
      <w:bookmarkEnd w:id="0"/>
      <w:r w:rsidRPr="001D60EF">
        <w:rPr>
          <w:u w:val="single"/>
        </w:rPr>
        <w:t xml:space="preserve">Klinika interní, geriatrie a praktického lékařství </w:t>
      </w:r>
      <w:r w:rsidR="005E33CA">
        <w:rPr>
          <w:u w:val="single"/>
        </w:rPr>
        <w:t>LF</w:t>
      </w:r>
      <w:r w:rsidRPr="001D60EF">
        <w:rPr>
          <w:u w:val="single"/>
        </w:rPr>
        <w:t xml:space="preserve"> Masarykovy univerzity </w:t>
      </w:r>
      <w:r w:rsidR="005E33CA">
        <w:rPr>
          <w:u w:val="single"/>
        </w:rPr>
        <w:t>v Brně</w:t>
      </w:r>
    </w:p>
    <w:p w:rsidR="00C44A1E" w:rsidRDefault="00C44A1E"/>
    <w:p w:rsidR="00C44A1E" w:rsidRPr="001D60EF" w:rsidRDefault="00BC05B2" w:rsidP="009B0EC8">
      <w:pPr>
        <w:ind w:firstLine="708"/>
      </w:pPr>
      <w:r>
        <w:t>Vážené ředitelky</w:t>
      </w:r>
      <w:r w:rsidR="00C44A1E" w:rsidRPr="001D60EF">
        <w:t>,</w:t>
      </w:r>
      <w:r>
        <w:t xml:space="preserve"> vážení ředitelé a další řídící pracovníci škol,</w:t>
      </w:r>
    </w:p>
    <w:p w:rsidR="0090403C" w:rsidRPr="001D60EF" w:rsidRDefault="0090403C"/>
    <w:p w:rsidR="001D60EF" w:rsidRPr="001D60EF" w:rsidRDefault="00076155">
      <w:pPr>
        <w:rPr>
          <w:b/>
        </w:rPr>
      </w:pPr>
      <w:r>
        <w:t xml:space="preserve">    </w:t>
      </w:r>
      <w:r w:rsidR="0090403C" w:rsidRPr="001D60EF">
        <w:t xml:space="preserve">Dovolujeme </w:t>
      </w:r>
      <w:r w:rsidR="00FD4A80" w:rsidRPr="001D60EF">
        <w:t xml:space="preserve">si </w:t>
      </w:r>
      <w:r w:rsidR="001E7B58">
        <w:t>V</w:t>
      </w:r>
      <w:r w:rsidR="00FD4A80" w:rsidRPr="001D60EF">
        <w:t>ás oslovit</w:t>
      </w:r>
      <w:r w:rsidR="00C44A1E" w:rsidRPr="001D60EF">
        <w:t xml:space="preserve"> v rámci </w:t>
      </w:r>
      <w:r w:rsidR="0090403C" w:rsidRPr="001D60EF">
        <w:t>Národního akčního plánu Ministerstva zdravotnictví podporujícího pozitivní stárnutí –</w:t>
      </w:r>
      <w:r w:rsidR="008361C5">
        <w:t xml:space="preserve"> </w:t>
      </w:r>
      <w:r w:rsidR="0090403C" w:rsidRPr="001D60EF">
        <w:rPr>
          <w:b/>
        </w:rPr>
        <w:t>projektem</w:t>
      </w:r>
      <w:r w:rsidR="008361C5">
        <w:rPr>
          <w:b/>
        </w:rPr>
        <w:t xml:space="preserve"> </w:t>
      </w:r>
      <w:r w:rsidR="0090403C" w:rsidRPr="001D60EF">
        <w:rPr>
          <w:b/>
        </w:rPr>
        <w:t>„Stárneme po celý život, STÁRNĚME ÚSPĚŠNĚ“</w:t>
      </w:r>
      <w:r w:rsidR="00BC05B2">
        <w:rPr>
          <w:b/>
        </w:rPr>
        <w:t xml:space="preserve"> - </w:t>
      </w:r>
      <w:r w:rsidR="00AF78B6">
        <w:rPr>
          <w:b/>
        </w:rPr>
        <w:t xml:space="preserve"> </w:t>
      </w:r>
      <w:r w:rsidR="001E7B58">
        <w:t>k případné</w:t>
      </w:r>
      <w:r w:rsidR="00AF78B6" w:rsidRPr="00AF78B6">
        <w:t xml:space="preserve"> spolupráci</w:t>
      </w:r>
      <w:r w:rsidR="00AF78B6">
        <w:t>.</w:t>
      </w:r>
      <w:r w:rsidR="001E7B58">
        <w:t xml:space="preserve"> </w:t>
      </w:r>
    </w:p>
    <w:p w:rsidR="00FD4A80" w:rsidRPr="001D60EF" w:rsidRDefault="00FD4A80"/>
    <w:p w:rsidR="00FD4A80" w:rsidRPr="001D60EF" w:rsidRDefault="00FD4A80" w:rsidP="00FD4A80">
      <w:pPr>
        <w:jc w:val="both"/>
        <w:rPr>
          <w:b/>
        </w:rPr>
      </w:pPr>
      <w:r w:rsidRPr="001D60EF">
        <w:rPr>
          <w:b/>
        </w:rPr>
        <w:t xml:space="preserve">Cíl </w:t>
      </w:r>
      <w:r w:rsidR="001E7B58">
        <w:rPr>
          <w:b/>
        </w:rPr>
        <w:t>aktivity</w:t>
      </w:r>
      <w:r w:rsidRPr="001D60EF">
        <w:rPr>
          <w:b/>
        </w:rPr>
        <w:t>:</w:t>
      </w:r>
    </w:p>
    <w:p w:rsidR="00FD4A80" w:rsidRPr="001D60EF" w:rsidRDefault="00FD4A80" w:rsidP="00FD4A80">
      <w:r w:rsidRPr="001D60EF">
        <w:t xml:space="preserve">     </w:t>
      </w:r>
      <w:r w:rsidR="001E7B58">
        <w:t>Naším h</w:t>
      </w:r>
      <w:r w:rsidRPr="001D60EF">
        <w:t>lavním cílem je zvýšení</w:t>
      </w:r>
      <w:r w:rsidR="00FB504C">
        <w:t xml:space="preserve"> včasné</w:t>
      </w:r>
      <w:r w:rsidRPr="001D60EF">
        <w:t xml:space="preserve"> informovanosti laické </w:t>
      </w:r>
      <w:r w:rsidR="001E7B58">
        <w:t xml:space="preserve">veřejnosti adolescentního věku </w:t>
      </w:r>
      <w:r w:rsidRPr="001D60EF">
        <w:t>o vlivu životního stylu na zdraví jedince, o procesu zdravého stárnutí s maximálním zachováním kondice a soběstačnosti</w:t>
      </w:r>
      <w:r w:rsidR="00076155">
        <w:t>. Možnost</w:t>
      </w:r>
      <w:r w:rsidR="001E7B58">
        <w:t xml:space="preserve"> simulovaného prožitku </w:t>
      </w:r>
      <w:r w:rsidR="005A5ADE">
        <w:t>tělesného stáří</w:t>
      </w:r>
      <w:r w:rsidR="00076155">
        <w:t xml:space="preserve"> je originální přidanou hodnotou této vzdělávací aktivity</w:t>
      </w:r>
      <w:r w:rsidRPr="001D60EF">
        <w:t>.</w:t>
      </w:r>
    </w:p>
    <w:p w:rsidR="00AF78B6" w:rsidRDefault="00AF78B6" w:rsidP="00FD4A80">
      <w:pPr>
        <w:rPr>
          <w:b/>
        </w:rPr>
      </w:pPr>
    </w:p>
    <w:p w:rsidR="00C317F6" w:rsidRDefault="00C317F6" w:rsidP="00FD4A80">
      <w:pPr>
        <w:rPr>
          <w:b/>
        </w:rPr>
      </w:pPr>
      <w:r w:rsidRPr="001D60EF">
        <w:rPr>
          <w:b/>
        </w:rPr>
        <w:t xml:space="preserve">Metody </w:t>
      </w:r>
      <w:r w:rsidR="005A5ADE">
        <w:rPr>
          <w:b/>
        </w:rPr>
        <w:t>práce s žáky</w:t>
      </w:r>
      <w:r w:rsidRPr="001D60EF">
        <w:rPr>
          <w:b/>
        </w:rPr>
        <w:t>:</w:t>
      </w:r>
    </w:p>
    <w:p w:rsidR="00BD14AC" w:rsidRPr="001D60EF" w:rsidRDefault="00BD14AC" w:rsidP="00FD4A80">
      <w:r>
        <w:rPr>
          <w:b/>
        </w:rPr>
        <w:t>Interaktivní program je určen žákům 2. stupně ZŠ a žákům SŠ</w:t>
      </w:r>
    </w:p>
    <w:p w:rsidR="00793A0E" w:rsidRDefault="00C317F6" w:rsidP="00FD4A80">
      <w:r w:rsidRPr="001D60EF">
        <w:t>Skupina 20-</w:t>
      </w:r>
      <w:r w:rsidR="00FB504C">
        <w:t>4</w:t>
      </w:r>
      <w:r w:rsidRPr="001D60EF">
        <w:t xml:space="preserve">0 posluchačů vyslechne </w:t>
      </w:r>
      <w:r w:rsidRPr="00793A0E">
        <w:rPr>
          <w:b/>
        </w:rPr>
        <w:t xml:space="preserve">asi </w:t>
      </w:r>
      <w:r w:rsidR="001E7B58">
        <w:rPr>
          <w:b/>
        </w:rPr>
        <w:t>4</w:t>
      </w:r>
      <w:r w:rsidRPr="00793A0E">
        <w:rPr>
          <w:b/>
        </w:rPr>
        <w:t xml:space="preserve">0 minutovou </w:t>
      </w:r>
      <w:r w:rsidR="005A5ADE">
        <w:rPr>
          <w:b/>
        </w:rPr>
        <w:t xml:space="preserve">PWP </w:t>
      </w:r>
      <w:r w:rsidRPr="00793A0E">
        <w:rPr>
          <w:b/>
        </w:rPr>
        <w:t>přednášku</w:t>
      </w:r>
      <w:r w:rsidRPr="001D60EF">
        <w:t xml:space="preserve"> na téma „Zdravý životní styl a úspěšné stárnutí“ přizpůsobenou dané věkové skupině</w:t>
      </w:r>
      <w:r w:rsidR="00BC05B2">
        <w:t>. P</w:t>
      </w:r>
      <w:r w:rsidRPr="001D60EF">
        <w:t xml:space="preserve">oté </w:t>
      </w:r>
      <w:r w:rsidR="00BC05B2">
        <w:t xml:space="preserve">žáci </w:t>
      </w:r>
      <w:r w:rsidRPr="001D60EF">
        <w:t xml:space="preserve">podstoupí formou </w:t>
      </w:r>
      <w:r w:rsidR="00793A0E">
        <w:t xml:space="preserve">prožitkové </w:t>
      </w:r>
      <w:r w:rsidR="00BC05B2">
        <w:t>výuky</w:t>
      </w:r>
      <w:r w:rsidRPr="001D60EF">
        <w:t xml:space="preserve"> </w:t>
      </w:r>
      <w:r w:rsidR="00BC05B2" w:rsidRPr="005A5ADE">
        <w:rPr>
          <w:b/>
        </w:rPr>
        <w:t>praktika</w:t>
      </w:r>
      <w:r w:rsidRPr="001D60EF">
        <w:t xml:space="preserve"> za pomocí simulačních modelů syndromů stáří – poruchy zraku, sluchu, ztuhnutí kloubů, sehnutí zad, </w:t>
      </w:r>
      <w:r w:rsidR="00BC05B2">
        <w:t xml:space="preserve">svalové ochablosti, </w:t>
      </w:r>
      <w:r w:rsidRPr="001D60EF">
        <w:t>snížen</w:t>
      </w:r>
      <w:r w:rsidR="00BC05B2">
        <w:t>é</w:t>
      </w:r>
      <w:r w:rsidRPr="001D60EF">
        <w:t xml:space="preserve"> cítivost</w:t>
      </w:r>
      <w:r w:rsidR="00BC05B2">
        <w:t>i</w:t>
      </w:r>
      <w:r w:rsidRPr="001D60EF">
        <w:t xml:space="preserve"> a obratnost</w:t>
      </w:r>
      <w:r w:rsidR="00BC05B2">
        <w:t>i</w:t>
      </w:r>
      <w:r w:rsidRPr="001D60EF">
        <w:t xml:space="preserve"> rukou.</w:t>
      </w:r>
      <w:r w:rsidR="00AF78B6">
        <w:t xml:space="preserve"> Celková doba – </w:t>
      </w:r>
      <w:r w:rsidR="00793A0E">
        <w:t>min.</w:t>
      </w:r>
      <w:r w:rsidR="008361C5">
        <w:t xml:space="preserve"> </w:t>
      </w:r>
      <w:r w:rsidR="00AF78B6" w:rsidRPr="00793A0E">
        <w:rPr>
          <w:b/>
        </w:rPr>
        <w:t>2</w:t>
      </w:r>
      <w:r w:rsidR="00793A0E" w:rsidRPr="00793A0E">
        <w:rPr>
          <w:b/>
        </w:rPr>
        <w:t xml:space="preserve"> vyučovací hodiny</w:t>
      </w:r>
      <w:r w:rsidR="00793A0E">
        <w:t>.</w:t>
      </w:r>
      <w:r w:rsidRPr="001D60EF">
        <w:t xml:space="preserve"> </w:t>
      </w:r>
    </w:p>
    <w:p w:rsidR="00C317F6" w:rsidRPr="001D60EF" w:rsidRDefault="00C95FBD" w:rsidP="00FD4A80">
      <w:r>
        <w:rPr>
          <w:bCs/>
        </w:rPr>
        <w:t>P</w:t>
      </w:r>
      <w:r w:rsidR="009B0EC8">
        <w:rPr>
          <w:bCs/>
        </w:rPr>
        <w:t xml:space="preserve">ro ilustraci </w:t>
      </w:r>
      <w:r>
        <w:rPr>
          <w:bCs/>
        </w:rPr>
        <w:t xml:space="preserve">shlédněte </w:t>
      </w:r>
      <w:r w:rsidR="009B0EC8">
        <w:rPr>
          <w:bCs/>
        </w:rPr>
        <w:t>na</w:t>
      </w:r>
      <w:r>
        <w:rPr>
          <w:bCs/>
        </w:rPr>
        <w:t>še</w:t>
      </w:r>
      <w:r w:rsidR="009B0EC8">
        <w:rPr>
          <w:bCs/>
        </w:rPr>
        <w:t xml:space="preserve"> projektové stránky </w:t>
      </w:r>
      <w:hyperlink r:id="rId7" w:history="1">
        <w:r w:rsidR="009B0EC8" w:rsidRPr="00C37D0A">
          <w:rPr>
            <w:rStyle w:val="Hypertextovodkaz"/>
            <w:bCs/>
          </w:rPr>
          <w:t>http://www.starneme-uspesne.cz</w:t>
        </w:r>
      </w:hyperlink>
    </w:p>
    <w:p w:rsidR="00AF78B6" w:rsidRDefault="00AF78B6" w:rsidP="00C317F6">
      <w:pPr>
        <w:rPr>
          <w:b/>
        </w:rPr>
      </w:pPr>
    </w:p>
    <w:p w:rsidR="00C317F6" w:rsidRPr="001D60EF" w:rsidRDefault="00C317F6" w:rsidP="00C317F6">
      <w:pPr>
        <w:rPr>
          <w:b/>
        </w:rPr>
      </w:pPr>
      <w:r w:rsidRPr="001D60EF">
        <w:rPr>
          <w:b/>
        </w:rPr>
        <w:t>Význam projektu</w:t>
      </w:r>
      <w:r w:rsidR="001D60EF">
        <w:rPr>
          <w:b/>
        </w:rPr>
        <w:t>:</w:t>
      </w:r>
    </w:p>
    <w:p w:rsidR="00C317F6" w:rsidRPr="001D60EF" w:rsidRDefault="00C317F6" w:rsidP="00793A0E">
      <w:pPr>
        <w:numPr>
          <w:ilvl w:val="0"/>
          <w:numId w:val="1"/>
        </w:numPr>
        <w:jc w:val="both"/>
      </w:pPr>
      <w:r w:rsidRPr="001D60EF">
        <w:t>První komplexně pojatý projekt časné prevence syndromů stáří s důrazem na zachování soběstačnosti a optimálního zdravotního stavu v seniorském věku.</w:t>
      </w:r>
    </w:p>
    <w:p w:rsidR="00C317F6" w:rsidRPr="001D60EF" w:rsidRDefault="00C317F6" w:rsidP="00793A0E">
      <w:pPr>
        <w:numPr>
          <w:ilvl w:val="0"/>
          <w:numId w:val="1"/>
        </w:numPr>
        <w:jc w:val="both"/>
      </w:pPr>
      <w:r w:rsidRPr="001D60EF">
        <w:t xml:space="preserve">Jednotlivé aktivity projektu </w:t>
      </w:r>
      <w:r w:rsidR="005A5ADE">
        <w:t>byly</w:t>
      </w:r>
      <w:r w:rsidRPr="001D60EF">
        <w:t xml:space="preserve"> zacíleny na příslušné věkové skupiny tak, aby bylo možno uplatňovat jednoduché a levné metody primární prevence. Zvláštní důraz </w:t>
      </w:r>
      <w:r w:rsidR="005A5ADE">
        <w:t>je</w:t>
      </w:r>
      <w:r w:rsidRPr="001D60EF">
        <w:t xml:space="preserve"> kladen na oslovení generace adolescentů z hlediska časného zahájení prevence osteoporózy a aterosklerózy. </w:t>
      </w:r>
    </w:p>
    <w:p w:rsidR="00C317F6" w:rsidRDefault="00C317F6" w:rsidP="00793A0E">
      <w:pPr>
        <w:numPr>
          <w:ilvl w:val="0"/>
          <w:numId w:val="1"/>
        </w:numPr>
        <w:jc w:val="both"/>
      </w:pPr>
      <w:r w:rsidRPr="001D60EF">
        <w:t>Projekt vytváří podmínky pro umocnění dopadu sdělovaných skutečností prostřednictvím konkrétního prožitku, a tím zvýšení motivace k dodržování zásad zdravého životního stylu.</w:t>
      </w:r>
    </w:p>
    <w:p w:rsidR="00C317F6" w:rsidRPr="009B0EC8" w:rsidRDefault="0085556A" w:rsidP="00081729">
      <w:pPr>
        <w:numPr>
          <w:ilvl w:val="0"/>
          <w:numId w:val="1"/>
        </w:numPr>
        <w:autoSpaceDE w:val="0"/>
        <w:autoSpaceDN w:val="0"/>
        <w:adjustRightInd w:val="0"/>
      </w:pPr>
      <w:r w:rsidRPr="005A5ADE">
        <w:rPr>
          <w:bCs/>
          <w:iCs/>
        </w:rPr>
        <w:t xml:space="preserve">Intervence zaměřená na podporu zdravého životního stylu dětí a mládeže i ve všech ostatních populacích, zejména </w:t>
      </w:r>
      <w:r w:rsidR="005A5ADE">
        <w:rPr>
          <w:bCs/>
          <w:iCs/>
        </w:rPr>
        <w:t>a</w:t>
      </w:r>
      <w:r w:rsidRPr="005A5ADE">
        <w:rPr>
          <w:bCs/>
          <w:iCs/>
        </w:rPr>
        <w:t>ktivizačními programy a projekty zdravého stárnutí odpovídá trendům</w:t>
      </w:r>
      <w:r w:rsidR="005A5ADE">
        <w:rPr>
          <w:bCs/>
          <w:iCs/>
        </w:rPr>
        <w:t xml:space="preserve"> </w:t>
      </w:r>
      <w:r w:rsidR="001D60EF" w:rsidRPr="005A5ADE">
        <w:rPr>
          <w:bCs/>
        </w:rPr>
        <w:t>program</w:t>
      </w:r>
      <w:r w:rsidRPr="005A5ADE">
        <w:rPr>
          <w:bCs/>
        </w:rPr>
        <w:t>u</w:t>
      </w:r>
      <w:r w:rsidR="001D60EF" w:rsidRPr="005A5ADE">
        <w:rPr>
          <w:bCs/>
        </w:rPr>
        <w:t xml:space="preserve"> Zdraví pro růst, třetí</w:t>
      </w:r>
      <w:r w:rsidR="005A5ADE">
        <w:rPr>
          <w:bCs/>
        </w:rPr>
        <w:t>ho</w:t>
      </w:r>
      <w:r w:rsidR="001D60EF" w:rsidRPr="005A5ADE">
        <w:rPr>
          <w:bCs/>
        </w:rPr>
        <w:t xml:space="preserve"> vícelet</w:t>
      </w:r>
      <w:r w:rsidR="005A5ADE">
        <w:rPr>
          <w:bCs/>
        </w:rPr>
        <w:t>ého</w:t>
      </w:r>
      <w:r w:rsidR="001D60EF" w:rsidRPr="005A5ADE">
        <w:rPr>
          <w:bCs/>
        </w:rPr>
        <w:t xml:space="preserve"> program</w:t>
      </w:r>
      <w:r w:rsidR="005A5ADE">
        <w:rPr>
          <w:bCs/>
        </w:rPr>
        <w:t>u</w:t>
      </w:r>
      <w:r w:rsidR="001D60EF" w:rsidRPr="005A5ADE">
        <w:rPr>
          <w:bCs/>
        </w:rPr>
        <w:t xml:space="preserve"> činnosti EU v oblasti zdraví na období</w:t>
      </w:r>
      <w:r w:rsidRPr="005A5ADE">
        <w:rPr>
          <w:bCs/>
        </w:rPr>
        <w:t xml:space="preserve"> </w:t>
      </w:r>
      <w:r w:rsidR="001D60EF" w:rsidRPr="005A5ADE">
        <w:rPr>
          <w:bCs/>
        </w:rPr>
        <w:t>2014–2020</w:t>
      </w:r>
      <w:r w:rsidRPr="005A5ADE">
        <w:rPr>
          <w:bCs/>
        </w:rPr>
        <w:t>.</w:t>
      </w:r>
    </w:p>
    <w:p w:rsidR="001D60EF" w:rsidRDefault="00BE016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2993390</wp:posOffset>
            </wp:positionH>
            <wp:positionV relativeFrom="paragraph">
              <wp:posOffset>74930</wp:posOffset>
            </wp:positionV>
            <wp:extent cx="2351405" cy="775335"/>
            <wp:effectExtent l="0" t="0" r="0" b="5715"/>
            <wp:wrapNone/>
            <wp:docPr id="7" name="obrázek 7" descr="Kubešová podpis scan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ubešová podpis scan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8B6" w:rsidRDefault="00AF78B6">
      <w:r>
        <w:t>S </w:t>
      </w:r>
      <w:r w:rsidR="00793A0E">
        <w:t>p</w:t>
      </w:r>
      <w:r>
        <w:t>řáním dobré spolupráce</w:t>
      </w:r>
      <w:r w:rsidR="00793A0E">
        <w:t xml:space="preserve"> se na shledanou těší</w:t>
      </w:r>
    </w:p>
    <w:p w:rsidR="00BC05B2" w:rsidRDefault="00BC05B2"/>
    <w:p w:rsidR="00793A0E" w:rsidRDefault="00793A0E"/>
    <w:p w:rsidR="00BE6D4D" w:rsidRDefault="00943284" w:rsidP="00C95FB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43284" w:rsidRDefault="00943284" w:rsidP="00BE6D4D">
      <w:pPr>
        <w:ind w:left="4248"/>
      </w:pPr>
      <w:r>
        <w:t>Prof.</w:t>
      </w:r>
      <w:r w:rsidR="005A5ADE">
        <w:t xml:space="preserve"> </w:t>
      </w:r>
      <w:r>
        <w:t>MUDr.</w:t>
      </w:r>
      <w:r w:rsidR="005A5ADE">
        <w:t xml:space="preserve"> </w:t>
      </w:r>
      <w:r>
        <w:t>Hana Matějovská Kubešová, CSc.</w:t>
      </w:r>
    </w:p>
    <w:p w:rsidR="00943284" w:rsidRDefault="00943284">
      <w:r>
        <w:tab/>
      </w:r>
      <w:r>
        <w:tab/>
      </w:r>
      <w:r>
        <w:tab/>
      </w:r>
      <w:r>
        <w:tab/>
      </w:r>
      <w:r>
        <w:tab/>
      </w:r>
      <w:r>
        <w:tab/>
      </w:r>
      <w:r w:rsidR="009B0EC8">
        <w:t>přednostka KIG</w:t>
      </w:r>
      <w:r>
        <w:t>PL</w:t>
      </w:r>
      <w:r w:rsidR="00BC05B2">
        <w:t xml:space="preserve"> LF MU a</w:t>
      </w:r>
      <w:r>
        <w:t xml:space="preserve">  FN Brno</w:t>
      </w:r>
    </w:p>
    <w:p w:rsidR="00C95FBD" w:rsidRDefault="00C95FBD"/>
    <w:p w:rsidR="00AF78B6" w:rsidRDefault="007302B2">
      <w:r>
        <w:t>Mgr.</w:t>
      </w:r>
      <w:r w:rsidR="005A5ADE">
        <w:t xml:space="preserve"> </w:t>
      </w:r>
      <w:r>
        <w:t>P</w:t>
      </w:r>
      <w:r w:rsidR="005A5ADE">
        <w:t xml:space="preserve">avel </w:t>
      </w:r>
      <w:r>
        <w:t>Kellner</w:t>
      </w:r>
    </w:p>
    <w:p w:rsidR="00076155" w:rsidRDefault="00943284" w:rsidP="00943284">
      <w:r>
        <w:t>spoluřešitel projektu</w:t>
      </w:r>
    </w:p>
    <w:p w:rsidR="00081729" w:rsidRDefault="00076155" w:rsidP="00943284">
      <w:r>
        <w:t xml:space="preserve">e-mail: </w:t>
      </w:r>
      <w:hyperlink r:id="rId9" w:history="1">
        <w:r w:rsidR="00081729" w:rsidRPr="00C37D0A">
          <w:rPr>
            <w:rStyle w:val="Hypertextovodkaz"/>
          </w:rPr>
          <w:t>kellner@med.muni.cz</w:t>
        </w:r>
      </w:hyperlink>
    </w:p>
    <w:p w:rsidR="00AF78B6" w:rsidRDefault="00076155" w:rsidP="00943284">
      <w:r>
        <w:t xml:space="preserve">  </w:t>
      </w:r>
      <w:r w:rsidR="00943284" w:rsidRPr="00943284">
        <w:t xml:space="preserve"> </w:t>
      </w:r>
      <w:r w:rsidR="00943284">
        <w:tab/>
      </w:r>
      <w:r w:rsidR="00943284">
        <w:tab/>
      </w:r>
      <w:r w:rsidR="00943284">
        <w:tab/>
      </w:r>
    </w:p>
    <w:p w:rsidR="00AF78B6" w:rsidRDefault="00BE0163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1308735</wp:posOffset>
            </wp:positionH>
            <wp:positionV relativeFrom="paragraph">
              <wp:posOffset>264795</wp:posOffset>
            </wp:positionV>
            <wp:extent cx="3048000" cy="516255"/>
            <wp:effectExtent l="0" t="0" r="0" b="0"/>
            <wp:wrapNone/>
            <wp:docPr id="2" name="obrázek 2" descr="logo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pa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8B6">
        <w:tab/>
      </w:r>
      <w:r w:rsidR="00AF78B6">
        <w:tab/>
      </w:r>
      <w:r w:rsidR="00AF78B6">
        <w:tab/>
      </w:r>
      <w:r w:rsidR="00AF78B6">
        <w:tab/>
      </w:r>
    </w:p>
    <w:sectPr w:rsidR="00AF7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2F97"/>
    <w:multiLevelType w:val="hybridMultilevel"/>
    <w:tmpl w:val="CF48A4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C442F7"/>
    <w:multiLevelType w:val="hybridMultilevel"/>
    <w:tmpl w:val="F9C000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A1E"/>
    <w:rsid w:val="00076155"/>
    <w:rsid w:val="00081729"/>
    <w:rsid w:val="001D60EF"/>
    <w:rsid w:val="001E24F8"/>
    <w:rsid w:val="001E7B58"/>
    <w:rsid w:val="00516D30"/>
    <w:rsid w:val="005A5ADE"/>
    <w:rsid w:val="005E33CA"/>
    <w:rsid w:val="006B4004"/>
    <w:rsid w:val="007302B2"/>
    <w:rsid w:val="007478FC"/>
    <w:rsid w:val="0076711B"/>
    <w:rsid w:val="00793A0E"/>
    <w:rsid w:val="008361C5"/>
    <w:rsid w:val="0085556A"/>
    <w:rsid w:val="0090403C"/>
    <w:rsid w:val="00943284"/>
    <w:rsid w:val="009B0EC8"/>
    <w:rsid w:val="00AF78B6"/>
    <w:rsid w:val="00BC05B2"/>
    <w:rsid w:val="00BD14AC"/>
    <w:rsid w:val="00BE0163"/>
    <w:rsid w:val="00BE6D4D"/>
    <w:rsid w:val="00C317F6"/>
    <w:rsid w:val="00C44A1E"/>
    <w:rsid w:val="00C95FBD"/>
    <w:rsid w:val="00F7462E"/>
    <w:rsid w:val="00FB504C"/>
    <w:rsid w:val="00FD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94328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761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761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94328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761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76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starneme-uspesne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mailto:kellner@med.mun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4CF5D83-F401-4A3B-8960-52EA34CA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Klinika interní, geriatrie a praktického lékařství Lékařské fakulty Masarykovy univerzity</vt:lpstr>
    </vt:vector>
  </TitlesOfParts>
  <Company>MU</Company>
  <LinksUpToDate>false</LinksUpToDate>
  <CharactersWithSpaces>2461</CharactersWithSpaces>
  <SharedDoc>false</SharedDoc>
  <HLinks>
    <vt:vector size="12" baseType="variant">
      <vt:variant>
        <vt:i4>2555986</vt:i4>
      </vt:variant>
      <vt:variant>
        <vt:i4>3</vt:i4>
      </vt:variant>
      <vt:variant>
        <vt:i4>0</vt:i4>
      </vt:variant>
      <vt:variant>
        <vt:i4>5</vt:i4>
      </vt:variant>
      <vt:variant>
        <vt:lpwstr>mailto:kellner@med.muni.cz</vt:lpwstr>
      </vt:variant>
      <vt:variant>
        <vt:lpwstr/>
      </vt:variant>
      <vt:variant>
        <vt:i4>3866662</vt:i4>
      </vt:variant>
      <vt:variant>
        <vt:i4>0</vt:i4>
      </vt:variant>
      <vt:variant>
        <vt:i4>0</vt:i4>
      </vt:variant>
      <vt:variant>
        <vt:i4>5</vt:i4>
      </vt:variant>
      <vt:variant>
        <vt:lpwstr>http://www.starneme-uspesne.cz/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Klinika interní, geriatrie a praktického lékařství Lékařské fakulty Masarykovy univerzity</dc:title>
  <dc:creator>elektro</dc:creator>
  <cp:lastModifiedBy>Vybíral Oldřich</cp:lastModifiedBy>
  <cp:revision>2</cp:revision>
  <cp:lastPrinted>2015-02-04T11:06:00Z</cp:lastPrinted>
  <dcterms:created xsi:type="dcterms:W3CDTF">2016-04-12T05:13:00Z</dcterms:created>
  <dcterms:modified xsi:type="dcterms:W3CDTF">2016-04-12T05:13:00Z</dcterms:modified>
</cp:coreProperties>
</file>