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A6" w:rsidRDefault="008F0F4F" w:rsidP="008F0F4F">
      <w:pPr>
        <w:jc w:val="both"/>
        <w:rPr>
          <w:rFonts w:ascii="Times" w:hAnsi="Times"/>
          <w:b/>
          <w:color w:val="00B050"/>
          <w:sz w:val="32"/>
        </w:rPr>
      </w:pPr>
      <w:r w:rsidRPr="008F0F4F">
        <w:rPr>
          <w:b/>
          <w:noProof/>
          <w:color w:val="00B050"/>
          <w:sz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-626745</wp:posOffset>
            </wp:positionH>
            <wp:positionV relativeFrom="paragraph">
              <wp:posOffset>-622935</wp:posOffset>
            </wp:positionV>
            <wp:extent cx="1130935" cy="1606550"/>
            <wp:effectExtent l="171450" t="133350" r="354965" b="298450"/>
            <wp:wrapTight wrapText="bothSides">
              <wp:wrapPolygon edited="0">
                <wp:start x="4002" y="-1793"/>
                <wp:lineTo x="1092" y="-1537"/>
                <wp:lineTo x="-3275" y="768"/>
                <wp:lineTo x="-2547" y="22795"/>
                <wp:lineTo x="1092" y="25613"/>
                <wp:lineTo x="2183" y="25613"/>
                <wp:lineTo x="22922" y="25613"/>
                <wp:lineTo x="24013" y="25613"/>
                <wp:lineTo x="27652" y="23308"/>
                <wp:lineTo x="27652" y="22795"/>
                <wp:lineTo x="28016" y="18953"/>
                <wp:lineTo x="28016" y="2305"/>
                <wp:lineTo x="28380" y="1025"/>
                <wp:lineTo x="24013" y="-1537"/>
                <wp:lineTo x="21103" y="-1793"/>
                <wp:lineTo x="4002" y="-1793"/>
              </wp:wrapPolygon>
            </wp:wrapTight>
            <wp:docPr id="1" name="Obrázek 0" descr="Medved. 15 - 09 - 01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ved. 15 - 09 - 01 jp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60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F0F4F">
        <w:rPr>
          <w:rFonts w:ascii="Times" w:hAnsi="Times"/>
          <w:b/>
          <w:color w:val="00B050"/>
          <w:sz w:val="32"/>
        </w:rPr>
        <w:t>Mateřská ško</w:t>
      </w:r>
      <w:r w:rsidR="005D7502">
        <w:rPr>
          <w:rFonts w:ascii="Times" w:hAnsi="Times"/>
          <w:b/>
          <w:color w:val="00B050"/>
          <w:sz w:val="32"/>
        </w:rPr>
        <w:t xml:space="preserve">la při Fakultní nemocnici Brno, </w:t>
      </w:r>
      <w:r w:rsidRPr="008F0F4F">
        <w:rPr>
          <w:rFonts w:ascii="Times" w:hAnsi="Times"/>
          <w:b/>
          <w:color w:val="00B050"/>
          <w:sz w:val="32"/>
        </w:rPr>
        <w:t xml:space="preserve">příspěvková organizace, Černopolní 212/9, Brno </w:t>
      </w:r>
      <w:bookmarkStart w:id="0" w:name="_GoBack"/>
      <w:bookmarkEnd w:id="0"/>
      <w:r w:rsidR="005D7502">
        <w:rPr>
          <w:rFonts w:ascii="Times" w:hAnsi="Times"/>
          <w:b/>
          <w:color w:val="00B050"/>
          <w:sz w:val="32"/>
        </w:rPr>
        <w:br/>
      </w:r>
      <w:r w:rsidRPr="008F0F4F">
        <w:rPr>
          <w:rFonts w:ascii="Times" w:hAnsi="Times"/>
          <w:b/>
          <w:color w:val="00B050"/>
          <w:sz w:val="32"/>
        </w:rPr>
        <w:t xml:space="preserve">613 00, </w:t>
      </w:r>
      <w:hyperlink r:id="rId5" w:history="1">
        <w:r w:rsidRPr="008F0F4F">
          <w:rPr>
            <w:rStyle w:val="Hypertextovodkaz"/>
            <w:rFonts w:ascii="Times" w:hAnsi="Times"/>
            <w:b/>
            <w:color w:val="00B050"/>
            <w:sz w:val="32"/>
            <w:u w:val="none"/>
          </w:rPr>
          <w:t>www.msfnbrno.cz</w:t>
        </w:r>
      </w:hyperlink>
    </w:p>
    <w:p w:rsidR="008F0F4F" w:rsidRDefault="008F0F4F" w:rsidP="008F0F4F">
      <w:pPr>
        <w:jc w:val="both"/>
        <w:rPr>
          <w:rFonts w:ascii="Times" w:hAnsi="Times"/>
          <w:b/>
          <w:color w:val="00B050"/>
          <w:sz w:val="32"/>
        </w:rPr>
      </w:pPr>
    </w:p>
    <w:p w:rsidR="008F0F4F" w:rsidRDefault="008F0F4F" w:rsidP="008F0F4F">
      <w:pPr>
        <w:jc w:val="center"/>
        <w:rPr>
          <w:rFonts w:ascii="Times" w:hAnsi="Times"/>
          <w:b/>
          <w:smallCaps/>
          <w:color w:val="FF6600"/>
          <w:sz w:val="90"/>
          <w:szCs w:val="90"/>
        </w:rPr>
      </w:pPr>
      <w:r>
        <w:rPr>
          <w:rFonts w:ascii="Times" w:hAnsi="Times"/>
          <w:b/>
          <w:smallCaps/>
          <w:color w:val="FF6600"/>
          <w:sz w:val="90"/>
          <w:szCs w:val="90"/>
        </w:rPr>
        <w:t>Z</w:t>
      </w:r>
      <w:r w:rsidRPr="008F0F4F">
        <w:rPr>
          <w:rFonts w:ascii="Times" w:hAnsi="Times"/>
          <w:b/>
          <w:smallCaps/>
          <w:color w:val="FF6600"/>
          <w:sz w:val="90"/>
          <w:szCs w:val="90"/>
        </w:rPr>
        <w:t>ážitky z</w:t>
      </w:r>
      <w:r w:rsidR="00C11F55">
        <w:rPr>
          <w:rFonts w:ascii="Times" w:hAnsi="Times"/>
          <w:b/>
          <w:smallCaps/>
          <w:color w:val="FF6600"/>
          <w:sz w:val="90"/>
          <w:szCs w:val="90"/>
        </w:rPr>
        <w:t> </w:t>
      </w:r>
      <w:r w:rsidRPr="008F0F4F">
        <w:rPr>
          <w:rFonts w:ascii="Times" w:hAnsi="Times"/>
          <w:b/>
          <w:smallCaps/>
          <w:color w:val="FF6600"/>
          <w:sz w:val="90"/>
          <w:szCs w:val="90"/>
        </w:rPr>
        <w:t>nemocnice</w:t>
      </w:r>
    </w:p>
    <w:p w:rsidR="00C11F55" w:rsidRPr="00C11F55" w:rsidRDefault="00C11F55" w:rsidP="008F0F4F">
      <w:pPr>
        <w:jc w:val="center"/>
        <w:rPr>
          <w:rFonts w:ascii="Times" w:hAnsi="Times"/>
          <w:color w:val="FF6600"/>
          <w:sz w:val="72"/>
          <w:szCs w:val="90"/>
        </w:rPr>
      </w:pPr>
      <w:r w:rsidRPr="00C11F55">
        <w:rPr>
          <w:rFonts w:ascii="Times" w:hAnsi="Times"/>
          <w:color w:val="FF6600"/>
          <w:sz w:val="72"/>
          <w:szCs w:val="90"/>
        </w:rPr>
        <w:t>12. – 30. října 2015</w:t>
      </w:r>
    </w:p>
    <w:p w:rsidR="00550903" w:rsidRDefault="008F0F4F" w:rsidP="008F0F4F">
      <w:pPr>
        <w:jc w:val="both"/>
        <w:rPr>
          <w:rFonts w:ascii="Times" w:hAnsi="Times"/>
          <w:b/>
          <w:sz w:val="32"/>
        </w:rPr>
      </w:pPr>
      <w:r>
        <w:rPr>
          <w:rFonts w:ascii="Times" w:hAnsi="Times"/>
          <w:b/>
          <w:sz w:val="32"/>
        </w:rPr>
        <w:t>Společná výstava obrázků hospitalizovaných dětí z Mateřské školy při F</w:t>
      </w:r>
      <w:r w:rsidR="00774EB6">
        <w:rPr>
          <w:rFonts w:ascii="Times" w:hAnsi="Times"/>
          <w:b/>
          <w:sz w:val="32"/>
        </w:rPr>
        <w:t xml:space="preserve">akultní nemocnici Brno, p.o. </w:t>
      </w:r>
      <w:r w:rsidR="00BC08F4">
        <w:rPr>
          <w:rFonts w:ascii="Times" w:hAnsi="Times"/>
          <w:b/>
          <w:sz w:val="32"/>
        </w:rPr>
        <w:t>a ZŠ a MŠ pri zdravotníckom zariadení Košice</w:t>
      </w:r>
      <w:r w:rsidR="00550903">
        <w:rPr>
          <w:rFonts w:ascii="Times" w:hAnsi="Times"/>
          <w:b/>
          <w:sz w:val="32"/>
        </w:rPr>
        <w:t xml:space="preserve"> jako prezentace  výsledků eTwinningového projektu „Zážitky z nemocnice“.</w:t>
      </w:r>
    </w:p>
    <w:p w:rsidR="00C11F55" w:rsidRDefault="005C2EF0" w:rsidP="008F0F4F">
      <w:pPr>
        <w:jc w:val="both"/>
        <w:rPr>
          <w:rFonts w:ascii="Times" w:hAnsi="Times"/>
          <w:b/>
          <w:sz w:val="32"/>
        </w:rPr>
      </w:pPr>
      <w:r>
        <w:rPr>
          <w:rFonts w:ascii="Times" w:hAnsi="Times"/>
          <w:b/>
          <w:noProof/>
          <w:sz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544830</wp:posOffset>
            </wp:positionV>
            <wp:extent cx="3949065" cy="2971800"/>
            <wp:effectExtent l="19050" t="0" r="0" b="0"/>
            <wp:wrapNone/>
            <wp:docPr id="5" name="Obrázek 4" descr="DSCN2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576.JPG"/>
                    <pic:cNvPicPr/>
                  </pic:nvPicPr>
                  <pic:blipFill>
                    <a:blip r:embed="rId6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065" cy="297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11F55">
        <w:rPr>
          <w:rFonts w:ascii="Times" w:hAnsi="Times"/>
          <w:b/>
          <w:sz w:val="32"/>
        </w:rPr>
        <w:t>Vernisáž se uskuteční</w:t>
      </w:r>
      <w:r w:rsidR="00311655">
        <w:rPr>
          <w:rFonts w:ascii="Times" w:hAnsi="Times"/>
          <w:b/>
          <w:sz w:val="32"/>
        </w:rPr>
        <w:t xml:space="preserve"> dne</w:t>
      </w:r>
      <w:r w:rsidR="00C11F55">
        <w:rPr>
          <w:rFonts w:ascii="Times" w:hAnsi="Times"/>
          <w:b/>
          <w:sz w:val="32"/>
        </w:rPr>
        <w:t xml:space="preserve"> 14. </w:t>
      </w:r>
      <w:r w:rsidR="00BC08F4">
        <w:rPr>
          <w:rFonts w:ascii="Times" w:hAnsi="Times"/>
          <w:b/>
          <w:sz w:val="32"/>
        </w:rPr>
        <w:t>ř</w:t>
      </w:r>
      <w:r w:rsidR="00C11F55">
        <w:rPr>
          <w:rFonts w:ascii="Times" w:hAnsi="Times"/>
          <w:b/>
          <w:sz w:val="32"/>
        </w:rPr>
        <w:t>íjna 2015 od 15.30 hodin</w:t>
      </w:r>
      <w:r w:rsidR="00311655">
        <w:rPr>
          <w:rFonts w:ascii="Times" w:hAnsi="Times"/>
          <w:b/>
          <w:sz w:val="32"/>
        </w:rPr>
        <w:t xml:space="preserve"> ve vstupní hale Dětské nemocnice.</w:t>
      </w:r>
      <w:r w:rsidR="00C11F55">
        <w:rPr>
          <w:rFonts w:ascii="Times" w:hAnsi="Times"/>
          <w:b/>
          <w:sz w:val="32"/>
        </w:rPr>
        <w:t xml:space="preserve"> </w:t>
      </w:r>
    </w:p>
    <w:p w:rsidR="001809E6" w:rsidRDefault="001809E6" w:rsidP="008F0F4F">
      <w:pPr>
        <w:jc w:val="both"/>
        <w:rPr>
          <w:rFonts w:ascii="Times" w:hAnsi="Times"/>
          <w:b/>
          <w:sz w:val="32"/>
        </w:rPr>
      </w:pPr>
    </w:p>
    <w:p w:rsidR="00C11F55" w:rsidRDefault="00C11F55" w:rsidP="008F0F4F">
      <w:pPr>
        <w:jc w:val="both"/>
        <w:rPr>
          <w:rFonts w:ascii="Times" w:hAnsi="Times"/>
          <w:b/>
          <w:sz w:val="32"/>
        </w:rPr>
      </w:pPr>
    </w:p>
    <w:p w:rsidR="00BC08F4" w:rsidRDefault="00BC08F4" w:rsidP="008F0F4F">
      <w:pPr>
        <w:jc w:val="both"/>
        <w:rPr>
          <w:rFonts w:ascii="Times" w:hAnsi="Times"/>
          <w:b/>
          <w:color w:val="00B050"/>
          <w:sz w:val="32"/>
        </w:rPr>
      </w:pPr>
    </w:p>
    <w:p w:rsidR="00BC08F4" w:rsidRDefault="00BC08F4" w:rsidP="008F0F4F">
      <w:pPr>
        <w:jc w:val="both"/>
        <w:rPr>
          <w:rFonts w:ascii="Times" w:hAnsi="Times"/>
          <w:b/>
          <w:color w:val="00B050"/>
          <w:sz w:val="32"/>
        </w:rPr>
      </w:pPr>
    </w:p>
    <w:p w:rsidR="00BC08F4" w:rsidRDefault="00BC08F4" w:rsidP="008F0F4F">
      <w:pPr>
        <w:jc w:val="both"/>
        <w:rPr>
          <w:rFonts w:ascii="Times" w:hAnsi="Times"/>
          <w:b/>
          <w:color w:val="00B050"/>
          <w:sz w:val="32"/>
        </w:rPr>
      </w:pPr>
    </w:p>
    <w:p w:rsidR="00BC08F4" w:rsidRDefault="00BC08F4" w:rsidP="008F0F4F">
      <w:pPr>
        <w:jc w:val="both"/>
        <w:rPr>
          <w:rFonts w:ascii="Times" w:hAnsi="Times"/>
          <w:b/>
          <w:color w:val="00B050"/>
          <w:sz w:val="32"/>
        </w:rPr>
      </w:pPr>
    </w:p>
    <w:p w:rsidR="00BC08F4" w:rsidRDefault="00BC08F4" w:rsidP="008F0F4F">
      <w:pPr>
        <w:jc w:val="both"/>
        <w:rPr>
          <w:rFonts w:ascii="Times" w:hAnsi="Times"/>
          <w:b/>
          <w:color w:val="00B050"/>
          <w:sz w:val="32"/>
        </w:rPr>
      </w:pPr>
    </w:p>
    <w:p w:rsidR="001809E6" w:rsidRDefault="001809E6" w:rsidP="008F0F4F">
      <w:pPr>
        <w:jc w:val="both"/>
        <w:rPr>
          <w:rFonts w:ascii="Times" w:hAnsi="Times"/>
          <w:b/>
          <w:color w:val="00B050"/>
          <w:sz w:val="32"/>
        </w:rPr>
      </w:pPr>
      <w:r>
        <w:rPr>
          <w:rFonts w:ascii="Times" w:hAnsi="Times"/>
          <w:b/>
          <w:noProof/>
          <w:color w:val="00B050"/>
          <w:sz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4625975</wp:posOffset>
            </wp:positionH>
            <wp:positionV relativeFrom="paragraph">
              <wp:posOffset>82550</wp:posOffset>
            </wp:positionV>
            <wp:extent cx="1767840" cy="1849120"/>
            <wp:effectExtent l="19050" t="0" r="3810" b="0"/>
            <wp:wrapTight wrapText="bothSides">
              <wp:wrapPolygon edited="0">
                <wp:start x="931" y="0"/>
                <wp:lineTo x="-233" y="1558"/>
                <wp:lineTo x="-233" y="19805"/>
                <wp:lineTo x="233" y="21363"/>
                <wp:lineTo x="931" y="21363"/>
                <wp:lineTo x="20483" y="21363"/>
                <wp:lineTo x="21181" y="21363"/>
                <wp:lineTo x="21647" y="19805"/>
                <wp:lineTo x="21647" y="1558"/>
                <wp:lineTo x="21181" y="223"/>
                <wp:lineTo x="20483" y="0"/>
                <wp:lineTo x="931" y="0"/>
              </wp:wrapPolygon>
            </wp:wrapTight>
            <wp:docPr id="3" name="Obrázek 1" descr="LOGO Š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ŠKOL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849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809E6" w:rsidRPr="008F0F4F" w:rsidRDefault="00BC08F4" w:rsidP="008F0F4F">
      <w:pPr>
        <w:jc w:val="both"/>
        <w:rPr>
          <w:rFonts w:ascii="Times" w:hAnsi="Times"/>
          <w:b/>
          <w:color w:val="00B050"/>
          <w:sz w:val="32"/>
        </w:rPr>
      </w:pPr>
      <w:r>
        <w:rPr>
          <w:rFonts w:ascii="Times" w:hAnsi="Times"/>
          <w:b/>
          <w:color w:val="00B050"/>
          <w:sz w:val="32"/>
        </w:rPr>
        <w:t>ZŠ a MŠ pri zdravotníckom zariadení</w:t>
      </w:r>
      <w:r w:rsidR="005C2EF0">
        <w:rPr>
          <w:rFonts w:ascii="Times" w:hAnsi="Times"/>
          <w:b/>
          <w:color w:val="00B050"/>
          <w:sz w:val="32"/>
        </w:rPr>
        <w:t>, Trieda SNP,</w:t>
      </w:r>
      <w:r>
        <w:rPr>
          <w:rFonts w:ascii="Times" w:hAnsi="Times"/>
          <w:b/>
          <w:color w:val="00B050"/>
          <w:sz w:val="32"/>
        </w:rPr>
        <w:t xml:space="preserve"> Košice</w:t>
      </w:r>
      <w:r w:rsidR="005C2EF0">
        <w:rPr>
          <w:rFonts w:ascii="Times" w:hAnsi="Times"/>
          <w:b/>
          <w:color w:val="00B050"/>
          <w:sz w:val="32"/>
        </w:rPr>
        <w:t>, 040 11</w:t>
      </w:r>
    </w:p>
    <w:sectPr w:rsidR="001809E6" w:rsidRPr="008F0F4F" w:rsidSect="00712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hyphenationZone w:val="425"/>
  <w:characterSpacingControl w:val="doNotCompress"/>
  <w:compat/>
  <w:rsids>
    <w:rsidRoot w:val="008F0F4F"/>
    <w:rsid w:val="001809E6"/>
    <w:rsid w:val="00311655"/>
    <w:rsid w:val="00384505"/>
    <w:rsid w:val="00550903"/>
    <w:rsid w:val="005C2EF0"/>
    <w:rsid w:val="005D7502"/>
    <w:rsid w:val="00655048"/>
    <w:rsid w:val="00712BA6"/>
    <w:rsid w:val="00774EB6"/>
    <w:rsid w:val="008F0F4F"/>
    <w:rsid w:val="00BC08F4"/>
    <w:rsid w:val="00C11F55"/>
    <w:rsid w:val="00CE15AF"/>
    <w:rsid w:val="00E24133"/>
    <w:rsid w:val="00EA56E0"/>
    <w:rsid w:val="00FF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B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F4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F0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msfnbrno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Verunka</dc:creator>
  <cp:lastModifiedBy>Verunka</cp:lastModifiedBy>
  <cp:revision>6</cp:revision>
  <dcterms:created xsi:type="dcterms:W3CDTF">2015-09-17T17:33:00Z</dcterms:created>
  <dcterms:modified xsi:type="dcterms:W3CDTF">2015-09-21T17:52:00Z</dcterms:modified>
</cp:coreProperties>
</file>