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ECACA" w14:textId="508F5D70" w:rsidR="002B47EE" w:rsidRDefault="002B47EE" w:rsidP="0099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</w:pPr>
      <w:r w:rsidRPr="004665C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  <w:t>NEJLEPŠÍ KUCHAŘ ROKU 2019 VE SPOLEČNÉM STRAVOVÁNÍ</w:t>
      </w:r>
    </w:p>
    <w:p w14:paraId="27006622" w14:textId="77777777" w:rsidR="004665C0" w:rsidRPr="004665C0" w:rsidRDefault="004665C0" w:rsidP="0099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</w:pPr>
    </w:p>
    <w:p w14:paraId="27B06A92" w14:textId="47B5D3CC" w:rsidR="002B47EE" w:rsidRPr="004665C0" w:rsidRDefault="004665C0" w:rsidP="00995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</w:pPr>
      <w:r w:rsidRPr="004665C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  <w:t>3. MÍSTO – STŘEDNÍ ZDRAVOTNICKÁ ŠKOLA A VYŠŠÍ ODBORNÁ ŠKOLA ZD</w:t>
      </w:r>
      <w:r w:rsidR="00FE2212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  <w:t>R</w:t>
      </w:r>
      <w:r w:rsidRPr="004665C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  <w:t>AVOTNICKÁ BRNO, MERHAUTOVA, PŘÍSPĚVKOVÁ ORGANIZACE</w:t>
      </w:r>
    </w:p>
    <w:p w14:paraId="7BA4206F" w14:textId="77777777" w:rsidR="002B47EE" w:rsidRDefault="002B47EE" w:rsidP="00995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FAAEC6B" w14:textId="0B3CAA91" w:rsidR="00995C46" w:rsidRDefault="00995C46" w:rsidP="00065C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Střední zdravotnická škola a Vyšší odborná škola zdravotnická Brno, Merhautova, příspěvková organizace Merhautova 15, Brno se 28.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2019 zúčastnila soutěže o nejlepšího kuchaře roku 2019 ve společném stravování pořádané Asociací kuchařů a cukrářů České republiky v Praze. Soutěž byla zahájena 4.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2019, a to v několika kategoriích. </w:t>
      </w:r>
      <w:bookmarkStart w:id="0" w:name="_GoBack"/>
      <w:bookmarkEnd w:id="0"/>
    </w:p>
    <w:p w14:paraId="1B3C8FE0" w14:textId="77777777" w:rsidR="008F4962" w:rsidRPr="00995C46" w:rsidRDefault="008F4962" w:rsidP="00065C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D685764" w14:textId="0E6ED42D" w:rsidR="008F4962" w:rsidRDefault="00995C46" w:rsidP="00065CF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titul Nejlepší kuchař roku 2019 ve společném stravování se utkalo celkem 90 kuchařek </w:t>
      </w:r>
      <w:r w:rsidR="00065CF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kuchařů rozdělených do 6 kategorií: Nejlepší racionální pokrm, Nejlepší pokrm pro seniory </w:t>
      </w:r>
    </w:p>
    <w:p w14:paraId="26EDA16C" w14:textId="4CCE8615" w:rsidR="00995C46" w:rsidRPr="00995C46" w:rsidRDefault="00995C46" w:rsidP="00065CF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70 +, Nejatraktivnější pokrm v SŠ, Nejlepší moderní bezmasý pokrm, Nejchutnější svačinky v MŠ a Nejchutnější pokrm v ZŠ. Finálového kola se pak v každé kategorii účastnilo deset nejlepších soutěžících. Jejich výkon posuzovala porota složená z odborníků na výživu </w:t>
      </w:r>
      <w:r w:rsidR="00065CFD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a stravování, zástupců AKC ČR a společnosti MAKRO i zástupců z řad laické veřejnosti.</w:t>
      </w:r>
    </w:p>
    <w:p w14:paraId="05567D16" w14:textId="77777777" w:rsidR="008F4962" w:rsidRDefault="008F4962" w:rsidP="00065C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2096817" w14:textId="77777777" w:rsidR="00995C46" w:rsidRPr="00995C46" w:rsidRDefault="00995C46" w:rsidP="00065C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Naše volba byla jasná. Rozhodli jsme se soutěžit samozřejmě v kategorii pro střední školy. Museli jsme nejen vyplnit přihlášku, ale dodat i fotografie uvařeného pokrmu k posouzení porotou. Dále bylo třeba zadat propočet  pro 15 osob, gramáž i finanční rozpočet, a to vše do 10.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6. 2019. Pokrm byl zvolen dle oblíbenosti u strávníků školy a možnosti jeho podávání, důležitou roli sehrál rovněž finanční rozpočet.</w:t>
      </w:r>
    </w:p>
    <w:p w14:paraId="1DEB35EA" w14:textId="77777777" w:rsidR="008F4962" w:rsidRDefault="008F4962" w:rsidP="00065C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8019A3" w14:textId="77777777" w:rsidR="00995C46" w:rsidRPr="00995C46" w:rsidRDefault="00995C46" w:rsidP="00065C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Naše škola,  zastoupená vedoucím kuchařem panem Romanem Škarvadou a vedoucí školní jídelny paní Lucií Nádeníčkovou, se dostala do finále. Ze 160 přihlášených škol z celé ČR jsme postoupili mezi 10 nejlepších.</w:t>
      </w:r>
    </w:p>
    <w:p w14:paraId="446474EE" w14:textId="77777777" w:rsidR="008F4962" w:rsidRDefault="00995C46" w:rsidP="00065CFD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Podmínkou soutěže byl podle zadání pokrm z krůtího masa a sezonních surovin. Pan Škarvada a paní Nádeníčková připravili krůtí závitek plněný pestem z medvědího česneku, uvařený </w:t>
      </w:r>
    </w:p>
    <w:p w14:paraId="5CE6ABD2" w14:textId="77777777" w:rsidR="00995C46" w:rsidRPr="00995C46" w:rsidRDefault="00995C46" w:rsidP="00065CFD">
      <w:pPr>
        <w:spacing w:after="1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Sous</w:t>
      </w:r>
      <w:r w:rsidR="008F496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8F496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Vide pouze z několika málo surovin s přílohou, kterou představovaly opečené brambory s bylinkovým máslem, dále smetanovou omáčku, ochucenou medvědím česnekem, a ledový salát doplněný polníčkem, rukolou, rajčaty, mrkví a ochucený medem, citronem a olivovým olejem.</w:t>
      </w:r>
    </w:p>
    <w:p w14:paraId="185A7D92" w14:textId="77777777" w:rsidR="00995C46" w:rsidRPr="00995C46" w:rsidRDefault="00995C46" w:rsidP="00065C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pokrm zaujal osmičlen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ou porotu, jejíž tváří byla i herečka Markéta Hrubešová, nejen výjimečnou chutí, způsobem přípravy, ale i po stránce výživové. Nepochybně byl zajímavý i svou cenou, ta byla o polovinu nižší než cena pokrmů, které se v soutěži umístily na 1. a 2. místě. Pro přípravu našeho pokrmu bylo rovněž použito méně surovin. Odměnou nám bylo krásné 3. místo, oceněné pohárem a diplomem, a rovněž spousta zážitků z celého soutěžního dne.</w:t>
      </w:r>
    </w:p>
    <w:p w14:paraId="48A466A2" w14:textId="77777777" w:rsidR="00995C46" w:rsidRPr="00995C46" w:rsidRDefault="00995C46" w:rsidP="00065CFD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5C46">
        <w:rPr>
          <w:rFonts w:ascii="Times New Roman" w:eastAsia="Times New Roman" w:hAnsi="Times New Roman" w:cs="Times New Roman"/>
          <w:sz w:val="24"/>
          <w:szCs w:val="24"/>
          <w:lang w:eastAsia="cs-CZ"/>
        </w:rPr>
        <w:t>Naše škola se také uchází o certifikát zdravé školní jídelny a těší se na nabídku Asociace kuchařů a cukrářů České republiky pro rok 2020.</w:t>
      </w:r>
    </w:p>
    <w:p w14:paraId="66023AE7" w14:textId="77777777" w:rsidR="00AA122A" w:rsidRDefault="00AA122A" w:rsidP="00065CFD">
      <w:pPr>
        <w:jc w:val="both"/>
      </w:pPr>
    </w:p>
    <w:p w14:paraId="7E9A98E4" w14:textId="77777777" w:rsidR="00995C46" w:rsidRDefault="00995C46" w:rsidP="00065CFD">
      <w:pPr>
        <w:jc w:val="both"/>
      </w:pPr>
    </w:p>
    <w:p w14:paraId="0BE84F07" w14:textId="77777777" w:rsidR="00995C46" w:rsidRPr="00995C46" w:rsidRDefault="00995C46" w:rsidP="00065CF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5F53370" wp14:editId="1AC325B5">
            <wp:extent cx="5760720" cy="57607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0652654_2095636067208442_209249948956150988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B8A584F" wp14:editId="156ABA73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1104081_1480407318781385_849641163188495974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A7F88E5" wp14:editId="49B39F18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1064653_1220777584775924_760015982960836608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AEB36C3" wp14:editId="7CA07E8C">
            <wp:extent cx="5760720" cy="383667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1717740_406736493360473_286955280677417779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423CB67" wp14:editId="5C3F02B6">
            <wp:extent cx="5760720" cy="751078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0937647_561164951089610_496963129870542438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857E737" wp14:editId="5F4E26C9">
            <wp:extent cx="5760720" cy="38404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1169745_2536104803293948_5861548542677483520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C46" w:rsidRPr="00995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62EEC" w14:textId="77777777" w:rsidR="00065CFD" w:rsidRDefault="00065CFD" w:rsidP="00065CFD">
      <w:pPr>
        <w:spacing w:after="0" w:line="240" w:lineRule="auto"/>
      </w:pPr>
      <w:r>
        <w:separator/>
      </w:r>
    </w:p>
  </w:endnote>
  <w:endnote w:type="continuationSeparator" w:id="0">
    <w:p w14:paraId="29AD5B1F" w14:textId="77777777" w:rsidR="00065CFD" w:rsidRDefault="00065CFD" w:rsidP="00065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868E6" w14:textId="77777777" w:rsidR="00065CFD" w:rsidRDefault="00065CFD" w:rsidP="00065CFD">
      <w:pPr>
        <w:spacing w:after="0" w:line="240" w:lineRule="auto"/>
      </w:pPr>
      <w:r>
        <w:separator/>
      </w:r>
    </w:p>
  </w:footnote>
  <w:footnote w:type="continuationSeparator" w:id="0">
    <w:p w14:paraId="039FC49B" w14:textId="77777777" w:rsidR="00065CFD" w:rsidRDefault="00065CFD" w:rsidP="00065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C46"/>
    <w:rsid w:val="00065CFD"/>
    <w:rsid w:val="000A255E"/>
    <w:rsid w:val="002B47EE"/>
    <w:rsid w:val="004665C0"/>
    <w:rsid w:val="005B4DC5"/>
    <w:rsid w:val="008F4962"/>
    <w:rsid w:val="00995C46"/>
    <w:rsid w:val="009A23B0"/>
    <w:rsid w:val="009C10FB"/>
    <w:rsid w:val="00AA122A"/>
    <w:rsid w:val="00C154A7"/>
    <w:rsid w:val="00FE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5E139"/>
  <w15:chartTrackingRefBased/>
  <w15:docId w15:val="{459E94D8-1372-49B4-913D-5C32A3E8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9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7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3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75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13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3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789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42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626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40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392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Fráňová</dc:creator>
  <cp:keywords/>
  <dc:description/>
  <cp:lastModifiedBy>Zukalová Petra</cp:lastModifiedBy>
  <cp:revision>9</cp:revision>
  <cp:lastPrinted>2019-10-04T08:57:00Z</cp:lastPrinted>
  <dcterms:created xsi:type="dcterms:W3CDTF">2019-09-24T07:54:00Z</dcterms:created>
  <dcterms:modified xsi:type="dcterms:W3CDTF">2019-10-04T09:56:00Z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zukalova.petra@kr-jihomoravsky.cz</vt:lpwstr>
  </property>
  <property fmtid="{D5CDD505-2E9C-101B-9397-08002B2CF9AE}" pid="5" name="MSIP_Label_690ebb53-23a2-471a-9c6e-17bd0d11311e_SetDate">
    <vt:lpwstr>2019-10-04T08:39:29.6549673Z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ActionId">
    <vt:lpwstr>4bad220c-3e9a-4f69-aaec-90020a2bfb46</vt:lpwstr>
  </property>
  <property fmtid="{D5CDD505-2E9C-101B-9397-08002B2CF9AE}" pid="9" name="MSIP_Label_690ebb53-23a2-471a-9c6e-17bd0d11311e_Extended_MSFT_Method">
    <vt:lpwstr>Automatic</vt:lpwstr>
  </property>
  <property fmtid="{D5CDD505-2E9C-101B-9397-08002B2CF9AE}" pid="10" name="Sensitivity">
    <vt:lpwstr>Verejne</vt:lpwstr>
  </property>
</Properties>
</file>