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018" w:rsidRDefault="008621F1" w:rsidP="001A7018">
      <w:pPr>
        <w:spacing w:after="0" w:line="240" w:lineRule="auto"/>
        <w:rPr>
          <w:b/>
          <w:sz w:val="28"/>
          <w:szCs w:val="28"/>
        </w:rPr>
      </w:pPr>
      <w:r w:rsidRPr="008621F1">
        <w:rPr>
          <w:b/>
          <w:sz w:val="28"/>
          <w:szCs w:val="28"/>
        </w:rPr>
        <w:t>Začíná další ročník studentské soutěže spotřebitelských časopisů</w:t>
      </w:r>
    </w:p>
    <w:p w:rsidR="001A7018" w:rsidRDefault="001A7018" w:rsidP="001A7018">
      <w:pPr>
        <w:spacing w:after="0" w:line="240" w:lineRule="auto"/>
        <w:rPr>
          <w:b/>
          <w:sz w:val="28"/>
          <w:szCs w:val="28"/>
        </w:rPr>
      </w:pPr>
    </w:p>
    <w:p w:rsidR="008621F1" w:rsidRPr="008621F1" w:rsidRDefault="008621F1" w:rsidP="008621F1">
      <w:pPr>
        <w:spacing w:after="0" w:line="240" w:lineRule="auto"/>
        <w:jc w:val="both"/>
        <w:rPr>
          <w:rFonts w:asciiTheme="minorHAnsi" w:hAnsiTheme="minorHAnsi"/>
          <w:sz w:val="24"/>
          <w:szCs w:val="24"/>
        </w:rPr>
      </w:pPr>
      <w:r w:rsidRPr="008619D4">
        <w:rPr>
          <w:b/>
          <w:sz w:val="24"/>
          <w:szCs w:val="24"/>
        </w:rPr>
        <w:t>V rámci již 17. ročníku mezinárodní soutěže Spotřeba pro život mají i letos studenti středních škol, vyšších odborných škol a žáci odborných učilišť příležitost vyniknout v tvorbě vzorového čísla spotřebitelského časopisu pr</w:t>
      </w:r>
      <w:r w:rsidRPr="008619D4">
        <w:rPr>
          <w:b/>
          <w:sz w:val="24"/>
          <w:szCs w:val="24"/>
        </w:rPr>
        <w:t xml:space="preserve">o mládež. Nejlepší kolektivy </w:t>
      </w:r>
      <w:r w:rsidRPr="008619D4">
        <w:rPr>
          <w:b/>
          <w:sz w:val="24"/>
          <w:szCs w:val="24"/>
        </w:rPr>
        <w:t xml:space="preserve">čeká </w:t>
      </w:r>
      <w:r w:rsidRPr="008619D4">
        <w:rPr>
          <w:b/>
          <w:sz w:val="24"/>
          <w:szCs w:val="24"/>
        </w:rPr>
        <w:t xml:space="preserve">tradiční </w:t>
      </w:r>
      <w:r w:rsidRPr="008619D4">
        <w:rPr>
          <w:b/>
          <w:sz w:val="24"/>
          <w:szCs w:val="24"/>
        </w:rPr>
        <w:t>odměna v podobě zájezdu do Evropského parlamentu, věnovaného europoslankyní</w:t>
      </w:r>
      <w:r w:rsidRPr="008621F1">
        <w:rPr>
          <w:rFonts w:asciiTheme="minorHAnsi" w:hAnsiTheme="minorHAnsi"/>
          <w:sz w:val="24"/>
          <w:szCs w:val="24"/>
        </w:rPr>
        <w:t xml:space="preserve"> </w:t>
      </w:r>
      <w:r w:rsidRPr="008621F1">
        <w:rPr>
          <w:rFonts w:asciiTheme="minorHAnsi" w:hAnsiTheme="minorHAnsi"/>
          <w:b/>
          <w:sz w:val="24"/>
          <w:szCs w:val="24"/>
        </w:rPr>
        <w:t>Olgou</w:t>
      </w:r>
      <w:r w:rsidRPr="008621F1">
        <w:rPr>
          <w:rFonts w:asciiTheme="minorHAnsi" w:hAnsiTheme="minorHAnsi"/>
          <w:sz w:val="24"/>
          <w:szCs w:val="24"/>
        </w:rPr>
        <w:t xml:space="preserve"> </w:t>
      </w:r>
      <w:r w:rsidRPr="008621F1">
        <w:rPr>
          <w:rFonts w:asciiTheme="minorHAnsi" w:hAnsiTheme="minorHAnsi"/>
          <w:b/>
          <w:sz w:val="24"/>
          <w:szCs w:val="24"/>
        </w:rPr>
        <w:t>Sehnalovou</w:t>
      </w:r>
      <w:r w:rsidRPr="008621F1">
        <w:rPr>
          <w:rFonts w:asciiTheme="minorHAnsi" w:hAnsiTheme="minorHAnsi"/>
          <w:sz w:val="24"/>
          <w:szCs w:val="24"/>
        </w:rPr>
        <w:t>.</w:t>
      </w:r>
    </w:p>
    <w:p w:rsidR="008621F1" w:rsidRPr="008621F1" w:rsidRDefault="008621F1" w:rsidP="008621F1">
      <w:pPr>
        <w:spacing w:after="0" w:line="240" w:lineRule="auto"/>
        <w:jc w:val="both"/>
        <w:rPr>
          <w:rFonts w:asciiTheme="minorHAnsi" w:hAnsiTheme="minorHAnsi"/>
          <w:sz w:val="24"/>
          <w:szCs w:val="24"/>
        </w:rPr>
      </w:pPr>
    </w:p>
    <w:p w:rsidR="008621F1" w:rsidRPr="008621F1" w:rsidRDefault="008621F1" w:rsidP="008621F1">
      <w:pPr>
        <w:spacing w:after="0" w:line="240" w:lineRule="auto"/>
        <w:jc w:val="both"/>
        <w:rPr>
          <w:rFonts w:asciiTheme="minorHAnsi" w:hAnsiTheme="minorHAnsi"/>
          <w:sz w:val="24"/>
          <w:szCs w:val="24"/>
        </w:rPr>
      </w:pPr>
      <w:r w:rsidRPr="008621F1">
        <w:rPr>
          <w:rFonts w:asciiTheme="minorHAnsi" w:hAnsiTheme="minorHAnsi"/>
          <w:sz w:val="24"/>
          <w:szCs w:val="24"/>
        </w:rPr>
        <w:t xml:space="preserve">Letošním nosným tématem soutěže je </w:t>
      </w:r>
      <w:r w:rsidRPr="008621F1">
        <w:rPr>
          <w:rFonts w:asciiTheme="minorHAnsi" w:hAnsiTheme="minorHAnsi"/>
          <w:b/>
          <w:sz w:val="24"/>
          <w:szCs w:val="24"/>
        </w:rPr>
        <w:t>mimosoudní řešení spotřebitelských sporů</w:t>
      </w:r>
      <w:r w:rsidRPr="008621F1">
        <w:rPr>
          <w:rFonts w:asciiTheme="minorHAnsi" w:hAnsiTheme="minorHAnsi"/>
          <w:sz w:val="24"/>
          <w:szCs w:val="24"/>
        </w:rPr>
        <w:t>.  Soutěžící čeká úkol zodpovědět, co o mimosoudním řešení spotřebitelé vědí a jak jej využívají. Pořadatele doporučují zaměřit časopisy na příběhy spotřebitelů, kteří se při uplatňování svých spotřebitelských práv dostali do problémů. Autoři mají také za úkol vyhodnotit, zda spotřebitelé postupovali při řešení správně či špatně.</w:t>
      </w:r>
    </w:p>
    <w:p w:rsidR="008621F1" w:rsidRPr="008621F1" w:rsidRDefault="008621F1" w:rsidP="008621F1">
      <w:pPr>
        <w:spacing w:after="0" w:line="240" w:lineRule="auto"/>
        <w:jc w:val="both"/>
        <w:rPr>
          <w:rFonts w:asciiTheme="minorHAnsi" w:hAnsiTheme="minorHAnsi"/>
          <w:sz w:val="24"/>
          <w:szCs w:val="24"/>
        </w:rPr>
      </w:pPr>
    </w:p>
    <w:p w:rsidR="008621F1" w:rsidRPr="008621F1" w:rsidRDefault="008621F1" w:rsidP="008621F1">
      <w:pPr>
        <w:spacing w:after="0" w:line="240" w:lineRule="auto"/>
        <w:jc w:val="both"/>
        <w:rPr>
          <w:rFonts w:asciiTheme="minorHAnsi" w:hAnsiTheme="minorHAnsi"/>
          <w:sz w:val="24"/>
          <w:szCs w:val="24"/>
        </w:rPr>
      </w:pPr>
      <w:r w:rsidRPr="008621F1">
        <w:rPr>
          <w:rFonts w:asciiTheme="minorHAnsi" w:hAnsiTheme="minorHAnsi"/>
          <w:sz w:val="24"/>
          <w:szCs w:val="24"/>
        </w:rPr>
        <w:t xml:space="preserve">Soutěž v České republice vyhlašuje obecně prospěšná společnost </w:t>
      </w:r>
      <w:proofErr w:type="spellStart"/>
      <w:r w:rsidRPr="008621F1">
        <w:rPr>
          <w:rFonts w:asciiTheme="minorHAnsi" w:hAnsiTheme="minorHAnsi"/>
          <w:b/>
          <w:sz w:val="24"/>
          <w:szCs w:val="24"/>
        </w:rPr>
        <w:t>dTest</w:t>
      </w:r>
      <w:proofErr w:type="spellEnd"/>
      <w:r w:rsidRPr="008621F1">
        <w:rPr>
          <w:rFonts w:asciiTheme="minorHAnsi" w:hAnsiTheme="minorHAnsi"/>
          <w:sz w:val="24"/>
          <w:szCs w:val="24"/>
        </w:rPr>
        <w:t xml:space="preserve"> pod </w:t>
      </w:r>
      <w:r w:rsidRPr="008621F1">
        <w:rPr>
          <w:rFonts w:asciiTheme="minorHAnsi" w:hAnsiTheme="minorHAnsi"/>
          <w:b/>
          <w:sz w:val="24"/>
          <w:szCs w:val="24"/>
        </w:rPr>
        <w:t>záštitou poslankyně Evropského parlamentu MUDr. Olgy Sehnalové</w:t>
      </w:r>
      <w:r w:rsidRPr="008621F1">
        <w:rPr>
          <w:rFonts w:asciiTheme="minorHAnsi" w:hAnsiTheme="minorHAnsi"/>
          <w:sz w:val="24"/>
          <w:szCs w:val="24"/>
        </w:rPr>
        <w:t xml:space="preserve"> a </w:t>
      </w:r>
      <w:r w:rsidRPr="008621F1">
        <w:rPr>
          <w:rFonts w:asciiTheme="minorHAnsi" w:hAnsiTheme="minorHAnsi"/>
          <w:b/>
          <w:sz w:val="24"/>
          <w:szCs w:val="24"/>
        </w:rPr>
        <w:t>Ministerstva průmyslu a obchodu České republiky</w:t>
      </w:r>
      <w:r w:rsidRPr="008621F1">
        <w:rPr>
          <w:rFonts w:asciiTheme="minorHAnsi" w:hAnsiTheme="minorHAnsi"/>
          <w:sz w:val="24"/>
          <w:szCs w:val="24"/>
        </w:rPr>
        <w:t>. Od letošního roku je Spotřeba pro život také součástí oficiálního seznamu soutěží Ministerstva školství, mládeže a tělovýchovy České republiky.</w:t>
      </w:r>
    </w:p>
    <w:p w:rsidR="008621F1" w:rsidRPr="008621F1" w:rsidRDefault="008621F1" w:rsidP="008621F1">
      <w:pPr>
        <w:spacing w:after="0" w:line="240" w:lineRule="auto"/>
        <w:jc w:val="both"/>
        <w:rPr>
          <w:rFonts w:asciiTheme="minorHAnsi" w:hAnsiTheme="minorHAnsi"/>
          <w:sz w:val="24"/>
          <w:szCs w:val="24"/>
        </w:rPr>
      </w:pPr>
    </w:p>
    <w:p w:rsidR="008621F1" w:rsidRPr="008621F1" w:rsidRDefault="008621F1" w:rsidP="008621F1">
      <w:pPr>
        <w:spacing w:after="0" w:line="240" w:lineRule="auto"/>
        <w:jc w:val="both"/>
        <w:rPr>
          <w:rFonts w:asciiTheme="minorHAnsi" w:hAnsiTheme="minorHAnsi"/>
          <w:sz w:val="24"/>
          <w:szCs w:val="24"/>
        </w:rPr>
      </w:pPr>
      <w:r w:rsidRPr="008621F1">
        <w:rPr>
          <w:rFonts w:asciiTheme="minorHAnsi" w:hAnsiTheme="minorHAnsi"/>
          <w:i/>
          <w:sz w:val="24"/>
          <w:szCs w:val="24"/>
        </w:rPr>
        <w:t>„Spotřeba pro život zábavnou formou zvyšuje spotřebitelské sebevědomí a informovanost mladé generace spotřebitelů. Zavedení mimosoudního řešení sporů počátkem loňského roku přinesla do českého právního řádu evropská směrnice a je dobře, že se mladí spotřebitelé blíže seznámí s touto možností rychlejšího a levnějšího vypořádání se mezi spotřebitelem a obchodníkem, pokud se neshodnou na reklamaci. Jsem ráda, že se mezi partnery zařadilo i MŠMT, a očekávám, že i letos dorazí rekordní počet soutěžních časopisů. Na výherce se opět budu těšit při setkání v Evropském parlamentu,“</w:t>
      </w:r>
      <w:r w:rsidRPr="008621F1">
        <w:rPr>
          <w:rFonts w:asciiTheme="minorHAnsi" w:hAnsiTheme="minorHAnsi"/>
          <w:sz w:val="24"/>
          <w:szCs w:val="24"/>
        </w:rPr>
        <w:t xml:space="preserve"> říká europoslankyně </w:t>
      </w:r>
      <w:r w:rsidRPr="008621F1">
        <w:rPr>
          <w:rFonts w:asciiTheme="minorHAnsi" w:hAnsiTheme="minorHAnsi"/>
          <w:b/>
          <w:sz w:val="24"/>
          <w:szCs w:val="24"/>
        </w:rPr>
        <w:t>Olga Sehnalová</w:t>
      </w:r>
      <w:r w:rsidRPr="008621F1">
        <w:rPr>
          <w:rFonts w:asciiTheme="minorHAnsi" w:hAnsiTheme="minorHAnsi"/>
          <w:sz w:val="24"/>
          <w:szCs w:val="24"/>
        </w:rPr>
        <w:t>, která je členkou Výboru pro vnitřní trh a ochranu spotřebitel</w:t>
      </w:r>
      <w:r>
        <w:rPr>
          <w:rFonts w:asciiTheme="minorHAnsi" w:hAnsiTheme="minorHAnsi"/>
          <w:sz w:val="24"/>
          <w:szCs w:val="24"/>
        </w:rPr>
        <w:t>ů</w:t>
      </w:r>
      <w:r w:rsidRPr="008621F1">
        <w:rPr>
          <w:rFonts w:asciiTheme="minorHAnsi" w:hAnsiTheme="minorHAnsi"/>
          <w:sz w:val="24"/>
          <w:szCs w:val="24"/>
        </w:rPr>
        <w:t xml:space="preserve"> Evropského parlamentu a specializuje se právě na ochranu spotřebitelů.</w:t>
      </w:r>
    </w:p>
    <w:p w:rsidR="008621F1" w:rsidRPr="008621F1" w:rsidRDefault="008621F1" w:rsidP="008621F1">
      <w:pPr>
        <w:spacing w:after="0" w:line="240" w:lineRule="auto"/>
        <w:jc w:val="both"/>
        <w:rPr>
          <w:rFonts w:asciiTheme="minorHAnsi" w:hAnsiTheme="minorHAnsi"/>
          <w:sz w:val="24"/>
          <w:szCs w:val="24"/>
        </w:rPr>
      </w:pPr>
    </w:p>
    <w:p w:rsidR="008621F1" w:rsidRPr="008621F1" w:rsidRDefault="008621F1" w:rsidP="008621F1">
      <w:pPr>
        <w:spacing w:after="0" w:line="240" w:lineRule="auto"/>
        <w:jc w:val="both"/>
        <w:rPr>
          <w:rFonts w:asciiTheme="minorHAnsi" w:hAnsiTheme="minorHAnsi"/>
          <w:sz w:val="24"/>
          <w:szCs w:val="24"/>
        </w:rPr>
      </w:pPr>
      <w:r w:rsidRPr="008621F1">
        <w:rPr>
          <w:rFonts w:asciiTheme="minorHAnsi" w:hAnsiTheme="minorHAnsi"/>
          <w:sz w:val="24"/>
          <w:szCs w:val="24"/>
        </w:rPr>
        <w:t xml:space="preserve">Vyhodnoceno bude 5 soutěžních časopisů bez určení pořadí, jejichž tříčlenné redakční týmy obdrží věcné ceny věnované vyhlašovatelem soutěže. Z těchto vyhodnocených soutěžních časopisů vybere europoslankyně Olga Sehnalová tři redakční týmy, které obdrží spolu se svými koordinátory ocenění ve formě zájezdu do jednoho ze sídel Evropského parlamentu (Štrasburk nebo Brusel). Každá zúčastněná škola navíc obdrží zdarma předplatné tištěné verze časopisu </w:t>
      </w:r>
      <w:proofErr w:type="spellStart"/>
      <w:r w:rsidRPr="008621F1">
        <w:rPr>
          <w:rFonts w:asciiTheme="minorHAnsi" w:hAnsiTheme="minorHAnsi"/>
          <w:sz w:val="24"/>
          <w:szCs w:val="24"/>
        </w:rPr>
        <w:t>dTest</w:t>
      </w:r>
      <w:proofErr w:type="spellEnd"/>
      <w:r w:rsidRPr="008621F1">
        <w:rPr>
          <w:rFonts w:asciiTheme="minorHAnsi" w:hAnsiTheme="minorHAnsi"/>
          <w:sz w:val="24"/>
          <w:szCs w:val="24"/>
        </w:rPr>
        <w:t xml:space="preserve"> pro následující školní rok.</w:t>
      </w:r>
    </w:p>
    <w:p w:rsidR="008621F1" w:rsidRPr="008621F1" w:rsidRDefault="008621F1" w:rsidP="008621F1">
      <w:pPr>
        <w:spacing w:after="0" w:line="240" w:lineRule="auto"/>
        <w:jc w:val="both"/>
        <w:rPr>
          <w:rFonts w:asciiTheme="minorHAnsi" w:hAnsiTheme="minorHAnsi"/>
          <w:sz w:val="24"/>
          <w:szCs w:val="24"/>
        </w:rPr>
      </w:pPr>
    </w:p>
    <w:p w:rsidR="008621F1" w:rsidRPr="008621F1" w:rsidRDefault="008621F1" w:rsidP="008621F1">
      <w:pPr>
        <w:spacing w:after="0" w:line="240" w:lineRule="auto"/>
        <w:jc w:val="both"/>
        <w:rPr>
          <w:rFonts w:asciiTheme="minorHAnsi" w:hAnsiTheme="minorHAnsi"/>
          <w:sz w:val="24"/>
          <w:szCs w:val="24"/>
        </w:rPr>
      </w:pPr>
      <w:r>
        <w:rPr>
          <w:rFonts w:asciiTheme="minorHAnsi" w:hAnsiTheme="minorHAnsi"/>
          <w:sz w:val="24"/>
          <w:szCs w:val="24"/>
        </w:rPr>
        <w:t xml:space="preserve"> </w:t>
      </w:r>
      <w:r w:rsidRPr="008621F1">
        <w:rPr>
          <w:rFonts w:asciiTheme="minorHAnsi" w:hAnsiTheme="minorHAnsi"/>
          <w:sz w:val="24"/>
          <w:szCs w:val="24"/>
        </w:rPr>
        <w:t>V loňském ročníku obdrželi organizátoři rekordní počet 52 soutěžních časopisů. S ústředním tématem nástrahy marketingu, a jak jim spotřebitelé mohou čelit, se nejlépe vypořádali studenti gymnázia z Ústí nad Labem, které do Štrasburku doprovodili také středoškoláci z Českého Těšína a gymnazisté z Čelákovic.</w:t>
      </w:r>
    </w:p>
    <w:p w:rsidR="008621F1" w:rsidRPr="008621F1" w:rsidRDefault="008621F1" w:rsidP="008621F1">
      <w:pPr>
        <w:spacing w:after="0" w:line="240" w:lineRule="auto"/>
        <w:jc w:val="both"/>
        <w:rPr>
          <w:rFonts w:asciiTheme="minorHAnsi" w:hAnsiTheme="minorHAnsi"/>
          <w:sz w:val="24"/>
          <w:szCs w:val="24"/>
        </w:rPr>
      </w:pPr>
    </w:p>
    <w:p w:rsidR="008621F1" w:rsidRPr="008621F1" w:rsidRDefault="008621F1" w:rsidP="008621F1">
      <w:pPr>
        <w:spacing w:after="0" w:line="240" w:lineRule="auto"/>
        <w:jc w:val="both"/>
        <w:rPr>
          <w:rFonts w:asciiTheme="minorHAnsi" w:hAnsiTheme="minorHAnsi"/>
          <w:sz w:val="24"/>
          <w:szCs w:val="24"/>
        </w:rPr>
      </w:pPr>
      <w:r w:rsidRPr="008621F1">
        <w:rPr>
          <w:rFonts w:asciiTheme="minorHAnsi" w:hAnsiTheme="minorHAnsi"/>
          <w:sz w:val="24"/>
          <w:szCs w:val="24"/>
        </w:rPr>
        <w:t xml:space="preserve">Soutěžní časopisy aktuálního ročníku je možné do soutěže přihlásit až do 15. května 2017. Podrobné propozice soutěže jsou k dispozici </w:t>
      </w:r>
      <w:r>
        <w:rPr>
          <w:rFonts w:asciiTheme="minorHAnsi" w:hAnsiTheme="minorHAnsi"/>
          <w:sz w:val="24"/>
          <w:szCs w:val="24"/>
        </w:rPr>
        <w:t xml:space="preserve">také na </w:t>
      </w:r>
      <w:hyperlink r:id="rId8" w:history="1">
        <w:r>
          <w:rPr>
            <w:rStyle w:val="Hyperlink"/>
          </w:rPr>
          <w:t>sehnalova.cz/</w:t>
        </w:r>
        <w:proofErr w:type="spellStart"/>
        <w:r>
          <w:rPr>
            <w:rStyle w:val="Hyperlink"/>
          </w:rPr>
          <w:t>soutez</w:t>
        </w:r>
        <w:proofErr w:type="spellEnd"/>
      </w:hyperlink>
      <w:r w:rsidRPr="008621F1">
        <w:rPr>
          <w:rFonts w:asciiTheme="minorHAnsi" w:hAnsiTheme="minorHAnsi"/>
          <w:sz w:val="24"/>
          <w:szCs w:val="24"/>
        </w:rPr>
        <w:t>.</w:t>
      </w:r>
    </w:p>
    <w:p w:rsidR="003B2D44" w:rsidRPr="001A7018" w:rsidRDefault="003B2D44" w:rsidP="00CC093F">
      <w:pPr>
        <w:spacing w:after="0" w:line="240" w:lineRule="auto"/>
        <w:jc w:val="both"/>
        <w:rPr>
          <w:rFonts w:asciiTheme="minorHAnsi" w:hAnsiTheme="minorHAnsi"/>
          <w:sz w:val="24"/>
          <w:szCs w:val="24"/>
        </w:rPr>
      </w:pPr>
      <w:bookmarkStart w:id="0" w:name="_GoBack"/>
      <w:bookmarkEnd w:id="0"/>
    </w:p>
    <w:sectPr w:rsidR="003B2D44" w:rsidRPr="001A7018" w:rsidSect="00793D2F">
      <w:footerReference w:type="default" r:id="rId9"/>
      <w:headerReference w:type="first" r:id="rId10"/>
      <w:footerReference w:type="first" r:id="rId11"/>
      <w:pgSz w:w="12240" w:h="15840"/>
      <w:pgMar w:top="1440" w:right="1080" w:bottom="1440" w:left="1080"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BD2" w:rsidRDefault="00014BD2" w:rsidP="00A83BE5">
      <w:pPr>
        <w:spacing w:after="0" w:line="240" w:lineRule="auto"/>
      </w:pPr>
      <w:r>
        <w:separator/>
      </w:r>
    </w:p>
  </w:endnote>
  <w:endnote w:type="continuationSeparator" w:id="0">
    <w:p w:rsidR="00014BD2" w:rsidRDefault="00014BD2" w:rsidP="00A8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4C" w:rsidRPr="00793D2F" w:rsidRDefault="00BF256C" w:rsidP="00793D2F">
    <w:pPr>
      <w:pStyle w:val="NoSpacing"/>
      <w:numPr>
        <w:ilvl w:val="0"/>
        <w:numId w:val="1"/>
      </w:numPr>
      <w:pBdr>
        <w:bottom w:val="single" w:sz="4" w:space="1" w:color="FF0000"/>
      </w:pBdr>
      <w:jc w:val="both"/>
      <w:rPr>
        <w:rFonts w:cs="Calibri"/>
        <w:b/>
        <w:color w:val="FF0000"/>
        <w:sz w:val="20"/>
        <w:szCs w:val="20"/>
        <w:lang w:val="cs-CZ"/>
      </w:rPr>
    </w:pPr>
    <w:r>
      <w:rPr>
        <w:noProof/>
        <w:lang w:val="en-GB" w:eastAsia="en-GB"/>
      </w:rPr>
      <w:drawing>
        <wp:anchor distT="0" distB="0" distL="114300" distR="114300" simplePos="0" relativeHeight="251656192" behindDoc="0" locked="0" layoutInCell="0" allowOverlap="0">
          <wp:simplePos x="0" y="0"/>
          <wp:positionH relativeFrom="column">
            <wp:posOffset>5521960</wp:posOffset>
          </wp:positionH>
          <wp:positionV relativeFrom="paragraph">
            <wp:posOffset>-735965</wp:posOffset>
          </wp:positionV>
          <wp:extent cx="897890" cy="803910"/>
          <wp:effectExtent l="0" t="0" r="0" b="0"/>
          <wp:wrapTight wrapText="bothSides">
            <wp:wrapPolygon edited="0">
              <wp:start x="0" y="0"/>
              <wp:lineTo x="0" y="20986"/>
              <wp:lineTo x="21081" y="20986"/>
              <wp:lineTo x="21081" y="0"/>
              <wp:lineTo x="0" y="0"/>
            </wp:wrapPolygon>
          </wp:wrapTight>
          <wp:docPr id="4" name="Obrázek 1" descr="http://www.evropskezpravy.cz/soubory/content/sehnalova-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evropskezpravy.cz/soubory/content/sehnalova-9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803910"/>
                  </a:xfrm>
                  <a:prstGeom prst="rect">
                    <a:avLst/>
                  </a:prstGeom>
                  <a:noFill/>
                  <a:ln>
                    <a:noFill/>
                  </a:ln>
                </pic:spPr>
              </pic:pic>
            </a:graphicData>
          </a:graphic>
        </wp:anchor>
      </w:drawing>
    </w:r>
    <w:r w:rsidR="00A4264C" w:rsidRPr="00793D2F">
      <w:rPr>
        <w:rFonts w:cs="Calibri"/>
        <w:b/>
        <w:color w:val="FF0000"/>
        <w:sz w:val="20"/>
        <w:szCs w:val="20"/>
        <w:lang w:val="cs-CZ"/>
      </w:rPr>
      <w:t>Poslankyně Olga Sehnalová (ČSSD, S</w:t>
    </w:r>
    <w:r w:rsidR="00A4264C" w:rsidRPr="00793D2F">
      <w:rPr>
        <w:rFonts w:cs="Calibri"/>
        <w:b/>
        <w:color w:val="FF0000"/>
        <w:sz w:val="20"/>
        <w:szCs w:val="20"/>
      </w:rPr>
      <w:t>&amp;D</w:t>
    </w:r>
    <w:r w:rsidR="00A4264C" w:rsidRPr="00793D2F">
      <w:rPr>
        <w:rFonts w:cs="Calibri"/>
        <w:b/>
        <w:color w:val="FF0000"/>
        <w:sz w:val="20"/>
        <w:szCs w:val="20"/>
        <w:lang w:val="cs-CZ"/>
      </w:rPr>
      <w:t>)</w:t>
    </w:r>
  </w:p>
  <w:p w:rsidR="00A4264C" w:rsidRPr="00793D2F" w:rsidRDefault="00A4264C" w:rsidP="00793D2F">
    <w:pPr>
      <w:pStyle w:val="NoSpacing"/>
      <w:jc w:val="both"/>
      <w:rPr>
        <w:rFonts w:cs="Calibri"/>
        <w:sz w:val="20"/>
        <w:szCs w:val="20"/>
        <w:lang w:val="cs-CZ"/>
      </w:rPr>
    </w:pPr>
  </w:p>
  <w:p w:rsidR="00A4264C" w:rsidRPr="003B2D44" w:rsidRDefault="00A4264C" w:rsidP="00793D2F">
    <w:pPr>
      <w:pStyle w:val="NoSpacing"/>
      <w:jc w:val="both"/>
      <w:rPr>
        <w:b/>
        <w:sz w:val="20"/>
        <w:szCs w:val="20"/>
        <w:lang w:val="cs-CZ"/>
      </w:rPr>
    </w:pPr>
    <w:r w:rsidRPr="0027295A">
      <w:rPr>
        <w:sz w:val="20"/>
        <w:szCs w:val="20"/>
        <w:lang w:val="cs-CZ"/>
      </w:rPr>
      <w:t xml:space="preserve">Olga Sehnalová působí ve Výboru pro dopravu a cestovní ruch, ve Výboru pro vnitřní trh a ochranu spotřebitele a ve Výboru pro kulturu a vzdělávání. Vystudovala lékařskou fakultu Masarykovy univerzity a absolvovala dvouletou stáž v USA na University of Utah, Institute for </w:t>
    </w:r>
    <w:proofErr w:type="spellStart"/>
    <w:r w:rsidRPr="0027295A">
      <w:rPr>
        <w:sz w:val="20"/>
        <w:szCs w:val="20"/>
        <w:lang w:val="cs-CZ"/>
      </w:rPr>
      <w:t>BiomedicalEngineering</w:t>
    </w:r>
    <w:proofErr w:type="spellEnd"/>
    <w:r w:rsidRPr="0027295A">
      <w:rPr>
        <w:sz w:val="20"/>
        <w:szCs w:val="20"/>
        <w:lang w:val="cs-CZ"/>
      </w:rPr>
      <w:t xml:space="preserve">. Po dokončení studia působila 14 let jako lékařka na anesteticko-resuscitačním oddělení kroměřížské nemocnice. </w:t>
    </w:r>
    <w:r w:rsidRPr="003B2D44">
      <w:rPr>
        <w:sz w:val="20"/>
        <w:szCs w:val="20"/>
        <w:lang w:val="cs-CZ"/>
      </w:rPr>
      <w:t xml:space="preserve">Titul MBA </w:t>
    </w:r>
    <w:proofErr w:type="spellStart"/>
    <w:r w:rsidRPr="003B2D44">
      <w:rPr>
        <w:sz w:val="20"/>
        <w:szCs w:val="20"/>
        <w:lang w:val="cs-CZ"/>
      </w:rPr>
      <w:t>získalanaBrnoBusinessSchool</w:t>
    </w:r>
    <w:proofErr w:type="spellEnd"/>
    <w:r w:rsidRPr="003B2D44">
      <w:rPr>
        <w:sz w:val="20"/>
        <w:szCs w:val="20"/>
        <w:lang w:val="cs-CZ"/>
      </w:rPr>
      <w:t xml:space="preserve"> – </w:t>
    </w:r>
    <w:proofErr w:type="spellStart"/>
    <w:r w:rsidRPr="003B2D44">
      <w:rPr>
        <w:sz w:val="20"/>
        <w:szCs w:val="20"/>
        <w:lang w:val="cs-CZ"/>
      </w:rPr>
      <w:t>NottinghamTrentUniversity</w:t>
    </w:r>
    <w:proofErr w:type="spellEnd"/>
    <w:r w:rsidRPr="003B2D44">
      <w:rPr>
        <w:sz w:val="20"/>
        <w:szCs w:val="20"/>
        <w:lang w:val="cs-CZ"/>
      </w:rPr>
      <w:t xml:space="preserve"> v roce 2005. Poslankyně Sehnalová je členkou ČSSD </w:t>
    </w:r>
    <w:proofErr w:type="spellStart"/>
    <w:r w:rsidRPr="003B2D44">
      <w:rPr>
        <w:sz w:val="20"/>
        <w:szCs w:val="20"/>
        <w:lang w:val="cs-CZ"/>
      </w:rPr>
      <w:t>odroku</w:t>
    </w:r>
    <w:proofErr w:type="spellEnd"/>
    <w:r w:rsidRPr="003B2D44">
      <w:rPr>
        <w:sz w:val="20"/>
        <w:szCs w:val="20"/>
        <w:lang w:val="cs-CZ"/>
      </w:rPr>
      <w:t xml:space="preserve"> 1990. V roce 1998 vstoupila do </w:t>
    </w:r>
    <w:proofErr w:type="spellStart"/>
    <w:r w:rsidRPr="003B2D44">
      <w:rPr>
        <w:sz w:val="20"/>
        <w:szCs w:val="20"/>
        <w:lang w:val="cs-CZ"/>
      </w:rPr>
      <w:t>komunálnípolitiky</w:t>
    </w:r>
    <w:proofErr w:type="spellEnd"/>
    <w:r w:rsidRPr="003B2D44">
      <w:rPr>
        <w:sz w:val="20"/>
        <w:szCs w:val="20"/>
        <w:lang w:val="cs-CZ"/>
      </w:rPr>
      <w:t xml:space="preserve">, </w:t>
    </w:r>
    <w:proofErr w:type="spellStart"/>
    <w:r w:rsidRPr="003B2D44">
      <w:rPr>
        <w:sz w:val="20"/>
        <w:szCs w:val="20"/>
        <w:lang w:val="cs-CZ"/>
      </w:rPr>
      <w:t>jakomístostarostkaměstaKroměřížepůsobilaaž</w:t>
    </w:r>
    <w:proofErr w:type="spellEnd"/>
    <w:r w:rsidRPr="003B2D44">
      <w:rPr>
        <w:sz w:val="20"/>
        <w:szCs w:val="20"/>
        <w:lang w:val="cs-CZ"/>
      </w:rPr>
      <w:t xml:space="preserve"> do roku 2009 a </w:t>
    </w:r>
    <w:proofErr w:type="spellStart"/>
    <w:r w:rsidRPr="003B2D44">
      <w:rPr>
        <w:sz w:val="20"/>
        <w:szCs w:val="20"/>
        <w:lang w:val="cs-CZ"/>
      </w:rPr>
      <w:t>členkouZastupitelstvaměsta</w:t>
    </w:r>
    <w:proofErr w:type="spellEnd"/>
    <w:r w:rsidRPr="003B2D44">
      <w:rPr>
        <w:sz w:val="20"/>
        <w:szCs w:val="20"/>
        <w:lang w:val="cs-CZ"/>
      </w:rPr>
      <w:t xml:space="preserve"> je dosud. V </w:t>
    </w:r>
    <w:proofErr w:type="spellStart"/>
    <w:r w:rsidRPr="003B2D44">
      <w:rPr>
        <w:sz w:val="20"/>
        <w:szCs w:val="20"/>
        <w:lang w:val="cs-CZ"/>
      </w:rPr>
      <w:t>minulostibylarovněžčlenkouZastupitelstvaZlínskéhokraje</w:t>
    </w:r>
    <w:proofErr w:type="spellEnd"/>
    <w:r w:rsidRPr="003B2D44">
      <w:rPr>
        <w:sz w:val="20"/>
        <w:szCs w:val="20"/>
        <w:lang w:val="cs-CZ"/>
      </w:rPr>
      <w:t xml:space="preserve">. V roce 2009 byla Olga Sehnalová zvolena do </w:t>
    </w:r>
    <w:proofErr w:type="spellStart"/>
    <w:r w:rsidRPr="003B2D44">
      <w:rPr>
        <w:sz w:val="20"/>
        <w:szCs w:val="20"/>
        <w:lang w:val="cs-CZ"/>
      </w:rPr>
      <w:t>Evropskéhoparlamentuza</w:t>
    </w:r>
    <w:proofErr w:type="spellEnd"/>
    <w:r w:rsidRPr="003B2D44">
      <w:rPr>
        <w:sz w:val="20"/>
        <w:szCs w:val="20"/>
        <w:lang w:val="cs-CZ"/>
      </w:rPr>
      <w:t xml:space="preserve"> ČSSD.</w:t>
    </w:r>
  </w:p>
  <w:p w:rsidR="00A4264C" w:rsidRPr="00793D2F" w:rsidRDefault="00A4264C" w:rsidP="00A83BE5">
    <w:pPr>
      <w:pStyle w:val="NoSpacing"/>
      <w:jc w:val="both"/>
      <w:rPr>
        <w:rFonts w:cs="Calibri"/>
        <w:sz w:val="20"/>
        <w:szCs w:val="20"/>
        <w:lang w:val="cs-CZ"/>
      </w:rPr>
    </w:pPr>
  </w:p>
  <w:p w:rsidR="00A4264C" w:rsidRPr="00793D2F" w:rsidRDefault="00A4264C" w:rsidP="00A83BE5">
    <w:pPr>
      <w:pStyle w:val="NoSpacing"/>
      <w:numPr>
        <w:ilvl w:val="0"/>
        <w:numId w:val="1"/>
      </w:numPr>
      <w:pBdr>
        <w:bottom w:val="single" w:sz="4" w:space="1" w:color="FF0000"/>
      </w:pBdr>
      <w:jc w:val="both"/>
      <w:rPr>
        <w:rFonts w:cs="Calibri"/>
        <w:b/>
        <w:color w:val="FF0000"/>
        <w:sz w:val="20"/>
        <w:szCs w:val="20"/>
        <w:lang w:val="cs-CZ"/>
      </w:rPr>
    </w:pPr>
    <w:r w:rsidRPr="00793D2F">
      <w:rPr>
        <w:rFonts w:cs="Calibri"/>
        <w:b/>
        <w:color w:val="FF0000"/>
        <w:sz w:val="20"/>
        <w:szCs w:val="20"/>
        <w:lang w:val="cs-CZ"/>
      </w:rPr>
      <w:t>Kontakt pro média – Kancelář poslankyně Olgy Sehnalové</w:t>
    </w:r>
  </w:p>
  <w:p w:rsidR="00A4264C" w:rsidRPr="00793D2F" w:rsidRDefault="00A4264C" w:rsidP="00D66A0B">
    <w:pPr>
      <w:pStyle w:val="NoSpacing"/>
      <w:tabs>
        <w:tab w:val="left" w:pos="7288"/>
      </w:tabs>
      <w:jc w:val="both"/>
      <w:rPr>
        <w:rFonts w:cs="Calibri"/>
        <w:sz w:val="20"/>
        <w:szCs w:val="20"/>
        <w:lang w:val="cs-CZ"/>
      </w:rPr>
    </w:pPr>
    <w:r w:rsidRPr="00793D2F">
      <w:rPr>
        <w:rFonts w:cs="Calibri"/>
        <w:sz w:val="20"/>
        <w:szCs w:val="20"/>
        <w:lang w:val="cs-CZ"/>
      </w:rPr>
      <w:tab/>
    </w:r>
  </w:p>
  <w:p w:rsidR="00A4264C" w:rsidRPr="00793D2F" w:rsidRDefault="00A4264C" w:rsidP="00A83BE5">
    <w:pPr>
      <w:pStyle w:val="NoSpacing"/>
      <w:jc w:val="both"/>
      <w:rPr>
        <w:rFonts w:cs="Calibri"/>
        <w:b/>
        <w:sz w:val="20"/>
        <w:szCs w:val="20"/>
        <w:lang w:val="cs-CZ"/>
      </w:rPr>
    </w:pPr>
    <w:r w:rsidRPr="00793D2F">
      <w:rPr>
        <w:rFonts w:cs="Calibri"/>
        <w:b/>
        <w:sz w:val="20"/>
        <w:szCs w:val="20"/>
        <w:lang w:val="cs-CZ"/>
      </w:rPr>
      <w:t>Iva Stříbrská</w:t>
    </w:r>
  </w:p>
  <w:p w:rsidR="00A4264C" w:rsidRPr="00793D2F" w:rsidRDefault="00A4264C" w:rsidP="00A83BE5">
    <w:pPr>
      <w:pStyle w:val="NoSpacing"/>
      <w:jc w:val="both"/>
      <w:rPr>
        <w:rFonts w:cs="Calibri"/>
        <w:sz w:val="20"/>
        <w:szCs w:val="20"/>
        <w:lang w:val="cs-CZ"/>
      </w:rPr>
    </w:pPr>
    <w:r w:rsidRPr="00793D2F">
      <w:rPr>
        <w:rFonts w:cs="Calibri"/>
        <w:sz w:val="20"/>
        <w:szCs w:val="20"/>
        <w:lang w:val="cs-CZ"/>
      </w:rPr>
      <w:t xml:space="preserve">PR </w:t>
    </w:r>
    <w:proofErr w:type="spellStart"/>
    <w:r w:rsidRPr="00793D2F">
      <w:rPr>
        <w:rFonts w:cs="Calibri"/>
        <w:sz w:val="20"/>
        <w:szCs w:val="20"/>
        <w:lang w:val="cs-CZ"/>
      </w:rPr>
      <w:t>Consultant</w:t>
    </w:r>
    <w:proofErr w:type="spellEnd"/>
  </w:p>
  <w:p w:rsidR="00A4264C" w:rsidRPr="00793D2F" w:rsidRDefault="00A4264C" w:rsidP="00A83BE5">
    <w:pPr>
      <w:pStyle w:val="NoSpacing"/>
      <w:jc w:val="both"/>
      <w:rPr>
        <w:rFonts w:cs="Calibri"/>
        <w:sz w:val="20"/>
        <w:szCs w:val="20"/>
        <w:lang w:val="cs-CZ"/>
      </w:rPr>
    </w:pPr>
    <w:r w:rsidRPr="00793D2F">
      <w:rPr>
        <w:rFonts w:cs="Calibri"/>
        <w:sz w:val="20"/>
        <w:szCs w:val="20"/>
        <w:lang w:val="cs-CZ"/>
      </w:rPr>
      <w:t>Kancelář Olgy Sehnalové, poslankyně Evropského parlamentu</w:t>
    </w:r>
  </w:p>
  <w:p w:rsidR="00A4264C" w:rsidRPr="003B2D44" w:rsidRDefault="00A4264C" w:rsidP="00A83BE5">
    <w:pPr>
      <w:pStyle w:val="NoSpacing"/>
      <w:jc w:val="both"/>
      <w:rPr>
        <w:rFonts w:cs="Calibri"/>
        <w:sz w:val="20"/>
        <w:szCs w:val="20"/>
        <w:lang w:val="pl-PL"/>
      </w:rPr>
    </w:pPr>
    <w:r w:rsidRPr="00793D2F">
      <w:rPr>
        <w:rFonts w:cs="Calibri"/>
        <w:b/>
        <w:sz w:val="20"/>
        <w:szCs w:val="20"/>
        <w:lang w:val="cs-CZ"/>
      </w:rPr>
      <w:t>E-mail:</w:t>
    </w:r>
    <w:r w:rsidRPr="00793D2F">
      <w:rPr>
        <w:rFonts w:cs="Calibri"/>
        <w:sz w:val="20"/>
        <w:szCs w:val="20"/>
        <w:lang w:val="cs-CZ"/>
      </w:rPr>
      <w:tab/>
    </w:r>
    <w:proofErr w:type="spellStart"/>
    <w:r w:rsidRPr="00793D2F">
      <w:rPr>
        <w:rFonts w:cs="Calibri"/>
        <w:sz w:val="20"/>
        <w:szCs w:val="20"/>
        <w:lang w:val="cs-CZ"/>
      </w:rPr>
      <w:t>pr</w:t>
    </w:r>
    <w:proofErr w:type="spellEnd"/>
    <w:r w:rsidRPr="003B2D44">
      <w:rPr>
        <w:rFonts w:cs="Calibri"/>
        <w:sz w:val="20"/>
        <w:szCs w:val="20"/>
        <w:lang w:val="pl-PL"/>
      </w:rPr>
      <w:t>@sehnalova.cz</w:t>
    </w:r>
  </w:p>
  <w:p w:rsidR="00A4264C" w:rsidRPr="00793D2F" w:rsidRDefault="00A4264C" w:rsidP="00A83BE5">
    <w:pPr>
      <w:pStyle w:val="NoSpacing"/>
      <w:jc w:val="both"/>
      <w:rPr>
        <w:rFonts w:cs="Calibri"/>
        <w:sz w:val="20"/>
        <w:szCs w:val="20"/>
        <w:lang w:val="cs-CZ"/>
      </w:rPr>
    </w:pPr>
    <w:r w:rsidRPr="003B2D44">
      <w:rPr>
        <w:rFonts w:cs="Calibri"/>
        <w:b/>
        <w:sz w:val="20"/>
        <w:szCs w:val="20"/>
        <w:lang w:val="pl-PL"/>
      </w:rPr>
      <w:t>Tel.</w:t>
    </w:r>
    <w:r w:rsidRPr="00793D2F">
      <w:rPr>
        <w:rFonts w:cs="Calibri"/>
        <w:b/>
        <w:sz w:val="20"/>
        <w:szCs w:val="20"/>
        <w:lang w:val="cs-CZ"/>
      </w:rPr>
      <w:t xml:space="preserve"> CZ:</w:t>
    </w:r>
    <w:r w:rsidRPr="00793D2F">
      <w:rPr>
        <w:rFonts w:cs="Calibri"/>
        <w:sz w:val="20"/>
        <w:szCs w:val="20"/>
        <w:lang w:val="cs-CZ"/>
      </w:rPr>
      <w:tab/>
      <w:t>+420 608 445 650</w:t>
    </w:r>
  </w:p>
  <w:p w:rsidR="00A4264C" w:rsidRPr="00793D2F" w:rsidRDefault="00A4264C" w:rsidP="00A83BE5">
    <w:pPr>
      <w:pStyle w:val="NoSpacing"/>
      <w:jc w:val="both"/>
      <w:rPr>
        <w:rFonts w:cs="Calibri"/>
        <w:sz w:val="20"/>
        <w:szCs w:val="20"/>
        <w:lang w:val="cs-CZ"/>
      </w:rPr>
    </w:pPr>
    <w:r w:rsidRPr="00793D2F">
      <w:rPr>
        <w:rFonts w:cs="Calibri"/>
        <w:b/>
        <w:sz w:val="20"/>
        <w:szCs w:val="20"/>
        <w:lang w:val="cs-CZ"/>
      </w:rPr>
      <w:t>Tel. BEL:</w:t>
    </w:r>
    <w:r w:rsidRPr="00793D2F">
      <w:rPr>
        <w:rFonts w:cs="Calibri"/>
        <w:sz w:val="20"/>
        <w:szCs w:val="20"/>
        <w:lang w:val="cs-CZ"/>
      </w:rPr>
      <w:t xml:space="preserve"> +32 478 134 489</w:t>
    </w:r>
  </w:p>
  <w:p w:rsidR="00A4264C" w:rsidRPr="00793D2F" w:rsidRDefault="00A4264C" w:rsidP="00A83BE5">
    <w:pPr>
      <w:pStyle w:val="NoSpacing"/>
      <w:jc w:val="both"/>
      <w:rPr>
        <w:sz w:val="20"/>
        <w:szCs w:val="20"/>
        <w:lang w:val="cs-CZ"/>
      </w:rPr>
    </w:pPr>
    <w:r w:rsidRPr="00793D2F">
      <w:rPr>
        <w:rFonts w:cs="Calibri"/>
        <w:b/>
        <w:sz w:val="20"/>
        <w:szCs w:val="20"/>
        <w:lang w:val="cs-CZ"/>
      </w:rPr>
      <w:t>www.sehnalova.cz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4C" w:rsidRPr="00793D2F" w:rsidRDefault="00A4264C" w:rsidP="00793D2F">
    <w:pPr>
      <w:pStyle w:val="NoSpacing"/>
      <w:jc w:val="both"/>
      <w:rPr>
        <w:rFonts w:cs="Calibri"/>
        <w:sz w:val="16"/>
        <w:szCs w:val="16"/>
        <w:lang w:val="cs-CZ"/>
      </w:rPr>
    </w:pPr>
  </w:p>
  <w:p w:rsidR="00A4264C" w:rsidRPr="00C7176F" w:rsidRDefault="00A4264C" w:rsidP="00C7176F">
    <w:pPr>
      <w:pStyle w:val="NoSpacing"/>
      <w:numPr>
        <w:ilvl w:val="0"/>
        <w:numId w:val="1"/>
      </w:numPr>
      <w:pBdr>
        <w:bottom w:val="single" w:sz="4" w:space="1" w:color="FF0000"/>
      </w:pBdr>
      <w:jc w:val="both"/>
      <w:rPr>
        <w:rFonts w:cs="Calibri"/>
        <w:b/>
        <w:color w:val="FF0000"/>
        <w:sz w:val="16"/>
        <w:szCs w:val="16"/>
        <w:lang w:val="cs-CZ"/>
      </w:rPr>
    </w:pPr>
    <w:r w:rsidRPr="00793D2F">
      <w:rPr>
        <w:rFonts w:cs="Calibri"/>
        <w:b/>
        <w:color w:val="FF0000"/>
        <w:sz w:val="16"/>
        <w:szCs w:val="16"/>
        <w:lang w:val="cs-CZ"/>
      </w:rPr>
      <w:t>Kontakt pro média – Kancelář Olgy Sehnalové</w:t>
    </w:r>
    <w:r w:rsidR="00C7176F">
      <w:rPr>
        <w:rFonts w:cs="Calibri"/>
        <w:b/>
        <w:color w:val="FF0000"/>
        <w:sz w:val="16"/>
        <w:szCs w:val="16"/>
        <w:lang w:val="cs-CZ"/>
      </w:rPr>
      <w:t>, poslankyně Evropského parlamentu</w:t>
    </w:r>
  </w:p>
  <w:p w:rsidR="00A4264C" w:rsidRPr="00793D2F" w:rsidRDefault="00A4264C" w:rsidP="00793D2F">
    <w:pPr>
      <w:pStyle w:val="NoSpacing"/>
      <w:tabs>
        <w:tab w:val="left" w:pos="7288"/>
      </w:tabs>
      <w:jc w:val="both"/>
      <w:rPr>
        <w:rFonts w:cs="Calibri"/>
        <w:sz w:val="16"/>
        <w:szCs w:val="16"/>
        <w:lang w:val="cs-CZ"/>
      </w:rPr>
    </w:pPr>
    <w:r w:rsidRPr="00793D2F">
      <w:rPr>
        <w:rFonts w:cs="Calibri"/>
        <w:sz w:val="16"/>
        <w:szCs w:val="16"/>
        <w:lang w:val="cs-CZ"/>
      </w:rPr>
      <w:tab/>
    </w:r>
  </w:p>
  <w:p w:rsidR="00A4264C" w:rsidRPr="00793D2F" w:rsidRDefault="009B0CC5" w:rsidP="00793D2F">
    <w:pPr>
      <w:pStyle w:val="NoSpacing"/>
      <w:jc w:val="both"/>
      <w:rPr>
        <w:rFonts w:cs="Calibri"/>
        <w:b/>
        <w:sz w:val="16"/>
        <w:szCs w:val="16"/>
        <w:lang w:val="cs-CZ"/>
      </w:rPr>
    </w:pPr>
    <w:r>
      <w:rPr>
        <w:rFonts w:cs="Calibri"/>
        <w:b/>
        <w:sz w:val="16"/>
        <w:szCs w:val="16"/>
        <w:lang w:val="cs-CZ"/>
      </w:rPr>
      <w:t>Vendula Karásková</w:t>
    </w:r>
  </w:p>
  <w:p w:rsidR="00A4264C" w:rsidRPr="00793D2F" w:rsidRDefault="00A4264C" w:rsidP="00793D2F">
    <w:pPr>
      <w:pStyle w:val="NoSpacing"/>
      <w:jc w:val="both"/>
      <w:rPr>
        <w:rFonts w:cs="Calibri"/>
        <w:sz w:val="16"/>
        <w:szCs w:val="16"/>
        <w:lang w:val="cs-CZ"/>
      </w:rPr>
    </w:pPr>
    <w:r w:rsidRPr="00793D2F">
      <w:rPr>
        <w:rFonts w:cs="Calibri"/>
        <w:sz w:val="16"/>
        <w:szCs w:val="16"/>
        <w:lang w:val="cs-CZ"/>
      </w:rPr>
      <w:t>Kancelář Olgy Sehnalové, poslankyně Evropského parlamentu</w:t>
    </w:r>
  </w:p>
  <w:p w:rsidR="00A4264C" w:rsidRPr="00793D2F" w:rsidRDefault="00A4264C" w:rsidP="00793D2F">
    <w:pPr>
      <w:pStyle w:val="NoSpacing"/>
      <w:jc w:val="both"/>
      <w:rPr>
        <w:rFonts w:cs="Calibri"/>
        <w:sz w:val="16"/>
        <w:szCs w:val="16"/>
        <w:lang w:val="cs-CZ"/>
      </w:rPr>
    </w:pPr>
    <w:proofErr w:type="spellStart"/>
    <w:r w:rsidRPr="00793D2F">
      <w:rPr>
        <w:rFonts w:cs="Calibri"/>
        <w:b/>
        <w:sz w:val="16"/>
        <w:szCs w:val="16"/>
        <w:lang w:val="cs-CZ"/>
      </w:rPr>
      <w:t>E-mail:</w:t>
    </w:r>
    <w:r w:rsidRPr="00164D3F">
      <w:rPr>
        <w:rFonts w:cs="Calibri"/>
        <w:sz w:val="16"/>
        <w:szCs w:val="16"/>
        <w:lang w:val="cs-CZ"/>
      </w:rPr>
      <w:t>pr</w:t>
    </w:r>
    <w:proofErr w:type="spellEnd"/>
    <w:r w:rsidRPr="003B2D44">
      <w:rPr>
        <w:rFonts w:cs="Calibri"/>
        <w:sz w:val="16"/>
        <w:szCs w:val="16"/>
        <w:lang w:val="de-DE"/>
      </w:rPr>
      <w:t xml:space="preserve">@sehnalova.cz, </w:t>
    </w:r>
    <w:r w:rsidRPr="003B2D44">
      <w:rPr>
        <w:rFonts w:cs="Calibri"/>
        <w:b/>
        <w:sz w:val="16"/>
        <w:szCs w:val="16"/>
        <w:lang w:val="de-DE"/>
      </w:rPr>
      <w:t>Tel.</w:t>
    </w:r>
    <w:r w:rsidRPr="00793D2F">
      <w:rPr>
        <w:rFonts w:cs="Calibri"/>
        <w:b/>
        <w:sz w:val="16"/>
        <w:szCs w:val="16"/>
        <w:lang w:val="cs-CZ"/>
      </w:rPr>
      <w:t>:</w:t>
    </w:r>
    <w:r w:rsidRPr="00793D2F">
      <w:rPr>
        <w:rFonts w:cs="Calibri"/>
        <w:sz w:val="16"/>
        <w:szCs w:val="16"/>
        <w:lang w:val="cs-CZ"/>
      </w:rPr>
      <w:t>+</w:t>
    </w:r>
    <w:r w:rsidR="009B0CC5">
      <w:rPr>
        <w:rFonts w:cs="Calibri"/>
        <w:sz w:val="16"/>
        <w:szCs w:val="16"/>
        <w:lang w:val="cs-CZ"/>
      </w:rPr>
      <w:t>32 483 20 21 60</w:t>
    </w:r>
  </w:p>
  <w:p w:rsidR="00C7176F" w:rsidRPr="00C7176F" w:rsidRDefault="00C7176F" w:rsidP="00720E81">
    <w:pPr>
      <w:spacing w:after="0" w:line="240" w:lineRule="auto"/>
      <w:rPr>
        <w:rFonts w:cs="Calibri"/>
        <w:b/>
        <w:sz w:val="16"/>
        <w:szCs w:val="16"/>
      </w:rPr>
    </w:pPr>
    <w:proofErr w:type="spellStart"/>
    <w:r w:rsidRPr="00032D94">
      <w:rPr>
        <w:b/>
        <w:sz w:val="16"/>
        <w:szCs w:val="16"/>
      </w:rPr>
      <w:t>Twitter:</w:t>
    </w:r>
    <w:r w:rsidRPr="00032D94">
      <w:rPr>
        <w:sz w:val="16"/>
        <w:szCs w:val="16"/>
      </w:rPr>
      <w:t>OlgaSehnalova</w:t>
    </w:r>
    <w:proofErr w:type="spellEnd"/>
    <w:r w:rsidRPr="00032D94">
      <w:rPr>
        <w:sz w:val="16"/>
        <w:szCs w:val="16"/>
      </w:rPr>
      <w:t xml:space="preserve">, </w:t>
    </w:r>
    <w:proofErr w:type="spellStart"/>
    <w:r w:rsidRPr="00032D94">
      <w:rPr>
        <w:b/>
        <w:sz w:val="16"/>
        <w:szCs w:val="16"/>
      </w:rPr>
      <w:t>Facebook</w:t>
    </w:r>
    <w:proofErr w:type="spellEnd"/>
    <w:r w:rsidRPr="00032D94">
      <w:rPr>
        <w:b/>
        <w:sz w:val="16"/>
        <w:szCs w:val="16"/>
      </w:rPr>
      <w:t>:</w:t>
    </w:r>
    <w:r w:rsidRPr="00032D94">
      <w:rPr>
        <w:sz w:val="16"/>
        <w:szCs w:val="16"/>
      </w:rPr>
      <w:t xml:space="preserve"> Kancelář Olgy Sehnalové, poslankyně Evropského parlamentu</w:t>
    </w:r>
    <w:r w:rsidR="00720E81">
      <w:rPr>
        <w:sz w:val="16"/>
        <w:szCs w:val="16"/>
      </w:rPr>
      <w:t xml:space="preserve">, </w:t>
    </w:r>
    <w:r w:rsidRPr="00793D2F">
      <w:rPr>
        <w:rFonts w:cs="Calibri"/>
        <w:b/>
        <w:sz w:val="16"/>
        <w:szCs w:val="16"/>
      </w:rPr>
      <w:t>www.sehnalova.cz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BD2" w:rsidRDefault="00014BD2" w:rsidP="00A83BE5">
      <w:pPr>
        <w:spacing w:after="0" w:line="240" w:lineRule="auto"/>
      </w:pPr>
      <w:r>
        <w:separator/>
      </w:r>
    </w:p>
  </w:footnote>
  <w:footnote w:type="continuationSeparator" w:id="0">
    <w:p w:rsidR="00014BD2" w:rsidRDefault="00014BD2" w:rsidP="00A83B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4C" w:rsidRDefault="00BF256C" w:rsidP="00793D2F">
    <w:pPr>
      <w:pStyle w:val="NoSpacing"/>
      <w:spacing w:line="276" w:lineRule="auto"/>
      <w:rPr>
        <w:b/>
        <w:color w:val="7F7F7F"/>
        <w:sz w:val="16"/>
        <w:szCs w:val="16"/>
        <w:lang w:val="cs-CZ"/>
      </w:rPr>
    </w:pPr>
    <w:r>
      <w:rPr>
        <w:noProof/>
        <w:lang w:val="en-GB" w:eastAsia="en-GB"/>
      </w:rPr>
      <w:drawing>
        <wp:anchor distT="0" distB="0" distL="114300" distR="114300" simplePos="0" relativeHeight="251657216" behindDoc="1" locked="0" layoutInCell="1" allowOverlap="1">
          <wp:simplePos x="0" y="0"/>
          <wp:positionH relativeFrom="column">
            <wp:posOffset>5913755</wp:posOffset>
          </wp:positionH>
          <wp:positionV relativeFrom="paragraph">
            <wp:posOffset>-194310</wp:posOffset>
          </wp:positionV>
          <wp:extent cx="482600" cy="482600"/>
          <wp:effectExtent l="0" t="0" r="0" b="0"/>
          <wp:wrapTight wrapText="bothSides">
            <wp:wrapPolygon edited="0">
              <wp:start x="0" y="0"/>
              <wp:lineTo x="0" y="20463"/>
              <wp:lineTo x="20463" y="20463"/>
              <wp:lineTo x="20463" y="0"/>
              <wp:lineTo x="0" y="0"/>
            </wp:wrapPolygon>
          </wp:wrapTight>
          <wp:docPr id="3" name="Obrázek 4" descr="http://upload.wikimedia.org/wikipedia/commons/6/6b/S%26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http://upload.wikimedia.org/wikipedia/commons/6/6b/S%26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lang w:val="en-GB" w:eastAsia="en-GB"/>
      </w:rPr>
      <w:drawing>
        <wp:anchor distT="0" distB="0" distL="114300" distR="114300" simplePos="0" relativeHeight="251658240" behindDoc="1" locked="0" layoutInCell="1" allowOverlap="1">
          <wp:simplePos x="0" y="0"/>
          <wp:positionH relativeFrom="column">
            <wp:posOffset>5365750</wp:posOffset>
          </wp:positionH>
          <wp:positionV relativeFrom="paragraph">
            <wp:posOffset>-187325</wp:posOffset>
          </wp:positionV>
          <wp:extent cx="439420" cy="476885"/>
          <wp:effectExtent l="0" t="0" r="0" b="0"/>
          <wp:wrapTight wrapText="bothSides">
            <wp:wrapPolygon edited="0">
              <wp:start x="0" y="0"/>
              <wp:lineTo x="0" y="20708"/>
              <wp:lineTo x="20601" y="20708"/>
              <wp:lineTo x="20601" y="0"/>
              <wp:lineTo x="0" y="0"/>
            </wp:wrapPolygon>
          </wp:wrapTight>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420" cy="476885"/>
                  </a:xfrm>
                  <a:prstGeom prst="rect">
                    <a:avLst/>
                  </a:prstGeom>
                  <a:noFill/>
                  <a:ln>
                    <a:noFill/>
                  </a:ln>
                </pic:spPr>
              </pic:pic>
            </a:graphicData>
          </a:graphic>
        </wp:anchor>
      </w:drawing>
    </w:r>
    <w:r w:rsidR="00A4264C" w:rsidRPr="00793D2F">
      <w:rPr>
        <w:b/>
        <w:color w:val="7F7F7F"/>
        <w:sz w:val="16"/>
        <w:szCs w:val="16"/>
        <w:lang w:val="cs-CZ"/>
      </w:rPr>
      <w:t>Olga Sehnalová, poslankyně Evropského parlamentu</w:t>
    </w:r>
  </w:p>
  <w:p w:rsidR="00C7176F" w:rsidRDefault="003A65AC" w:rsidP="00793D2F">
    <w:pPr>
      <w:pStyle w:val="NoSpacing"/>
      <w:spacing w:line="276" w:lineRule="auto"/>
      <w:rPr>
        <w:color w:val="7F7F7F"/>
        <w:sz w:val="16"/>
        <w:szCs w:val="16"/>
        <w:lang w:val="cs-CZ"/>
      </w:rPr>
    </w:pPr>
    <w:r>
      <w:rPr>
        <w:color w:val="7F7F7F"/>
        <w:sz w:val="16"/>
        <w:szCs w:val="16"/>
        <w:lang w:val="cs-CZ"/>
      </w:rPr>
      <w:t>Tisková zpráva,</w:t>
    </w:r>
    <w:r w:rsidR="00305CDE">
      <w:rPr>
        <w:color w:val="7F7F7F"/>
        <w:sz w:val="16"/>
        <w:szCs w:val="16"/>
        <w:lang w:val="cs-CZ"/>
      </w:rPr>
      <w:t xml:space="preserve"> </w:t>
    </w:r>
    <w:r w:rsidR="001A7018">
      <w:rPr>
        <w:color w:val="7F7F7F"/>
        <w:sz w:val="16"/>
        <w:szCs w:val="16"/>
        <w:lang w:val="cs-CZ"/>
      </w:rPr>
      <w:t>1</w:t>
    </w:r>
    <w:r w:rsidR="008621F1">
      <w:rPr>
        <w:color w:val="7F7F7F"/>
        <w:sz w:val="16"/>
        <w:szCs w:val="16"/>
        <w:lang w:val="cs-CZ"/>
      </w:rPr>
      <w:t>6</w:t>
    </w:r>
    <w:r w:rsidR="00370AA3">
      <w:rPr>
        <w:color w:val="7F7F7F"/>
        <w:sz w:val="16"/>
        <w:szCs w:val="16"/>
        <w:lang w:val="cs-CZ"/>
      </w:rPr>
      <w:t>.</w:t>
    </w:r>
    <w:r w:rsidR="003B2D44">
      <w:rPr>
        <w:color w:val="7F7F7F"/>
        <w:sz w:val="16"/>
        <w:szCs w:val="16"/>
        <w:lang w:val="cs-CZ"/>
      </w:rPr>
      <w:t xml:space="preserve"> </w:t>
    </w:r>
    <w:r w:rsidR="008621F1">
      <w:rPr>
        <w:color w:val="7F7F7F"/>
        <w:sz w:val="16"/>
        <w:szCs w:val="16"/>
        <w:lang w:val="cs-CZ"/>
      </w:rPr>
      <w:t>ledna 2017</w:t>
    </w:r>
  </w:p>
  <w:p w:rsidR="00A4264C" w:rsidRPr="003B2D44" w:rsidRDefault="00A4264C" w:rsidP="00793D2F">
    <w:pPr>
      <w:pStyle w:val="Header"/>
      <w:pBdr>
        <w:bottom w:val="single" w:sz="4" w:space="1" w:color="C00000"/>
      </w:pBdr>
      <w:rPr>
        <w:sz w:val="12"/>
        <w:lang w:val="cs-CZ"/>
      </w:rPr>
    </w:pPr>
  </w:p>
  <w:p w:rsidR="00A4264C" w:rsidRPr="003B2D44" w:rsidRDefault="00A4264C">
    <w:pPr>
      <w:pStyle w:val="Header"/>
      <w:rPr>
        <w:sz w:val="16"/>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9pt;height:15.9pt" o:bullet="t">
        <v:imagedata r:id="rId1" o:title=""/>
      </v:shape>
    </w:pict>
  </w:numPicBullet>
  <w:abstractNum w:abstractNumId="0" w15:restartNumberingAfterBreak="0">
    <w:nsid w:val="3E7B40D1"/>
    <w:multiLevelType w:val="hybridMultilevel"/>
    <w:tmpl w:val="EB5A7748"/>
    <w:lvl w:ilvl="0" w:tplc="5F1C424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8C59B1"/>
    <w:multiLevelType w:val="hybridMultilevel"/>
    <w:tmpl w:val="6750081C"/>
    <w:lvl w:ilvl="0" w:tplc="08A040D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87"/>
    <w:rsid w:val="00014BD2"/>
    <w:rsid w:val="000260D6"/>
    <w:rsid w:val="00030028"/>
    <w:rsid w:val="000305D7"/>
    <w:rsid w:val="00032D94"/>
    <w:rsid w:val="00040376"/>
    <w:rsid w:val="000539E1"/>
    <w:rsid w:val="00055AE4"/>
    <w:rsid w:val="000662AF"/>
    <w:rsid w:val="0007262C"/>
    <w:rsid w:val="00082984"/>
    <w:rsid w:val="000B66CC"/>
    <w:rsid w:val="000C38FC"/>
    <w:rsid w:val="000C64A8"/>
    <w:rsid w:val="000D1A10"/>
    <w:rsid w:val="0012013C"/>
    <w:rsid w:val="00163558"/>
    <w:rsid w:val="00164D3F"/>
    <w:rsid w:val="00177E25"/>
    <w:rsid w:val="001811A3"/>
    <w:rsid w:val="00181EE7"/>
    <w:rsid w:val="001A0A84"/>
    <w:rsid w:val="001A630D"/>
    <w:rsid w:val="001A7018"/>
    <w:rsid w:val="001E65EF"/>
    <w:rsid w:val="002407BD"/>
    <w:rsid w:val="00256458"/>
    <w:rsid w:val="00261044"/>
    <w:rsid w:val="0027295A"/>
    <w:rsid w:val="00276DD7"/>
    <w:rsid w:val="00284A6B"/>
    <w:rsid w:val="002A7DC0"/>
    <w:rsid w:val="002B69D0"/>
    <w:rsid w:val="002D0A5C"/>
    <w:rsid w:val="002D76C4"/>
    <w:rsid w:val="00305CDE"/>
    <w:rsid w:val="00370AA3"/>
    <w:rsid w:val="003717FB"/>
    <w:rsid w:val="003A26C3"/>
    <w:rsid w:val="003A65AC"/>
    <w:rsid w:val="003A6CEB"/>
    <w:rsid w:val="003B0B42"/>
    <w:rsid w:val="003B2D44"/>
    <w:rsid w:val="003C0457"/>
    <w:rsid w:val="003C3FED"/>
    <w:rsid w:val="003C46E2"/>
    <w:rsid w:val="003D0827"/>
    <w:rsid w:val="003D256E"/>
    <w:rsid w:val="00454CCA"/>
    <w:rsid w:val="0045798E"/>
    <w:rsid w:val="004673FA"/>
    <w:rsid w:val="004917F4"/>
    <w:rsid w:val="004B5D01"/>
    <w:rsid w:val="004C0EC9"/>
    <w:rsid w:val="004C1E19"/>
    <w:rsid w:val="004C5C3C"/>
    <w:rsid w:val="004F2801"/>
    <w:rsid w:val="004F74E8"/>
    <w:rsid w:val="00507431"/>
    <w:rsid w:val="00583592"/>
    <w:rsid w:val="00592DD5"/>
    <w:rsid w:val="005A709E"/>
    <w:rsid w:val="005A7903"/>
    <w:rsid w:val="005B6EB9"/>
    <w:rsid w:val="005D4060"/>
    <w:rsid w:val="005D76A3"/>
    <w:rsid w:val="005D7CBC"/>
    <w:rsid w:val="005E015A"/>
    <w:rsid w:val="005E4BE6"/>
    <w:rsid w:val="006362BD"/>
    <w:rsid w:val="0064088D"/>
    <w:rsid w:val="006657A3"/>
    <w:rsid w:val="00670E93"/>
    <w:rsid w:val="00672E8B"/>
    <w:rsid w:val="00680DB2"/>
    <w:rsid w:val="00683C3D"/>
    <w:rsid w:val="006974C2"/>
    <w:rsid w:val="006A1E67"/>
    <w:rsid w:val="006C179F"/>
    <w:rsid w:val="006C572B"/>
    <w:rsid w:val="006D0108"/>
    <w:rsid w:val="006D2A97"/>
    <w:rsid w:val="006E6A5A"/>
    <w:rsid w:val="006F01A1"/>
    <w:rsid w:val="006F6677"/>
    <w:rsid w:val="00713878"/>
    <w:rsid w:val="00720E81"/>
    <w:rsid w:val="0074749E"/>
    <w:rsid w:val="007523D3"/>
    <w:rsid w:val="00763E26"/>
    <w:rsid w:val="007656B3"/>
    <w:rsid w:val="00770880"/>
    <w:rsid w:val="00773EFC"/>
    <w:rsid w:val="00780634"/>
    <w:rsid w:val="00793D2F"/>
    <w:rsid w:val="007A6498"/>
    <w:rsid w:val="007A6887"/>
    <w:rsid w:val="007C4F92"/>
    <w:rsid w:val="007C72C7"/>
    <w:rsid w:val="007D3D31"/>
    <w:rsid w:val="007F3DB7"/>
    <w:rsid w:val="0081032C"/>
    <w:rsid w:val="008251D4"/>
    <w:rsid w:val="008355AA"/>
    <w:rsid w:val="00836FAD"/>
    <w:rsid w:val="008523C3"/>
    <w:rsid w:val="008619D4"/>
    <w:rsid w:val="00861F7F"/>
    <w:rsid w:val="008621F1"/>
    <w:rsid w:val="008661C8"/>
    <w:rsid w:val="008723B5"/>
    <w:rsid w:val="0087503C"/>
    <w:rsid w:val="0089442A"/>
    <w:rsid w:val="008D5E0B"/>
    <w:rsid w:val="008E07AF"/>
    <w:rsid w:val="00950D82"/>
    <w:rsid w:val="00952188"/>
    <w:rsid w:val="009522C6"/>
    <w:rsid w:val="00954062"/>
    <w:rsid w:val="009630F8"/>
    <w:rsid w:val="0096335C"/>
    <w:rsid w:val="00974AE5"/>
    <w:rsid w:val="00990EBD"/>
    <w:rsid w:val="009A3DC7"/>
    <w:rsid w:val="009B0CC5"/>
    <w:rsid w:val="009C2C49"/>
    <w:rsid w:val="009C3994"/>
    <w:rsid w:val="009E07A7"/>
    <w:rsid w:val="009E3F49"/>
    <w:rsid w:val="009E56B6"/>
    <w:rsid w:val="009F2947"/>
    <w:rsid w:val="009F68B3"/>
    <w:rsid w:val="00A276FD"/>
    <w:rsid w:val="00A4264C"/>
    <w:rsid w:val="00A42E68"/>
    <w:rsid w:val="00A543AC"/>
    <w:rsid w:val="00A63D64"/>
    <w:rsid w:val="00A822B6"/>
    <w:rsid w:val="00A83BE5"/>
    <w:rsid w:val="00A942D8"/>
    <w:rsid w:val="00AC1862"/>
    <w:rsid w:val="00AC542A"/>
    <w:rsid w:val="00AD0DB2"/>
    <w:rsid w:val="00AD41DA"/>
    <w:rsid w:val="00AD5E0A"/>
    <w:rsid w:val="00B42BE5"/>
    <w:rsid w:val="00B52F12"/>
    <w:rsid w:val="00B72D18"/>
    <w:rsid w:val="00BB18C6"/>
    <w:rsid w:val="00BC21A7"/>
    <w:rsid w:val="00BC769C"/>
    <w:rsid w:val="00BC7A68"/>
    <w:rsid w:val="00BF256C"/>
    <w:rsid w:val="00BF4767"/>
    <w:rsid w:val="00BF7D5A"/>
    <w:rsid w:val="00C23148"/>
    <w:rsid w:val="00C7176F"/>
    <w:rsid w:val="00C74B10"/>
    <w:rsid w:val="00CA4A6E"/>
    <w:rsid w:val="00CB7762"/>
    <w:rsid w:val="00CC093F"/>
    <w:rsid w:val="00D07311"/>
    <w:rsid w:val="00D20D83"/>
    <w:rsid w:val="00D27E46"/>
    <w:rsid w:val="00D51BBD"/>
    <w:rsid w:val="00D64776"/>
    <w:rsid w:val="00D66A0B"/>
    <w:rsid w:val="00D7010C"/>
    <w:rsid w:val="00D821E6"/>
    <w:rsid w:val="00D86A1D"/>
    <w:rsid w:val="00D874F3"/>
    <w:rsid w:val="00D96F6F"/>
    <w:rsid w:val="00DA4EE9"/>
    <w:rsid w:val="00DC2FF3"/>
    <w:rsid w:val="00DC700B"/>
    <w:rsid w:val="00DC7EA3"/>
    <w:rsid w:val="00DD0963"/>
    <w:rsid w:val="00DD6ED7"/>
    <w:rsid w:val="00DE0E01"/>
    <w:rsid w:val="00E0483C"/>
    <w:rsid w:val="00E0600D"/>
    <w:rsid w:val="00E06A64"/>
    <w:rsid w:val="00E25A1F"/>
    <w:rsid w:val="00E269B2"/>
    <w:rsid w:val="00E3340E"/>
    <w:rsid w:val="00E34D65"/>
    <w:rsid w:val="00E470A8"/>
    <w:rsid w:val="00E5445C"/>
    <w:rsid w:val="00E87C67"/>
    <w:rsid w:val="00E95FEB"/>
    <w:rsid w:val="00EB5587"/>
    <w:rsid w:val="00EC118A"/>
    <w:rsid w:val="00F2187C"/>
    <w:rsid w:val="00F37767"/>
    <w:rsid w:val="00F46215"/>
    <w:rsid w:val="00F506F3"/>
    <w:rsid w:val="00F57342"/>
    <w:rsid w:val="00F642E5"/>
    <w:rsid w:val="00FB62E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BEA417-1855-44F1-A5D9-3ECF2E5C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4A8"/>
    <w:pPr>
      <w:spacing w:after="200" w:line="276" w:lineRule="auto"/>
    </w:pPr>
    <w:rPr>
      <w:rFonts w:eastAsia="Times New Roman"/>
      <w:sz w:val="22"/>
      <w:szCs w:val="22"/>
      <w:lang w:val="cs-CZ"/>
    </w:rPr>
  </w:style>
  <w:style w:type="paragraph" w:styleId="Heading1">
    <w:name w:val="heading 1"/>
    <w:basedOn w:val="Normal"/>
    <w:link w:val="Heading1Char"/>
    <w:uiPriority w:val="9"/>
    <w:qFormat/>
    <w:locked/>
    <w:rsid w:val="00780634"/>
    <w:pPr>
      <w:spacing w:before="100" w:beforeAutospacing="1" w:after="100" w:afterAutospacing="1" w:line="240" w:lineRule="auto"/>
      <w:outlineLvl w:val="0"/>
    </w:pPr>
    <w:rPr>
      <w:rFonts w:ascii="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C700B"/>
    <w:rPr>
      <w:sz w:val="22"/>
      <w:szCs w:val="22"/>
    </w:rPr>
  </w:style>
  <w:style w:type="paragraph" w:styleId="Header">
    <w:name w:val="header"/>
    <w:basedOn w:val="Normal"/>
    <w:link w:val="HeaderChar"/>
    <w:rsid w:val="00A83BE5"/>
    <w:pPr>
      <w:tabs>
        <w:tab w:val="center" w:pos="4703"/>
        <w:tab w:val="right" w:pos="9406"/>
      </w:tabs>
      <w:spacing w:after="0" w:line="240" w:lineRule="auto"/>
    </w:pPr>
    <w:rPr>
      <w:rFonts w:eastAsia="Calibri"/>
      <w:lang w:val="en-US"/>
    </w:rPr>
  </w:style>
  <w:style w:type="character" w:customStyle="1" w:styleId="HeaderChar">
    <w:name w:val="Header Char"/>
    <w:link w:val="Header"/>
    <w:locked/>
    <w:rsid w:val="00A83BE5"/>
    <w:rPr>
      <w:rFonts w:cs="Times New Roman"/>
      <w:sz w:val="22"/>
      <w:szCs w:val="22"/>
    </w:rPr>
  </w:style>
  <w:style w:type="paragraph" w:styleId="Footer">
    <w:name w:val="footer"/>
    <w:basedOn w:val="Normal"/>
    <w:link w:val="FooterChar"/>
    <w:uiPriority w:val="99"/>
    <w:rsid w:val="00A83BE5"/>
    <w:pPr>
      <w:tabs>
        <w:tab w:val="center" w:pos="4703"/>
        <w:tab w:val="right" w:pos="9406"/>
      </w:tabs>
      <w:spacing w:after="0" w:line="240" w:lineRule="auto"/>
    </w:pPr>
    <w:rPr>
      <w:rFonts w:eastAsia="Calibri"/>
      <w:lang w:val="en-US"/>
    </w:rPr>
  </w:style>
  <w:style w:type="character" w:customStyle="1" w:styleId="FooterChar">
    <w:name w:val="Footer Char"/>
    <w:link w:val="Footer"/>
    <w:uiPriority w:val="99"/>
    <w:locked/>
    <w:rsid w:val="00A83BE5"/>
    <w:rPr>
      <w:rFonts w:cs="Times New Roman"/>
      <w:sz w:val="22"/>
      <w:szCs w:val="22"/>
    </w:rPr>
  </w:style>
  <w:style w:type="paragraph" w:styleId="BalloonText">
    <w:name w:val="Balloon Text"/>
    <w:basedOn w:val="Normal"/>
    <w:link w:val="BalloonTextChar"/>
    <w:uiPriority w:val="99"/>
    <w:semiHidden/>
    <w:rsid w:val="00990E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90EBD"/>
    <w:rPr>
      <w:rFonts w:ascii="Tahoma" w:hAnsi="Tahoma" w:cs="Tahoma"/>
      <w:sz w:val="16"/>
      <w:szCs w:val="16"/>
    </w:rPr>
  </w:style>
  <w:style w:type="character" w:customStyle="1" w:styleId="hps">
    <w:name w:val="hps"/>
    <w:uiPriority w:val="99"/>
    <w:rsid w:val="001E65EF"/>
    <w:rPr>
      <w:rFonts w:cs="Times New Roman"/>
    </w:rPr>
  </w:style>
  <w:style w:type="character" w:styleId="Hyperlink">
    <w:name w:val="Hyperlink"/>
    <w:uiPriority w:val="99"/>
    <w:rsid w:val="00164D3F"/>
    <w:rPr>
      <w:rFonts w:cs="Times New Roman"/>
      <w:color w:val="0000FF"/>
      <w:u w:val="single"/>
    </w:rPr>
  </w:style>
  <w:style w:type="character" w:customStyle="1" w:styleId="s13">
    <w:name w:val="s13"/>
    <w:uiPriority w:val="99"/>
    <w:rsid w:val="0007262C"/>
    <w:rPr>
      <w:rFonts w:cs="Times New Roman"/>
    </w:rPr>
  </w:style>
  <w:style w:type="character" w:customStyle="1" w:styleId="s15">
    <w:name w:val="s15"/>
    <w:uiPriority w:val="99"/>
    <w:rsid w:val="0007262C"/>
    <w:rPr>
      <w:rFonts w:cs="Times New Roman"/>
    </w:rPr>
  </w:style>
  <w:style w:type="character" w:customStyle="1" w:styleId="s16">
    <w:name w:val="s16"/>
    <w:uiPriority w:val="99"/>
    <w:rsid w:val="0007262C"/>
    <w:rPr>
      <w:rFonts w:cs="Times New Roman"/>
    </w:rPr>
  </w:style>
  <w:style w:type="character" w:customStyle="1" w:styleId="s14">
    <w:name w:val="s14"/>
    <w:uiPriority w:val="99"/>
    <w:rsid w:val="0007262C"/>
    <w:rPr>
      <w:rFonts w:cs="Times New Roman"/>
    </w:rPr>
  </w:style>
  <w:style w:type="character" w:customStyle="1" w:styleId="s18">
    <w:name w:val="s18"/>
    <w:uiPriority w:val="99"/>
    <w:rsid w:val="0007262C"/>
    <w:rPr>
      <w:rFonts w:cs="Times New Roman"/>
    </w:rPr>
  </w:style>
  <w:style w:type="character" w:customStyle="1" w:styleId="s19">
    <w:name w:val="s19"/>
    <w:uiPriority w:val="99"/>
    <w:rsid w:val="0007262C"/>
    <w:rPr>
      <w:rFonts w:cs="Times New Roman"/>
    </w:rPr>
  </w:style>
  <w:style w:type="paragraph" w:styleId="NormalWeb">
    <w:name w:val="Normal (Web)"/>
    <w:basedOn w:val="Normal"/>
    <w:uiPriority w:val="99"/>
    <w:rsid w:val="00670E93"/>
    <w:pPr>
      <w:spacing w:before="100" w:beforeAutospacing="1" w:after="100" w:afterAutospacing="1" w:line="240" w:lineRule="auto"/>
    </w:pPr>
    <w:rPr>
      <w:rFonts w:ascii="Times New Roman" w:hAnsi="Times New Roman"/>
      <w:sz w:val="24"/>
      <w:szCs w:val="24"/>
      <w:lang w:val="en-GB" w:eastAsia="en-GB"/>
    </w:rPr>
  </w:style>
  <w:style w:type="character" w:customStyle="1" w:styleId="Heading1Char">
    <w:name w:val="Heading 1 Char"/>
    <w:basedOn w:val="DefaultParagraphFont"/>
    <w:link w:val="Heading1"/>
    <w:uiPriority w:val="9"/>
    <w:rsid w:val="00780634"/>
    <w:rPr>
      <w:rFonts w:ascii="Times New Roman" w:eastAsia="Times New Roman" w:hAnsi="Times New Roman"/>
      <w:b/>
      <w:bCs/>
      <w:kern w:val="36"/>
      <w:sz w:val="48"/>
      <w:szCs w:val="48"/>
      <w:lang w:val="en-GB" w:eastAsia="en-GB"/>
    </w:rPr>
  </w:style>
  <w:style w:type="character" w:customStyle="1" w:styleId="apple-converted-space">
    <w:name w:val="apple-converted-space"/>
    <w:basedOn w:val="DefaultParagraphFont"/>
    <w:rsid w:val="00780634"/>
  </w:style>
  <w:style w:type="character" w:customStyle="1" w:styleId="fbphotocaptiontext">
    <w:name w:val="fbphotocaptiontext"/>
    <w:rsid w:val="003B2D44"/>
  </w:style>
  <w:style w:type="paragraph" w:customStyle="1" w:styleId="Default">
    <w:name w:val="Default"/>
    <w:rsid w:val="002A7DC0"/>
    <w:pPr>
      <w:autoSpaceDE w:val="0"/>
      <w:autoSpaceDN w:val="0"/>
      <w:adjustRightInd w:val="0"/>
    </w:pPr>
    <w:rPr>
      <w:rFonts w:ascii="Arial" w:eastAsiaTheme="minorHAnsi" w:hAnsi="Arial" w:cs="Arial"/>
      <w:color w:val="000000"/>
      <w:sz w:val="24"/>
      <w:szCs w:val="24"/>
      <w:lang w:val="cs-CZ"/>
    </w:rPr>
  </w:style>
  <w:style w:type="character" w:customStyle="1" w:styleId="contentssmallbis">
    <w:name w:val="contents_small_bis"/>
    <w:rsid w:val="00370AA3"/>
  </w:style>
  <w:style w:type="paragraph" w:styleId="CommentText">
    <w:name w:val="annotation text"/>
    <w:basedOn w:val="Normal"/>
    <w:link w:val="CommentTextChar"/>
    <w:uiPriority w:val="99"/>
    <w:semiHidden/>
    <w:unhideWhenUsed/>
    <w:rsid w:val="00CC093F"/>
    <w:pPr>
      <w:spacing w:after="160" w:line="240" w:lineRule="auto"/>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CC093F"/>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78137">
      <w:bodyDiv w:val="1"/>
      <w:marLeft w:val="0"/>
      <w:marRight w:val="0"/>
      <w:marTop w:val="0"/>
      <w:marBottom w:val="0"/>
      <w:divBdr>
        <w:top w:val="none" w:sz="0" w:space="0" w:color="auto"/>
        <w:left w:val="none" w:sz="0" w:space="0" w:color="auto"/>
        <w:bottom w:val="none" w:sz="0" w:space="0" w:color="auto"/>
        <w:right w:val="none" w:sz="0" w:space="0" w:color="auto"/>
      </w:divBdr>
    </w:div>
    <w:div w:id="352993907">
      <w:bodyDiv w:val="1"/>
      <w:marLeft w:val="0"/>
      <w:marRight w:val="0"/>
      <w:marTop w:val="0"/>
      <w:marBottom w:val="0"/>
      <w:divBdr>
        <w:top w:val="none" w:sz="0" w:space="0" w:color="auto"/>
        <w:left w:val="none" w:sz="0" w:space="0" w:color="auto"/>
        <w:bottom w:val="none" w:sz="0" w:space="0" w:color="auto"/>
        <w:right w:val="none" w:sz="0" w:space="0" w:color="auto"/>
      </w:divBdr>
    </w:div>
    <w:div w:id="362288034">
      <w:marLeft w:val="0"/>
      <w:marRight w:val="0"/>
      <w:marTop w:val="0"/>
      <w:marBottom w:val="0"/>
      <w:divBdr>
        <w:top w:val="none" w:sz="0" w:space="0" w:color="auto"/>
        <w:left w:val="none" w:sz="0" w:space="0" w:color="auto"/>
        <w:bottom w:val="none" w:sz="0" w:space="0" w:color="auto"/>
        <w:right w:val="none" w:sz="0" w:space="0" w:color="auto"/>
      </w:divBdr>
      <w:divsChild>
        <w:div w:id="362288033">
          <w:marLeft w:val="0"/>
          <w:marRight w:val="0"/>
          <w:marTop w:val="0"/>
          <w:marBottom w:val="0"/>
          <w:divBdr>
            <w:top w:val="none" w:sz="0" w:space="0" w:color="auto"/>
            <w:left w:val="none" w:sz="0" w:space="0" w:color="auto"/>
            <w:bottom w:val="none" w:sz="0" w:space="0" w:color="auto"/>
            <w:right w:val="none" w:sz="0" w:space="0" w:color="auto"/>
          </w:divBdr>
        </w:div>
      </w:divsChild>
    </w:div>
    <w:div w:id="442726723">
      <w:bodyDiv w:val="1"/>
      <w:marLeft w:val="0"/>
      <w:marRight w:val="0"/>
      <w:marTop w:val="0"/>
      <w:marBottom w:val="0"/>
      <w:divBdr>
        <w:top w:val="none" w:sz="0" w:space="0" w:color="auto"/>
        <w:left w:val="none" w:sz="0" w:space="0" w:color="auto"/>
        <w:bottom w:val="none" w:sz="0" w:space="0" w:color="auto"/>
        <w:right w:val="none" w:sz="0" w:space="0" w:color="auto"/>
      </w:divBdr>
    </w:div>
    <w:div w:id="542210122">
      <w:bodyDiv w:val="1"/>
      <w:marLeft w:val="0"/>
      <w:marRight w:val="0"/>
      <w:marTop w:val="0"/>
      <w:marBottom w:val="0"/>
      <w:divBdr>
        <w:top w:val="none" w:sz="0" w:space="0" w:color="auto"/>
        <w:left w:val="none" w:sz="0" w:space="0" w:color="auto"/>
        <w:bottom w:val="none" w:sz="0" w:space="0" w:color="auto"/>
        <w:right w:val="none" w:sz="0" w:space="0" w:color="auto"/>
      </w:divBdr>
    </w:div>
    <w:div w:id="663969481">
      <w:bodyDiv w:val="1"/>
      <w:marLeft w:val="0"/>
      <w:marRight w:val="0"/>
      <w:marTop w:val="0"/>
      <w:marBottom w:val="0"/>
      <w:divBdr>
        <w:top w:val="none" w:sz="0" w:space="0" w:color="auto"/>
        <w:left w:val="none" w:sz="0" w:space="0" w:color="auto"/>
        <w:bottom w:val="none" w:sz="0" w:space="0" w:color="auto"/>
        <w:right w:val="none" w:sz="0" w:space="0" w:color="auto"/>
      </w:divBdr>
    </w:div>
    <w:div w:id="712928825">
      <w:bodyDiv w:val="1"/>
      <w:marLeft w:val="0"/>
      <w:marRight w:val="0"/>
      <w:marTop w:val="0"/>
      <w:marBottom w:val="0"/>
      <w:divBdr>
        <w:top w:val="none" w:sz="0" w:space="0" w:color="auto"/>
        <w:left w:val="none" w:sz="0" w:space="0" w:color="auto"/>
        <w:bottom w:val="none" w:sz="0" w:space="0" w:color="auto"/>
        <w:right w:val="none" w:sz="0" w:space="0" w:color="auto"/>
      </w:divBdr>
    </w:div>
    <w:div w:id="948467049">
      <w:bodyDiv w:val="1"/>
      <w:marLeft w:val="0"/>
      <w:marRight w:val="0"/>
      <w:marTop w:val="0"/>
      <w:marBottom w:val="0"/>
      <w:divBdr>
        <w:top w:val="none" w:sz="0" w:space="0" w:color="auto"/>
        <w:left w:val="none" w:sz="0" w:space="0" w:color="auto"/>
        <w:bottom w:val="none" w:sz="0" w:space="0" w:color="auto"/>
        <w:right w:val="none" w:sz="0" w:space="0" w:color="auto"/>
      </w:divBdr>
    </w:div>
    <w:div w:id="1004480495">
      <w:bodyDiv w:val="1"/>
      <w:marLeft w:val="0"/>
      <w:marRight w:val="0"/>
      <w:marTop w:val="0"/>
      <w:marBottom w:val="0"/>
      <w:divBdr>
        <w:top w:val="none" w:sz="0" w:space="0" w:color="auto"/>
        <w:left w:val="none" w:sz="0" w:space="0" w:color="auto"/>
        <w:bottom w:val="none" w:sz="0" w:space="0" w:color="auto"/>
        <w:right w:val="none" w:sz="0" w:space="0" w:color="auto"/>
      </w:divBdr>
    </w:div>
    <w:div w:id="1018964370">
      <w:bodyDiv w:val="1"/>
      <w:marLeft w:val="0"/>
      <w:marRight w:val="0"/>
      <w:marTop w:val="0"/>
      <w:marBottom w:val="0"/>
      <w:divBdr>
        <w:top w:val="none" w:sz="0" w:space="0" w:color="auto"/>
        <w:left w:val="none" w:sz="0" w:space="0" w:color="auto"/>
        <w:bottom w:val="none" w:sz="0" w:space="0" w:color="auto"/>
        <w:right w:val="none" w:sz="0" w:space="0" w:color="auto"/>
      </w:divBdr>
      <w:divsChild>
        <w:div w:id="1066100675">
          <w:marLeft w:val="0"/>
          <w:marRight w:val="0"/>
          <w:marTop w:val="375"/>
          <w:marBottom w:val="75"/>
          <w:divBdr>
            <w:top w:val="none" w:sz="0" w:space="0" w:color="auto"/>
            <w:left w:val="none" w:sz="0" w:space="0" w:color="auto"/>
            <w:bottom w:val="none" w:sz="0" w:space="0" w:color="auto"/>
            <w:right w:val="none" w:sz="0" w:space="0" w:color="auto"/>
          </w:divBdr>
          <w:divsChild>
            <w:div w:id="80953527">
              <w:marLeft w:val="300"/>
              <w:marRight w:val="0"/>
              <w:marTop w:val="0"/>
              <w:marBottom w:val="225"/>
              <w:divBdr>
                <w:top w:val="none" w:sz="0" w:space="0" w:color="auto"/>
                <w:left w:val="none" w:sz="0" w:space="0" w:color="auto"/>
                <w:bottom w:val="none" w:sz="0" w:space="0" w:color="auto"/>
                <w:right w:val="none" w:sz="0" w:space="0" w:color="auto"/>
              </w:divBdr>
            </w:div>
          </w:divsChild>
        </w:div>
      </w:divsChild>
    </w:div>
    <w:div w:id="1028486473">
      <w:bodyDiv w:val="1"/>
      <w:marLeft w:val="0"/>
      <w:marRight w:val="0"/>
      <w:marTop w:val="0"/>
      <w:marBottom w:val="0"/>
      <w:divBdr>
        <w:top w:val="none" w:sz="0" w:space="0" w:color="auto"/>
        <w:left w:val="none" w:sz="0" w:space="0" w:color="auto"/>
        <w:bottom w:val="none" w:sz="0" w:space="0" w:color="auto"/>
        <w:right w:val="none" w:sz="0" w:space="0" w:color="auto"/>
      </w:divBdr>
    </w:div>
    <w:div w:id="1055663058">
      <w:bodyDiv w:val="1"/>
      <w:marLeft w:val="0"/>
      <w:marRight w:val="0"/>
      <w:marTop w:val="0"/>
      <w:marBottom w:val="0"/>
      <w:divBdr>
        <w:top w:val="none" w:sz="0" w:space="0" w:color="auto"/>
        <w:left w:val="none" w:sz="0" w:space="0" w:color="auto"/>
        <w:bottom w:val="none" w:sz="0" w:space="0" w:color="auto"/>
        <w:right w:val="none" w:sz="0" w:space="0" w:color="auto"/>
      </w:divBdr>
    </w:div>
    <w:div w:id="1236739097">
      <w:bodyDiv w:val="1"/>
      <w:marLeft w:val="0"/>
      <w:marRight w:val="0"/>
      <w:marTop w:val="0"/>
      <w:marBottom w:val="0"/>
      <w:divBdr>
        <w:top w:val="none" w:sz="0" w:space="0" w:color="auto"/>
        <w:left w:val="none" w:sz="0" w:space="0" w:color="auto"/>
        <w:bottom w:val="none" w:sz="0" w:space="0" w:color="auto"/>
        <w:right w:val="none" w:sz="0" w:space="0" w:color="auto"/>
      </w:divBdr>
    </w:div>
    <w:div w:id="1399405394">
      <w:bodyDiv w:val="1"/>
      <w:marLeft w:val="0"/>
      <w:marRight w:val="0"/>
      <w:marTop w:val="0"/>
      <w:marBottom w:val="0"/>
      <w:divBdr>
        <w:top w:val="none" w:sz="0" w:space="0" w:color="auto"/>
        <w:left w:val="none" w:sz="0" w:space="0" w:color="auto"/>
        <w:bottom w:val="none" w:sz="0" w:space="0" w:color="auto"/>
        <w:right w:val="none" w:sz="0" w:space="0" w:color="auto"/>
      </w:divBdr>
      <w:divsChild>
        <w:div w:id="1401907647">
          <w:marLeft w:val="0"/>
          <w:marRight w:val="0"/>
          <w:marTop w:val="0"/>
          <w:marBottom w:val="0"/>
          <w:divBdr>
            <w:top w:val="none" w:sz="0" w:space="0" w:color="auto"/>
            <w:left w:val="none" w:sz="0" w:space="0" w:color="auto"/>
            <w:bottom w:val="none" w:sz="0" w:space="0" w:color="auto"/>
            <w:right w:val="none" w:sz="0" w:space="0" w:color="auto"/>
          </w:divBdr>
        </w:div>
        <w:div w:id="1718237200">
          <w:marLeft w:val="0"/>
          <w:marRight w:val="0"/>
          <w:marTop w:val="0"/>
          <w:marBottom w:val="0"/>
          <w:divBdr>
            <w:top w:val="none" w:sz="0" w:space="0" w:color="auto"/>
            <w:left w:val="none" w:sz="0" w:space="0" w:color="auto"/>
            <w:bottom w:val="none" w:sz="0" w:space="0" w:color="auto"/>
            <w:right w:val="none" w:sz="0" w:space="0" w:color="auto"/>
          </w:divBdr>
        </w:div>
      </w:divsChild>
    </w:div>
    <w:div w:id="1431970000">
      <w:bodyDiv w:val="1"/>
      <w:marLeft w:val="0"/>
      <w:marRight w:val="0"/>
      <w:marTop w:val="0"/>
      <w:marBottom w:val="0"/>
      <w:divBdr>
        <w:top w:val="none" w:sz="0" w:space="0" w:color="auto"/>
        <w:left w:val="none" w:sz="0" w:space="0" w:color="auto"/>
        <w:bottom w:val="none" w:sz="0" w:space="0" w:color="auto"/>
        <w:right w:val="none" w:sz="0" w:space="0" w:color="auto"/>
      </w:divBdr>
    </w:div>
    <w:div w:id="1640988421">
      <w:bodyDiv w:val="1"/>
      <w:marLeft w:val="0"/>
      <w:marRight w:val="0"/>
      <w:marTop w:val="0"/>
      <w:marBottom w:val="0"/>
      <w:divBdr>
        <w:top w:val="none" w:sz="0" w:space="0" w:color="auto"/>
        <w:left w:val="none" w:sz="0" w:space="0" w:color="auto"/>
        <w:bottom w:val="none" w:sz="0" w:space="0" w:color="auto"/>
        <w:right w:val="none" w:sz="0" w:space="0" w:color="auto"/>
      </w:divBdr>
    </w:div>
    <w:div w:id="1699313068">
      <w:bodyDiv w:val="1"/>
      <w:marLeft w:val="0"/>
      <w:marRight w:val="0"/>
      <w:marTop w:val="0"/>
      <w:marBottom w:val="0"/>
      <w:divBdr>
        <w:top w:val="none" w:sz="0" w:space="0" w:color="auto"/>
        <w:left w:val="none" w:sz="0" w:space="0" w:color="auto"/>
        <w:bottom w:val="none" w:sz="0" w:space="0" w:color="auto"/>
        <w:right w:val="none" w:sz="0" w:space="0" w:color="auto"/>
      </w:divBdr>
    </w:div>
    <w:div w:id="1710908146">
      <w:bodyDiv w:val="1"/>
      <w:marLeft w:val="0"/>
      <w:marRight w:val="0"/>
      <w:marTop w:val="0"/>
      <w:marBottom w:val="0"/>
      <w:divBdr>
        <w:top w:val="none" w:sz="0" w:space="0" w:color="auto"/>
        <w:left w:val="none" w:sz="0" w:space="0" w:color="auto"/>
        <w:bottom w:val="none" w:sz="0" w:space="0" w:color="auto"/>
        <w:right w:val="none" w:sz="0" w:space="0" w:color="auto"/>
      </w:divBdr>
    </w:div>
    <w:div w:id="1771004733">
      <w:bodyDiv w:val="1"/>
      <w:marLeft w:val="0"/>
      <w:marRight w:val="0"/>
      <w:marTop w:val="0"/>
      <w:marBottom w:val="0"/>
      <w:divBdr>
        <w:top w:val="none" w:sz="0" w:space="0" w:color="auto"/>
        <w:left w:val="none" w:sz="0" w:space="0" w:color="auto"/>
        <w:bottom w:val="none" w:sz="0" w:space="0" w:color="auto"/>
        <w:right w:val="none" w:sz="0" w:space="0" w:color="auto"/>
      </w:divBdr>
    </w:div>
    <w:div w:id="1806850442">
      <w:bodyDiv w:val="1"/>
      <w:marLeft w:val="0"/>
      <w:marRight w:val="0"/>
      <w:marTop w:val="0"/>
      <w:marBottom w:val="0"/>
      <w:divBdr>
        <w:top w:val="none" w:sz="0" w:space="0" w:color="auto"/>
        <w:left w:val="none" w:sz="0" w:space="0" w:color="auto"/>
        <w:bottom w:val="none" w:sz="0" w:space="0" w:color="auto"/>
        <w:right w:val="none" w:sz="0" w:space="0" w:color="auto"/>
      </w:divBdr>
    </w:div>
    <w:div w:id="1927834657">
      <w:bodyDiv w:val="1"/>
      <w:marLeft w:val="0"/>
      <w:marRight w:val="0"/>
      <w:marTop w:val="0"/>
      <w:marBottom w:val="0"/>
      <w:divBdr>
        <w:top w:val="none" w:sz="0" w:space="0" w:color="auto"/>
        <w:left w:val="none" w:sz="0" w:space="0" w:color="auto"/>
        <w:bottom w:val="none" w:sz="0" w:space="0" w:color="auto"/>
        <w:right w:val="none" w:sz="0" w:space="0" w:color="auto"/>
      </w:divBdr>
      <w:divsChild>
        <w:div w:id="1439983426">
          <w:marLeft w:val="0"/>
          <w:marRight w:val="0"/>
          <w:marTop w:val="375"/>
          <w:marBottom w:val="75"/>
          <w:divBdr>
            <w:top w:val="none" w:sz="0" w:space="0" w:color="auto"/>
            <w:left w:val="none" w:sz="0" w:space="0" w:color="auto"/>
            <w:bottom w:val="none" w:sz="0" w:space="0" w:color="auto"/>
            <w:right w:val="none" w:sz="0" w:space="0" w:color="auto"/>
          </w:divBdr>
          <w:divsChild>
            <w:div w:id="1299990121">
              <w:marLeft w:val="300"/>
              <w:marRight w:val="0"/>
              <w:marTop w:val="0"/>
              <w:marBottom w:val="225"/>
              <w:divBdr>
                <w:top w:val="none" w:sz="0" w:space="0" w:color="auto"/>
                <w:left w:val="none" w:sz="0" w:space="0" w:color="auto"/>
                <w:bottom w:val="none" w:sz="0" w:space="0" w:color="auto"/>
                <w:right w:val="none" w:sz="0" w:space="0" w:color="auto"/>
              </w:divBdr>
            </w:div>
          </w:divsChild>
        </w:div>
      </w:divsChild>
    </w:div>
    <w:div w:id="1938177547">
      <w:bodyDiv w:val="1"/>
      <w:marLeft w:val="0"/>
      <w:marRight w:val="0"/>
      <w:marTop w:val="0"/>
      <w:marBottom w:val="0"/>
      <w:divBdr>
        <w:top w:val="none" w:sz="0" w:space="0" w:color="auto"/>
        <w:left w:val="none" w:sz="0" w:space="0" w:color="auto"/>
        <w:bottom w:val="none" w:sz="0" w:space="0" w:color="auto"/>
        <w:right w:val="none" w:sz="0" w:space="0" w:color="auto"/>
      </w:divBdr>
    </w:div>
    <w:div w:id="1989700983">
      <w:bodyDiv w:val="1"/>
      <w:marLeft w:val="0"/>
      <w:marRight w:val="0"/>
      <w:marTop w:val="0"/>
      <w:marBottom w:val="0"/>
      <w:divBdr>
        <w:top w:val="none" w:sz="0" w:space="0" w:color="auto"/>
        <w:left w:val="none" w:sz="0" w:space="0" w:color="auto"/>
        <w:bottom w:val="none" w:sz="0" w:space="0" w:color="auto"/>
        <w:right w:val="none" w:sz="0" w:space="0" w:color="auto"/>
      </w:divBdr>
    </w:div>
    <w:div w:id="204289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nalova.cz/soute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51BF7-FFA8-45CA-84C4-81457090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B1F4160.dotm</Template>
  <TotalTime>161</TotalTime>
  <Pages>1</Pages>
  <Words>435</Words>
  <Characters>2486</Characters>
  <Application>Microsoft Office Word</Application>
  <DocSecurity>0</DocSecurity>
  <Lines>20</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Evropa dostane nová pravidla pro zadávání veřejných zakázek</vt:lpstr>
      <vt:lpstr>Evropa dostane nová pravidla pro zadávání veřejných zakázek</vt:lpstr>
    </vt:vector>
  </TitlesOfParts>
  <Company>European Parliament</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Evropa dostane nová pravidla pro zadávání veřejných zakázek</dc:title>
  <dc:creator>Iva</dc:creator>
  <cp:lastModifiedBy>KARASKOVA Vendula</cp:lastModifiedBy>
  <cp:revision>19</cp:revision>
  <cp:lastPrinted>2014-12-04T10:41:00Z</cp:lastPrinted>
  <dcterms:created xsi:type="dcterms:W3CDTF">2016-07-07T09:14:00Z</dcterms:created>
  <dcterms:modified xsi:type="dcterms:W3CDTF">2017-01-16T16:36:00Z</dcterms:modified>
</cp:coreProperties>
</file>