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5056" w14:textId="77777777" w:rsidR="00E01C3C" w:rsidRDefault="00255388" w:rsidP="00205DF0">
      <w:pPr>
        <w:spacing w:after="6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Dne</w:t>
      </w:r>
      <w:r w:rsidR="00970251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07.02.2023</w:t>
      </w:r>
      <w:r w:rsidR="001E1517" w:rsidRPr="001E151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07B0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jsme </w:t>
      </w:r>
      <w:r w:rsidR="001E1517" w:rsidRPr="001E1517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si </w:t>
      </w:r>
      <w:r w:rsidR="00807B0E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připomněli</w:t>
      </w:r>
      <w:r w:rsidR="001E1517" w:rsidRPr="001E1517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Den bezpečnějšího internetu</w:t>
      </w:r>
      <w:r w:rsidR="001E1517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.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</w:p>
    <w:p w14:paraId="2BBCF10F" w14:textId="72176749" w:rsidR="003735B2" w:rsidRPr="00205DF0" w:rsidRDefault="00255388" w:rsidP="00205DF0">
      <w:pPr>
        <w:spacing w:after="60" w:line="276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Otestujte si svoje znalosti v oblasti </w:t>
      </w:r>
      <w:r w:rsidR="00723FA8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kybernetické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723FA8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bezpečnosti</w:t>
      </w:r>
      <w:r w:rsidR="00205DF0" w:rsidRPr="00205DF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s</w:t>
      </w:r>
      <w:r w:rsidR="00205DF0" w:rsidRPr="00205DF0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 projektem Kraje pro bezpečný internet</w:t>
      </w:r>
    </w:p>
    <w:p w14:paraId="0A78A8B1" w14:textId="77777777" w:rsidR="0020665F" w:rsidRDefault="0020665F" w:rsidP="00FE5767">
      <w:pPr>
        <w:spacing w:after="60" w:line="276" w:lineRule="auto"/>
        <w:jc w:val="both"/>
        <w:rPr>
          <w:color w:val="000000" w:themeColor="text1"/>
        </w:rPr>
      </w:pPr>
    </w:p>
    <w:p w14:paraId="0308F417" w14:textId="025B6631" w:rsidR="00162B89" w:rsidRPr="003532E1" w:rsidRDefault="001E1517" w:rsidP="00FE5767">
      <w:pPr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</w:t>
      </w:r>
      <w:r w:rsidR="00255388">
        <w:rPr>
          <w:rFonts w:asciiTheme="minorHAnsi" w:hAnsiTheme="minorHAnsi" w:cstheme="minorHAnsi"/>
          <w:color w:val="000000" w:themeColor="text1"/>
        </w:rPr>
        <w:t xml:space="preserve"> </w:t>
      </w:r>
      <w:r w:rsidR="000D7570" w:rsidRPr="003532E1">
        <w:rPr>
          <w:rFonts w:asciiTheme="minorHAnsi" w:hAnsiTheme="minorHAnsi" w:cstheme="minorHAnsi"/>
          <w:color w:val="000000" w:themeColor="text1"/>
        </w:rPr>
        <w:t xml:space="preserve">úterý 7. února 2023 </w:t>
      </w:r>
      <w:r w:rsidR="00807B0E">
        <w:rPr>
          <w:rFonts w:asciiTheme="minorHAnsi" w:hAnsiTheme="minorHAnsi" w:cstheme="minorHAnsi"/>
          <w:color w:val="000000" w:themeColor="text1"/>
        </w:rPr>
        <w:t xml:space="preserve">jsme </w:t>
      </w:r>
      <w:r w:rsidR="000D7570" w:rsidRPr="003532E1">
        <w:rPr>
          <w:rFonts w:asciiTheme="minorHAnsi" w:hAnsiTheme="minorHAnsi" w:cstheme="minorHAnsi"/>
          <w:color w:val="000000" w:themeColor="text1"/>
        </w:rPr>
        <w:t>s</w:t>
      </w:r>
      <w:r w:rsidR="00723FA8">
        <w:rPr>
          <w:rFonts w:asciiTheme="minorHAnsi" w:hAnsiTheme="minorHAnsi" w:cstheme="minorHAnsi"/>
          <w:color w:val="000000" w:themeColor="text1"/>
        </w:rPr>
        <w:t>i již po dvacáté připom</w:t>
      </w:r>
      <w:r w:rsidR="00F31C49">
        <w:rPr>
          <w:rFonts w:asciiTheme="minorHAnsi" w:hAnsiTheme="minorHAnsi" w:cstheme="minorHAnsi"/>
          <w:color w:val="000000" w:themeColor="text1"/>
        </w:rPr>
        <w:t>něli</w:t>
      </w:r>
      <w:r w:rsidR="00255388">
        <w:rPr>
          <w:rFonts w:asciiTheme="minorHAnsi" w:hAnsiTheme="minorHAnsi" w:cstheme="minorHAnsi"/>
          <w:color w:val="000000" w:themeColor="text1"/>
        </w:rPr>
        <w:t xml:space="preserve">  </w:t>
      </w:r>
      <w:hyperlink r:id="rId7" w:history="1">
        <w:r w:rsidR="000D7570" w:rsidRPr="00FC5D90">
          <w:rPr>
            <w:rStyle w:val="Hypertextovodkaz"/>
            <w:rFonts w:asciiTheme="minorHAnsi" w:hAnsiTheme="minorHAnsi" w:cstheme="minorHAnsi"/>
          </w:rPr>
          <w:t>Den bezpečnějšího internetu</w:t>
        </w:r>
      </w:hyperlink>
      <w:r w:rsidR="000D7570" w:rsidRPr="003532E1">
        <w:rPr>
          <w:rFonts w:asciiTheme="minorHAnsi" w:hAnsiTheme="minorHAnsi" w:cstheme="minorHAnsi"/>
          <w:color w:val="000000" w:themeColor="text1"/>
        </w:rPr>
        <w:t xml:space="preserve">. </w:t>
      </w:r>
      <w:r w:rsidR="00255388">
        <w:rPr>
          <w:rFonts w:asciiTheme="minorHAnsi" w:hAnsiTheme="minorHAnsi" w:cstheme="minorHAnsi"/>
          <w:color w:val="000000" w:themeColor="text1"/>
        </w:rPr>
        <w:t xml:space="preserve">Na podporu </w:t>
      </w:r>
      <w:r w:rsidR="00723FA8">
        <w:rPr>
          <w:rFonts w:asciiTheme="minorHAnsi" w:hAnsiTheme="minorHAnsi" w:cstheme="minorHAnsi"/>
          <w:color w:val="000000" w:themeColor="text1"/>
        </w:rPr>
        <w:t>vzdělávaní a povědomí</w:t>
      </w:r>
      <w:r w:rsidR="00255388">
        <w:rPr>
          <w:rFonts w:asciiTheme="minorHAnsi" w:hAnsiTheme="minorHAnsi" w:cstheme="minorHAnsi"/>
          <w:color w:val="000000" w:themeColor="text1"/>
        </w:rPr>
        <w:t xml:space="preserve"> o </w:t>
      </w:r>
      <w:r w:rsidR="00723FA8">
        <w:rPr>
          <w:rFonts w:asciiTheme="minorHAnsi" w:hAnsiTheme="minorHAnsi" w:cstheme="minorHAnsi"/>
          <w:color w:val="000000" w:themeColor="text1"/>
        </w:rPr>
        <w:t>důležitosti</w:t>
      </w:r>
      <w:r w:rsidR="00255388">
        <w:rPr>
          <w:rFonts w:asciiTheme="minorHAnsi" w:hAnsiTheme="minorHAnsi" w:cstheme="minorHAnsi"/>
          <w:color w:val="000000" w:themeColor="text1"/>
        </w:rPr>
        <w:t xml:space="preserve"> </w:t>
      </w:r>
      <w:r w:rsidR="00723FA8">
        <w:rPr>
          <w:rFonts w:asciiTheme="minorHAnsi" w:hAnsiTheme="minorHAnsi" w:cstheme="minorHAnsi"/>
          <w:color w:val="000000" w:themeColor="text1"/>
        </w:rPr>
        <w:t>zajištění kybernetické</w:t>
      </w:r>
      <w:r w:rsidR="00255388">
        <w:rPr>
          <w:rFonts w:asciiTheme="minorHAnsi" w:hAnsiTheme="minorHAnsi" w:cstheme="minorHAnsi"/>
          <w:color w:val="000000" w:themeColor="text1"/>
        </w:rPr>
        <w:t xml:space="preserve"> </w:t>
      </w:r>
      <w:r w:rsidR="00723FA8">
        <w:rPr>
          <w:rFonts w:asciiTheme="minorHAnsi" w:hAnsiTheme="minorHAnsi" w:cstheme="minorHAnsi"/>
          <w:color w:val="000000" w:themeColor="text1"/>
        </w:rPr>
        <w:t>bezpečnosti</w:t>
      </w:r>
      <w:r w:rsidR="00255388">
        <w:rPr>
          <w:rFonts w:asciiTheme="minorHAnsi" w:hAnsiTheme="minorHAnsi" w:cstheme="minorHAnsi"/>
          <w:color w:val="000000" w:themeColor="text1"/>
        </w:rPr>
        <w:t xml:space="preserve"> </w:t>
      </w:r>
      <w:r w:rsidR="00723FA8">
        <w:rPr>
          <w:rFonts w:asciiTheme="minorHAnsi" w:hAnsiTheme="minorHAnsi" w:cstheme="minorHAnsi"/>
          <w:color w:val="000000" w:themeColor="text1"/>
        </w:rPr>
        <w:t>nás</w:t>
      </w:r>
      <w:r w:rsidR="00255388">
        <w:rPr>
          <w:rFonts w:asciiTheme="minorHAnsi" w:hAnsiTheme="minorHAnsi" w:cstheme="minorHAnsi"/>
          <w:color w:val="000000" w:themeColor="text1"/>
        </w:rPr>
        <w:t xml:space="preserve"> </w:t>
      </w:r>
      <w:r w:rsidR="00723FA8">
        <w:rPr>
          <w:rFonts w:asciiTheme="minorHAnsi" w:hAnsiTheme="minorHAnsi" w:cstheme="minorHAnsi"/>
          <w:color w:val="000000" w:themeColor="text1"/>
        </w:rPr>
        <w:t>všech poslední</w:t>
      </w:r>
      <w:r w:rsidR="00255388">
        <w:rPr>
          <w:rFonts w:asciiTheme="minorHAnsi" w:hAnsiTheme="minorHAnsi" w:cstheme="minorHAnsi"/>
          <w:color w:val="000000" w:themeColor="text1"/>
        </w:rPr>
        <w:t xml:space="preserve">ch deset let </w:t>
      </w:r>
      <w:r w:rsidR="00723FA8">
        <w:rPr>
          <w:rFonts w:asciiTheme="minorHAnsi" w:hAnsiTheme="minorHAnsi" w:cstheme="minorHAnsi"/>
          <w:color w:val="000000" w:themeColor="text1"/>
        </w:rPr>
        <w:t>připravuje</w:t>
      </w:r>
      <w:r w:rsidR="00255388">
        <w:rPr>
          <w:rFonts w:asciiTheme="minorHAnsi" w:hAnsiTheme="minorHAnsi" w:cstheme="minorHAnsi"/>
          <w:color w:val="000000" w:themeColor="text1"/>
        </w:rPr>
        <w:t xml:space="preserve"> p</w:t>
      </w:r>
      <w:r w:rsidR="000D7570" w:rsidRPr="003532E1">
        <w:rPr>
          <w:rFonts w:asciiTheme="minorHAnsi" w:hAnsiTheme="minorHAnsi" w:cstheme="minorHAnsi"/>
          <w:color w:val="000000" w:themeColor="text1"/>
        </w:rPr>
        <w:t xml:space="preserve">rojekt </w:t>
      </w:r>
      <w:hyperlink r:id="rId8" w:history="1">
        <w:r w:rsidR="007873F0" w:rsidRPr="003532E1">
          <w:rPr>
            <w:rStyle w:val="Hypertextovodkaz"/>
            <w:rFonts w:asciiTheme="minorHAnsi" w:hAnsiTheme="minorHAnsi" w:cstheme="minorHAnsi"/>
          </w:rPr>
          <w:t>Kraje pro bezpečný internet</w:t>
        </w:r>
      </w:hyperlink>
      <w:r w:rsidR="007873F0" w:rsidRPr="003532E1">
        <w:rPr>
          <w:rFonts w:asciiTheme="minorHAnsi" w:hAnsiTheme="minorHAnsi" w:cstheme="minorHAnsi"/>
          <w:color w:val="000000" w:themeColor="text1"/>
        </w:rPr>
        <w:t xml:space="preserve"> desítk</w:t>
      </w:r>
      <w:r w:rsidR="00255388">
        <w:rPr>
          <w:rFonts w:asciiTheme="minorHAnsi" w:hAnsiTheme="minorHAnsi" w:cstheme="minorHAnsi"/>
          <w:color w:val="000000" w:themeColor="text1"/>
        </w:rPr>
        <w:t>y</w:t>
      </w:r>
      <w:r w:rsidR="007873F0" w:rsidRPr="003532E1">
        <w:rPr>
          <w:rFonts w:asciiTheme="minorHAnsi" w:hAnsiTheme="minorHAnsi" w:cstheme="minorHAnsi"/>
          <w:color w:val="000000" w:themeColor="text1"/>
        </w:rPr>
        <w:t xml:space="preserve"> vzdělávacích </w:t>
      </w:r>
      <w:hyperlink r:id="rId9" w:history="1">
        <w:proofErr w:type="spellStart"/>
        <w:r w:rsidR="007873F0" w:rsidRPr="003532E1">
          <w:rPr>
            <w:rStyle w:val="Hypertextovodkaz"/>
            <w:rFonts w:asciiTheme="minorHAnsi" w:hAnsiTheme="minorHAnsi" w:cstheme="minorHAnsi"/>
          </w:rPr>
          <w:t>videospotů</w:t>
        </w:r>
        <w:proofErr w:type="spellEnd"/>
      </w:hyperlink>
      <w:r w:rsidR="007873F0" w:rsidRPr="003532E1">
        <w:rPr>
          <w:rFonts w:asciiTheme="minorHAnsi" w:hAnsiTheme="minorHAnsi" w:cstheme="minorHAnsi"/>
          <w:color w:val="000000" w:themeColor="text1"/>
        </w:rPr>
        <w:t xml:space="preserve">, </w:t>
      </w:r>
      <w:hyperlink r:id="rId10" w:history="1">
        <w:r w:rsidR="007873F0" w:rsidRPr="003532E1">
          <w:rPr>
            <w:rStyle w:val="Hypertextovodkaz"/>
            <w:rFonts w:asciiTheme="minorHAnsi" w:hAnsiTheme="minorHAnsi" w:cstheme="minorHAnsi"/>
          </w:rPr>
          <w:t>e-learningových lekcí</w:t>
        </w:r>
      </w:hyperlink>
      <w:r w:rsidR="007873F0" w:rsidRPr="003532E1">
        <w:rPr>
          <w:rFonts w:asciiTheme="minorHAnsi" w:hAnsiTheme="minorHAnsi" w:cstheme="minorHAnsi"/>
          <w:color w:val="000000" w:themeColor="text1"/>
        </w:rPr>
        <w:t xml:space="preserve"> nebo </w:t>
      </w:r>
      <w:hyperlink r:id="rId11" w:history="1">
        <w:r w:rsidR="007873F0" w:rsidRPr="003532E1">
          <w:rPr>
            <w:rStyle w:val="Hypertextovodkaz"/>
            <w:rFonts w:asciiTheme="minorHAnsi" w:hAnsiTheme="minorHAnsi" w:cstheme="minorHAnsi"/>
          </w:rPr>
          <w:t>pracovních listů</w:t>
        </w:r>
      </w:hyperlink>
      <w:r w:rsidR="007873F0" w:rsidRPr="003532E1">
        <w:rPr>
          <w:rFonts w:asciiTheme="minorHAnsi" w:hAnsiTheme="minorHAnsi" w:cstheme="minorHAnsi"/>
          <w:color w:val="000000" w:themeColor="text1"/>
        </w:rPr>
        <w:t xml:space="preserve">. Všechny materiály jsou </w:t>
      </w:r>
      <w:r w:rsidR="00723FA8">
        <w:rPr>
          <w:rFonts w:asciiTheme="minorHAnsi" w:hAnsiTheme="minorHAnsi" w:cstheme="minorHAnsi"/>
          <w:color w:val="000000" w:themeColor="text1"/>
        </w:rPr>
        <w:t>urč</w:t>
      </w:r>
      <w:r w:rsidR="00255388">
        <w:rPr>
          <w:rFonts w:asciiTheme="minorHAnsi" w:hAnsiTheme="minorHAnsi" w:cstheme="minorHAnsi"/>
          <w:color w:val="000000" w:themeColor="text1"/>
        </w:rPr>
        <w:t xml:space="preserve">eny </w:t>
      </w:r>
      <w:r w:rsidR="007873F0" w:rsidRPr="003532E1">
        <w:rPr>
          <w:rFonts w:asciiTheme="minorHAnsi" w:hAnsiTheme="minorHAnsi" w:cstheme="minorHAnsi"/>
          <w:color w:val="000000" w:themeColor="text1"/>
        </w:rPr>
        <w:t>pro děti</w:t>
      </w:r>
      <w:r w:rsidR="00162B89" w:rsidRPr="003532E1">
        <w:rPr>
          <w:rFonts w:asciiTheme="minorHAnsi" w:hAnsiTheme="minorHAnsi" w:cstheme="minorHAnsi"/>
          <w:color w:val="000000" w:themeColor="text1"/>
        </w:rPr>
        <w:t>, rodiče,</w:t>
      </w:r>
      <w:r w:rsidR="00205DF0">
        <w:rPr>
          <w:rFonts w:asciiTheme="minorHAnsi" w:hAnsiTheme="minorHAnsi" w:cstheme="minorHAnsi"/>
          <w:color w:val="000000" w:themeColor="text1"/>
        </w:rPr>
        <w:t xml:space="preserve"> seniory</w:t>
      </w:r>
      <w:r w:rsidR="00162B89" w:rsidRPr="003532E1">
        <w:rPr>
          <w:rFonts w:asciiTheme="minorHAnsi" w:hAnsiTheme="minorHAnsi" w:cstheme="minorHAnsi"/>
          <w:color w:val="000000" w:themeColor="text1"/>
        </w:rPr>
        <w:t xml:space="preserve"> </w:t>
      </w:r>
      <w:r w:rsidR="00255388">
        <w:rPr>
          <w:rFonts w:asciiTheme="minorHAnsi" w:hAnsiTheme="minorHAnsi" w:cstheme="minorHAnsi"/>
          <w:color w:val="000000" w:themeColor="text1"/>
        </w:rPr>
        <w:t>i</w:t>
      </w:r>
      <w:r w:rsidR="00162B89" w:rsidRPr="003532E1">
        <w:rPr>
          <w:rFonts w:asciiTheme="minorHAnsi" w:hAnsiTheme="minorHAnsi" w:cstheme="minorHAnsi"/>
          <w:color w:val="000000" w:themeColor="text1"/>
        </w:rPr>
        <w:t xml:space="preserve"> učitele zdarma.</w:t>
      </w:r>
    </w:p>
    <w:p w14:paraId="6A119256" w14:textId="77777777" w:rsidR="00F84A80" w:rsidRPr="003532E1" w:rsidRDefault="00F84A80" w:rsidP="00FE5767">
      <w:pPr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DF1FD1D" w14:textId="43D65F2A" w:rsidR="000D7570" w:rsidRPr="003532E1" w:rsidRDefault="00A32AB3" w:rsidP="00FE5767">
      <w:pPr>
        <w:spacing w:after="6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Novinka 2023: </w:t>
      </w:r>
      <w:proofErr w:type="spellStart"/>
      <w:r w:rsidR="000D7570" w:rsidRPr="003532E1">
        <w:rPr>
          <w:rFonts w:asciiTheme="minorHAnsi" w:hAnsiTheme="minorHAnsi" w:cstheme="minorHAnsi"/>
          <w:b/>
          <w:color w:val="000000" w:themeColor="text1"/>
        </w:rPr>
        <w:t>Podcasty</w:t>
      </w:r>
      <w:proofErr w:type="spellEnd"/>
    </w:p>
    <w:p w14:paraId="1F9BC6B5" w14:textId="3948DCF0" w:rsidR="00F84A80" w:rsidRPr="003532E1" w:rsidRDefault="00F84A80" w:rsidP="00FE5767">
      <w:pPr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532E1">
        <w:rPr>
          <w:rFonts w:asciiTheme="minorHAnsi" w:hAnsiTheme="minorHAnsi" w:cstheme="minorHAnsi"/>
          <w:color w:val="000000" w:themeColor="text1"/>
        </w:rPr>
        <w:t xml:space="preserve">V letošním roce projekt představuje novinku </w:t>
      </w:r>
      <w:proofErr w:type="spellStart"/>
      <w:r w:rsidRPr="003532E1">
        <w:rPr>
          <w:rFonts w:asciiTheme="minorHAnsi" w:hAnsiTheme="minorHAnsi" w:cstheme="minorHAnsi"/>
          <w:b/>
          <w:color w:val="000000" w:themeColor="text1"/>
        </w:rPr>
        <w:t>Podcasty</w:t>
      </w:r>
      <w:proofErr w:type="spellEnd"/>
      <w:r w:rsidRPr="003532E1">
        <w:rPr>
          <w:rFonts w:asciiTheme="minorHAnsi" w:hAnsiTheme="minorHAnsi" w:cstheme="minorHAnsi"/>
          <w:b/>
          <w:color w:val="000000" w:themeColor="text1"/>
        </w:rPr>
        <w:t xml:space="preserve"> o kyberbezpečnosti</w:t>
      </w:r>
      <w:r w:rsidRPr="003532E1">
        <w:rPr>
          <w:rFonts w:asciiTheme="minorHAnsi" w:hAnsiTheme="minorHAnsi" w:cstheme="minorHAnsi"/>
          <w:color w:val="000000" w:themeColor="text1"/>
        </w:rPr>
        <w:t>. Desetidílný seriál</w:t>
      </w:r>
      <w:r w:rsidR="007D17C5" w:rsidRPr="003532E1">
        <w:rPr>
          <w:rFonts w:asciiTheme="minorHAnsi" w:hAnsiTheme="minorHAnsi" w:cstheme="minorHAnsi"/>
          <w:color w:val="000000" w:themeColor="text1"/>
        </w:rPr>
        <w:t>, kterým provází moderátor Lukáš Venclík,</w:t>
      </w:r>
      <w:r w:rsidRPr="003532E1">
        <w:rPr>
          <w:rFonts w:asciiTheme="minorHAnsi" w:hAnsiTheme="minorHAnsi" w:cstheme="minorHAnsi"/>
          <w:color w:val="000000" w:themeColor="text1"/>
        </w:rPr>
        <w:t xml:space="preserve"> se věnuje tématům, jako je současný stav </w:t>
      </w:r>
      <w:proofErr w:type="spellStart"/>
      <w:r w:rsidRPr="003532E1">
        <w:rPr>
          <w:rFonts w:asciiTheme="minorHAnsi" w:hAnsiTheme="minorHAnsi" w:cstheme="minorHAnsi"/>
          <w:color w:val="000000" w:themeColor="text1"/>
        </w:rPr>
        <w:t>kyberkriminality</w:t>
      </w:r>
      <w:proofErr w:type="spellEnd"/>
      <w:r w:rsidRPr="003532E1">
        <w:rPr>
          <w:rFonts w:asciiTheme="minorHAnsi" w:hAnsiTheme="minorHAnsi" w:cstheme="minorHAnsi"/>
          <w:color w:val="000000" w:themeColor="text1"/>
        </w:rPr>
        <w:t xml:space="preserve"> v ČR, vliv </w:t>
      </w:r>
      <w:r w:rsidR="00205DF0">
        <w:rPr>
          <w:rFonts w:asciiTheme="minorHAnsi" w:hAnsiTheme="minorHAnsi" w:cstheme="minorHAnsi"/>
          <w:color w:val="000000" w:themeColor="text1"/>
        </w:rPr>
        <w:t>počítačových</w:t>
      </w:r>
      <w:r w:rsidRPr="003532E1">
        <w:rPr>
          <w:rFonts w:asciiTheme="minorHAnsi" w:hAnsiTheme="minorHAnsi" w:cstheme="minorHAnsi"/>
          <w:color w:val="000000" w:themeColor="text1"/>
        </w:rPr>
        <w:t xml:space="preserve"> her na děti, podvody na elektronickém bankovnictví, etický </w:t>
      </w:r>
      <w:proofErr w:type="spellStart"/>
      <w:r w:rsidRPr="003532E1">
        <w:rPr>
          <w:rFonts w:asciiTheme="minorHAnsi" w:hAnsiTheme="minorHAnsi" w:cstheme="minorHAnsi"/>
          <w:color w:val="000000" w:themeColor="text1"/>
        </w:rPr>
        <w:t>hacking</w:t>
      </w:r>
      <w:proofErr w:type="spellEnd"/>
      <w:r w:rsidRPr="003532E1">
        <w:rPr>
          <w:rFonts w:asciiTheme="minorHAnsi" w:hAnsiTheme="minorHAnsi" w:cstheme="minorHAnsi"/>
          <w:color w:val="000000" w:themeColor="text1"/>
        </w:rPr>
        <w:t xml:space="preserve"> nebo danění výdělků z </w:t>
      </w:r>
      <w:proofErr w:type="spellStart"/>
      <w:r w:rsidRPr="003532E1">
        <w:rPr>
          <w:rFonts w:asciiTheme="minorHAnsi" w:hAnsiTheme="minorHAnsi" w:cstheme="minorHAnsi"/>
          <w:color w:val="000000" w:themeColor="text1"/>
        </w:rPr>
        <w:t>kyberaktivit</w:t>
      </w:r>
      <w:proofErr w:type="spellEnd"/>
      <w:r w:rsidRPr="003532E1">
        <w:rPr>
          <w:rFonts w:asciiTheme="minorHAnsi" w:hAnsiTheme="minorHAnsi" w:cstheme="minorHAnsi"/>
          <w:color w:val="000000" w:themeColor="text1"/>
        </w:rPr>
        <w:t xml:space="preserve">. </w:t>
      </w:r>
      <w:r w:rsidR="007D17C5" w:rsidRPr="003532E1">
        <w:rPr>
          <w:rFonts w:asciiTheme="minorHAnsi" w:hAnsiTheme="minorHAnsi" w:cstheme="minorHAnsi"/>
          <w:color w:val="000000" w:themeColor="text1"/>
        </w:rPr>
        <w:t>V </w:t>
      </w:r>
      <w:proofErr w:type="spellStart"/>
      <w:r w:rsidR="007D17C5" w:rsidRPr="003532E1">
        <w:rPr>
          <w:rFonts w:asciiTheme="minorHAnsi" w:hAnsiTheme="minorHAnsi" w:cstheme="minorHAnsi"/>
          <w:color w:val="000000" w:themeColor="text1"/>
        </w:rPr>
        <w:t>podcastech</w:t>
      </w:r>
      <w:proofErr w:type="spellEnd"/>
      <w:r w:rsidR="007D17C5" w:rsidRPr="003532E1">
        <w:rPr>
          <w:rFonts w:asciiTheme="minorHAnsi" w:hAnsiTheme="minorHAnsi" w:cstheme="minorHAnsi"/>
          <w:color w:val="000000" w:themeColor="text1"/>
        </w:rPr>
        <w:t xml:space="preserve"> vystoupí přední odborníci, kteří se daným tématům denně věnují. </w:t>
      </w:r>
      <w:proofErr w:type="spellStart"/>
      <w:r w:rsidRPr="003532E1">
        <w:rPr>
          <w:rFonts w:asciiTheme="minorHAnsi" w:hAnsiTheme="minorHAnsi" w:cstheme="minorHAnsi"/>
          <w:color w:val="000000" w:themeColor="text1"/>
        </w:rPr>
        <w:t>Podcasty</w:t>
      </w:r>
      <w:proofErr w:type="spellEnd"/>
      <w:r w:rsidRPr="003532E1">
        <w:rPr>
          <w:rFonts w:asciiTheme="minorHAnsi" w:hAnsiTheme="minorHAnsi" w:cstheme="minorHAnsi"/>
          <w:color w:val="000000" w:themeColor="text1"/>
        </w:rPr>
        <w:t xml:space="preserve"> jsou dostupné v klasických </w:t>
      </w:r>
      <w:proofErr w:type="spellStart"/>
      <w:r w:rsidRPr="003532E1">
        <w:rPr>
          <w:rFonts w:asciiTheme="minorHAnsi" w:hAnsiTheme="minorHAnsi" w:cstheme="minorHAnsi"/>
          <w:color w:val="000000" w:themeColor="text1"/>
        </w:rPr>
        <w:t>podcastových</w:t>
      </w:r>
      <w:proofErr w:type="spellEnd"/>
      <w:r w:rsidRPr="003532E1">
        <w:rPr>
          <w:rFonts w:asciiTheme="minorHAnsi" w:hAnsiTheme="minorHAnsi" w:cstheme="minorHAnsi"/>
          <w:color w:val="000000" w:themeColor="text1"/>
        </w:rPr>
        <w:t xml:space="preserve"> aplikacích. </w:t>
      </w:r>
    </w:p>
    <w:p w14:paraId="6539CC7C" w14:textId="0C439D4B" w:rsidR="000D7570" w:rsidRPr="003532E1" w:rsidRDefault="000D7570" w:rsidP="00FE5767">
      <w:pPr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EF8EA75" w14:textId="02818032" w:rsidR="00162B89" w:rsidRPr="003532E1" w:rsidRDefault="00162B89" w:rsidP="00FE5767">
      <w:pPr>
        <w:spacing w:after="6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3532E1">
        <w:rPr>
          <w:rFonts w:asciiTheme="minorHAnsi" w:hAnsiTheme="minorHAnsi" w:cstheme="minorHAnsi"/>
          <w:b/>
          <w:color w:val="000000" w:themeColor="text1"/>
        </w:rPr>
        <w:t>Soutěžní kvíz</w:t>
      </w:r>
    </w:p>
    <w:p w14:paraId="19DD8AF6" w14:textId="6544AC2F" w:rsidR="009658D1" w:rsidRPr="003532E1" w:rsidRDefault="00E67C81" w:rsidP="009658D1">
      <w:pPr>
        <w:spacing w:after="60" w:line="276" w:lineRule="auto"/>
        <w:jc w:val="both"/>
        <w:rPr>
          <w:rStyle w:val="Hypertextovodkaz"/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0C0D02B7" wp14:editId="22CF2E7E">
            <wp:simplePos x="0" y="0"/>
            <wp:positionH relativeFrom="column">
              <wp:posOffset>-38735</wp:posOffset>
            </wp:positionH>
            <wp:positionV relativeFrom="paragraph">
              <wp:posOffset>403225</wp:posOffset>
            </wp:positionV>
            <wp:extent cx="1363980" cy="1677035"/>
            <wp:effectExtent l="0" t="0" r="7620" b="0"/>
            <wp:wrapTight wrapText="bothSides">
              <wp:wrapPolygon edited="0">
                <wp:start x="0" y="0"/>
                <wp:lineTo x="0" y="21346"/>
                <wp:lineTo x="21419" y="21346"/>
                <wp:lineTo x="2141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F0" w:rsidRPr="003532E1">
        <w:rPr>
          <w:rFonts w:asciiTheme="minorHAnsi" w:hAnsiTheme="minorHAnsi" w:cstheme="minorHAnsi"/>
          <w:color w:val="000000" w:themeColor="text1"/>
        </w:rPr>
        <w:t xml:space="preserve">Každoroční součástí projektových aktivit je také vzdělávací kvíz pro žáky a studenty základních a středních škol. </w:t>
      </w:r>
      <w:r w:rsidR="005258BD" w:rsidRPr="003532E1">
        <w:rPr>
          <w:rFonts w:asciiTheme="minorHAnsi" w:hAnsiTheme="minorHAnsi" w:cstheme="minorHAnsi"/>
          <w:color w:val="000000" w:themeColor="text1"/>
        </w:rPr>
        <w:t xml:space="preserve">Ti se do kvízu mohou zapojit až do </w:t>
      </w:r>
      <w:r w:rsidR="004F1396" w:rsidRPr="003532E1">
        <w:rPr>
          <w:rFonts w:asciiTheme="minorHAnsi" w:hAnsiTheme="minorHAnsi" w:cstheme="minorHAnsi"/>
          <w:color w:val="000000" w:themeColor="text1"/>
        </w:rPr>
        <w:t>28</w:t>
      </w:r>
      <w:r w:rsidR="006C1E2B" w:rsidRPr="003532E1">
        <w:rPr>
          <w:rFonts w:asciiTheme="minorHAnsi" w:hAnsiTheme="minorHAnsi" w:cstheme="minorHAnsi"/>
          <w:color w:val="000000" w:themeColor="text1"/>
        </w:rPr>
        <w:t xml:space="preserve">. </w:t>
      </w:r>
      <w:r w:rsidR="005258BD" w:rsidRPr="003532E1">
        <w:rPr>
          <w:rFonts w:asciiTheme="minorHAnsi" w:hAnsiTheme="minorHAnsi" w:cstheme="minorHAnsi"/>
          <w:color w:val="000000" w:themeColor="text1"/>
        </w:rPr>
        <w:t>února 2023</w:t>
      </w:r>
      <w:r w:rsidR="007873F0" w:rsidRPr="003532E1">
        <w:rPr>
          <w:rFonts w:asciiTheme="minorHAnsi" w:hAnsiTheme="minorHAnsi" w:cstheme="minorHAnsi"/>
          <w:color w:val="000000" w:themeColor="text1"/>
        </w:rPr>
        <w:t xml:space="preserve">. </w:t>
      </w:r>
      <w:r w:rsidR="005258BD" w:rsidRPr="003532E1">
        <w:rPr>
          <w:rFonts w:asciiTheme="minorHAnsi" w:hAnsiTheme="minorHAnsi" w:cstheme="minorHAnsi"/>
          <w:color w:val="000000" w:themeColor="text1"/>
        </w:rPr>
        <w:t xml:space="preserve">Kvíz je dostupný na </w:t>
      </w:r>
      <w:hyperlink r:id="rId13" w:history="1">
        <w:r w:rsidR="005258BD" w:rsidRPr="002C75E4">
          <w:rPr>
            <w:rStyle w:val="Hypertextovodkaz"/>
            <w:rFonts w:asciiTheme="minorHAnsi" w:hAnsiTheme="minorHAnsi" w:cstheme="minorHAnsi"/>
          </w:rPr>
          <w:t>webu</w:t>
        </w:r>
      </w:hyperlink>
      <w:r w:rsidR="005258BD" w:rsidRPr="003532E1">
        <w:rPr>
          <w:rFonts w:asciiTheme="minorHAnsi" w:hAnsiTheme="minorHAnsi" w:cstheme="minorHAnsi"/>
          <w:color w:val="000000" w:themeColor="text1"/>
        </w:rPr>
        <w:t xml:space="preserve"> 24 hodin denně, 7 dní v týdnu. Soutěžící si ve 20 náhodně vygenerovaných otázkách vyzkouší své znalosti o bezpečném chování na internetu. Před samotným kvízem doporučujeme načerpat informace v již zmiňovaných </w:t>
      </w:r>
      <w:proofErr w:type="spellStart"/>
      <w:r w:rsidR="005258BD" w:rsidRPr="00FC5D90">
        <w:rPr>
          <w:rFonts w:asciiTheme="minorHAnsi" w:hAnsiTheme="minorHAnsi" w:cstheme="minorHAnsi"/>
        </w:rPr>
        <w:t>videospotech</w:t>
      </w:r>
      <w:proofErr w:type="spellEnd"/>
      <w:r w:rsidR="009658D1" w:rsidRPr="003532E1">
        <w:rPr>
          <w:rFonts w:asciiTheme="minorHAnsi" w:hAnsiTheme="minorHAnsi" w:cstheme="minorHAnsi"/>
          <w:color w:val="000000" w:themeColor="text1"/>
        </w:rPr>
        <w:t xml:space="preserve">, </w:t>
      </w:r>
      <w:r w:rsidR="005258BD" w:rsidRPr="00FC5D90">
        <w:rPr>
          <w:rFonts w:asciiTheme="minorHAnsi" w:hAnsiTheme="minorHAnsi" w:cstheme="minorHAnsi"/>
        </w:rPr>
        <w:t>e-learningových lekcích</w:t>
      </w:r>
      <w:r w:rsidR="003532E1">
        <w:rPr>
          <w:rFonts w:asciiTheme="minorHAnsi" w:hAnsiTheme="minorHAnsi" w:cstheme="minorHAnsi"/>
          <w:color w:val="000000" w:themeColor="text1"/>
        </w:rPr>
        <w:t xml:space="preserve"> nebo</w:t>
      </w:r>
      <w:r w:rsidR="009658D1" w:rsidRPr="003532E1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658D1" w:rsidRPr="003532E1">
        <w:rPr>
          <w:rFonts w:asciiTheme="minorHAnsi" w:hAnsiTheme="minorHAnsi" w:cstheme="minorHAnsi"/>
          <w:color w:val="000000" w:themeColor="text1"/>
        </w:rPr>
        <w:t>podcastech</w:t>
      </w:r>
      <w:proofErr w:type="spellEnd"/>
      <w:r w:rsidR="009658D1" w:rsidRPr="003532E1">
        <w:rPr>
          <w:rFonts w:asciiTheme="minorHAnsi" w:hAnsiTheme="minorHAnsi" w:cstheme="minorHAnsi"/>
          <w:color w:val="000000" w:themeColor="text1"/>
        </w:rPr>
        <w:t>.</w:t>
      </w:r>
      <w:r w:rsidR="005258BD" w:rsidRPr="003532E1">
        <w:rPr>
          <w:rFonts w:asciiTheme="minorHAnsi" w:hAnsiTheme="minorHAnsi" w:cstheme="minorHAnsi"/>
          <w:color w:val="000000" w:themeColor="text1"/>
        </w:rPr>
        <w:t xml:space="preserve"> Kdo v tomto kvízu uspěje, může si zkusit i Kvíz PLUS, který je určen pro opravdové znalce problematiky elektronické bezpečnosti. </w:t>
      </w:r>
      <w:r w:rsidR="00CA3305">
        <w:rPr>
          <w:rFonts w:asciiTheme="minorHAnsi" w:hAnsiTheme="minorHAnsi" w:cstheme="minorHAnsi"/>
          <w:color w:val="000000" w:themeColor="text1"/>
        </w:rPr>
        <w:t>Odbornými</w:t>
      </w:r>
      <w:r w:rsidR="00A32AB3">
        <w:rPr>
          <w:rFonts w:asciiTheme="minorHAnsi" w:hAnsiTheme="minorHAnsi" w:cstheme="minorHAnsi"/>
          <w:color w:val="000000" w:themeColor="text1"/>
        </w:rPr>
        <w:t xml:space="preserve"> garanty a </w:t>
      </w:r>
      <w:r w:rsidR="009658D1" w:rsidRPr="003532E1">
        <w:rPr>
          <w:rFonts w:asciiTheme="minorHAnsi" w:hAnsiTheme="minorHAnsi" w:cstheme="minorHAnsi"/>
          <w:color w:val="000000" w:themeColor="text1"/>
        </w:rPr>
        <w:t xml:space="preserve">hlavními partnery soutěžního kvízu </w:t>
      </w:r>
      <w:r w:rsidR="00A32AB3">
        <w:rPr>
          <w:rFonts w:asciiTheme="minorHAnsi" w:hAnsiTheme="minorHAnsi" w:cstheme="minorHAnsi"/>
          <w:color w:val="000000" w:themeColor="text1"/>
        </w:rPr>
        <w:t xml:space="preserve">jsou i letos </w:t>
      </w:r>
      <w:proofErr w:type="spellStart"/>
      <w:r w:rsidR="00A32AB3">
        <w:rPr>
          <w:rFonts w:asciiTheme="minorHAnsi" w:hAnsiTheme="minorHAnsi" w:cstheme="minorHAnsi"/>
          <w:color w:val="000000" w:themeColor="text1"/>
        </w:rPr>
        <w:t>technologicke</w:t>
      </w:r>
      <w:proofErr w:type="spellEnd"/>
      <w:r w:rsidR="00A32AB3">
        <w:rPr>
          <w:rFonts w:asciiTheme="minorHAnsi" w:hAnsiTheme="minorHAnsi" w:cstheme="minorHAnsi"/>
          <w:color w:val="000000" w:themeColor="text1"/>
        </w:rPr>
        <w:t xml:space="preserve"> </w:t>
      </w:r>
      <w:r w:rsidR="009658D1" w:rsidRPr="003532E1">
        <w:rPr>
          <w:rFonts w:asciiTheme="minorHAnsi" w:hAnsiTheme="minorHAnsi" w:cstheme="minorHAnsi"/>
          <w:color w:val="000000" w:themeColor="text1"/>
        </w:rPr>
        <w:t xml:space="preserve">společnosti Microsoft a </w:t>
      </w:r>
      <w:proofErr w:type="spellStart"/>
      <w:r w:rsidR="009658D1" w:rsidRPr="003532E1">
        <w:rPr>
          <w:rFonts w:asciiTheme="minorHAnsi" w:hAnsiTheme="minorHAnsi" w:cstheme="minorHAnsi"/>
          <w:color w:val="000000" w:themeColor="text1"/>
        </w:rPr>
        <w:t>Gordic</w:t>
      </w:r>
      <w:proofErr w:type="spellEnd"/>
      <w:r w:rsidR="009658D1" w:rsidRPr="003532E1">
        <w:rPr>
          <w:rFonts w:asciiTheme="minorHAnsi" w:hAnsiTheme="minorHAnsi" w:cstheme="minorHAnsi"/>
          <w:color w:val="000000" w:themeColor="text1"/>
        </w:rPr>
        <w:t xml:space="preserve">. Vítězové se tak mohou těšit na výhry v podobě </w:t>
      </w:r>
      <w:proofErr w:type="spellStart"/>
      <w:r w:rsidR="009658D1" w:rsidRPr="003532E1">
        <w:rPr>
          <w:rFonts w:asciiTheme="minorHAnsi" w:hAnsiTheme="minorHAnsi" w:cstheme="minorHAnsi"/>
          <w:color w:val="000000" w:themeColor="text1"/>
        </w:rPr>
        <w:t>xboxu</w:t>
      </w:r>
      <w:proofErr w:type="spellEnd"/>
      <w:r w:rsidR="009658D1" w:rsidRPr="003532E1">
        <w:rPr>
          <w:rFonts w:asciiTheme="minorHAnsi" w:hAnsiTheme="minorHAnsi" w:cstheme="minorHAnsi"/>
          <w:color w:val="000000" w:themeColor="text1"/>
        </w:rPr>
        <w:t>, tabletů nebo fitness náramků.</w:t>
      </w:r>
    </w:p>
    <w:p w14:paraId="6535079B" w14:textId="544920A0" w:rsidR="005258BD" w:rsidRPr="003532E1" w:rsidRDefault="005258BD" w:rsidP="00261A57">
      <w:pPr>
        <w:shd w:val="clear" w:color="auto" w:fill="FFFFFF" w:themeFill="background1"/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C5F1C06" w14:textId="72615391" w:rsidR="00162B89" w:rsidRPr="003532E1" w:rsidRDefault="00162B89" w:rsidP="00261A57">
      <w:pPr>
        <w:shd w:val="clear" w:color="auto" w:fill="FFFFFF" w:themeFill="background1"/>
        <w:spacing w:after="60" w:line="276" w:lineRule="auto"/>
        <w:jc w:val="both"/>
        <w:rPr>
          <w:rStyle w:val="Hypertextovodkaz"/>
          <w:rFonts w:asciiTheme="minorHAnsi" w:hAnsiTheme="minorHAnsi" w:cstheme="minorHAnsi"/>
          <w:b/>
          <w:bCs/>
          <w:color w:val="000000" w:themeColor="text1"/>
          <w:u w:val="none"/>
        </w:rPr>
      </w:pPr>
      <w:r w:rsidRPr="003532E1">
        <w:rPr>
          <w:rStyle w:val="Hypertextovodkaz"/>
          <w:rFonts w:asciiTheme="minorHAnsi" w:hAnsiTheme="minorHAnsi" w:cstheme="minorHAnsi"/>
          <w:b/>
          <w:bCs/>
          <w:color w:val="000000" w:themeColor="text1"/>
          <w:u w:val="none"/>
        </w:rPr>
        <w:t>Partneři</w:t>
      </w:r>
    </w:p>
    <w:p w14:paraId="67C7BCD9" w14:textId="2DFB9886" w:rsidR="00F84A80" w:rsidRPr="003532E1" w:rsidRDefault="008A30B3" w:rsidP="00261A57">
      <w:pPr>
        <w:shd w:val="clear" w:color="auto" w:fill="FFFFFF" w:themeFill="background1"/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261A57">
        <w:rPr>
          <w:rFonts w:asciiTheme="minorHAnsi" w:hAnsiTheme="minorHAnsi" w:cstheme="minorHAnsi"/>
          <w:color w:val="000000" w:themeColor="text1"/>
        </w:rPr>
        <w:t xml:space="preserve">Partnerem projektu je již 10 let společnost Microsoft. </w:t>
      </w:r>
      <w:r w:rsidR="00B45C50" w:rsidRPr="00B45C50">
        <w:rPr>
          <w:rFonts w:asciiTheme="minorHAnsi" w:hAnsiTheme="minorHAnsi" w:cstheme="minorHAnsi"/>
          <w:color w:val="000000" w:themeColor="text1"/>
        </w:rPr>
        <w:t xml:space="preserve">Jedna z největších technologických společností na světě poskytuje své služby a produkty lidem, firmám, institucím a vládním organizacím na všech kontinentech. Zajištění kybernetické bezpečnosti je tak pro její podnikání klíčové. </w:t>
      </w:r>
      <w:r w:rsidR="00261A57">
        <w:rPr>
          <w:rStyle w:val="ui-provider"/>
        </w:rPr>
        <w:t>Microsoft proto podporuje přístup "Nulové důvěry" (</w:t>
      </w:r>
      <w:proofErr w:type="spellStart"/>
      <w:r w:rsidR="00261A57">
        <w:rPr>
          <w:rStyle w:val="ui-provider"/>
        </w:rPr>
        <w:t>Zero</w:t>
      </w:r>
      <w:proofErr w:type="spellEnd"/>
      <w:r w:rsidR="00261A57">
        <w:rPr>
          <w:rStyle w:val="ui-provider"/>
        </w:rPr>
        <w:t xml:space="preserve"> Trust), který v kybernetické bezpečnosti kombinuje uživatele, </w:t>
      </w:r>
      <w:r w:rsidR="00B45C50" w:rsidRPr="00B45C50">
        <w:rPr>
          <w:rFonts w:asciiTheme="minorHAnsi" w:hAnsiTheme="minorHAnsi" w:cstheme="minorHAnsi"/>
          <w:color w:val="000000" w:themeColor="text1"/>
        </w:rPr>
        <w:t xml:space="preserve">procesy a technologická řešení, aby se snížilo riziko narušení provozu, finančních ztrát a poškození </w:t>
      </w:r>
      <w:r w:rsidR="00B45C50">
        <w:rPr>
          <w:rFonts w:asciiTheme="minorHAnsi" w:hAnsiTheme="minorHAnsi" w:cstheme="minorHAnsi"/>
          <w:color w:val="000000" w:themeColor="text1"/>
        </w:rPr>
        <w:t>reputace</w:t>
      </w:r>
      <w:r w:rsidR="00B45C50" w:rsidRPr="00FF1B24">
        <w:rPr>
          <w:rFonts w:ascii="Segoe UI" w:hAnsi="Segoe UI" w:cs="Segoe UI"/>
          <w:color w:val="000000"/>
          <w:shd w:val="clear" w:color="auto" w:fill="FFFFFF"/>
        </w:rPr>
        <w:t xml:space="preserve"> kvůli </w:t>
      </w:r>
      <w:r w:rsidR="00B45C50" w:rsidRPr="00B45C50">
        <w:rPr>
          <w:rFonts w:asciiTheme="minorHAnsi" w:hAnsiTheme="minorHAnsi" w:cstheme="minorHAnsi"/>
          <w:color w:val="000000" w:themeColor="text1"/>
        </w:rPr>
        <w:t xml:space="preserve">útoku. Věděli jste, že společnost Microsoft každý týden zablokuje 710 milionů </w:t>
      </w:r>
      <w:proofErr w:type="spellStart"/>
      <w:r w:rsidR="00B45C50" w:rsidRPr="00B45C50">
        <w:rPr>
          <w:rFonts w:asciiTheme="minorHAnsi" w:hAnsiTheme="minorHAnsi" w:cstheme="minorHAnsi"/>
          <w:color w:val="000000" w:themeColor="text1"/>
        </w:rPr>
        <w:t>phishingových</w:t>
      </w:r>
      <w:proofErr w:type="spellEnd"/>
      <w:r w:rsidR="00B45C50" w:rsidRPr="00B45C50">
        <w:rPr>
          <w:rFonts w:asciiTheme="minorHAnsi" w:hAnsiTheme="minorHAnsi" w:cstheme="minorHAnsi"/>
          <w:color w:val="000000" w:themeColor="text1"/>
        </w:rPr>
        <w:t xml:space="preserve"> e-mailů? </w:t>
      </w:r>
    </w:p>
    <w:p w14:paraId="393D53BF" w14:textId="77777777" w:rsidR="008A30B3" w:rsidRPr="003532E1" w:rsidRDefault="008A30B3" w:rsidP="00261A57">
      <w:pPr>
        <w:shd w:val="clear" w:color="auto" w:fill="FFFFFF" w:themeFill="background1"/>
        <w:spacing w:after="6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2169663" w14:textId="6EC93D30" w:rsidR="00F84A80" w:rsidRPr="003532E1" w:rsidRDefault="00F84A80" w:rsidP="00D53B34">
      <w:pPr>
        <w:spacing w:after="6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3532E1">
        <w:rPr>
          <w:rFonts w:asciiTheme="minorHAnsi" w:hAnsiTheme="minorHAnsi" w:cstheme="minorHAnsi"/>
          <w:b/>
          <w:color w:val="000000" w:themeColor="text1"/>
        </w:rPr>
        <w:t>Projekt KPBI</w:t>
      </w:r>
    </w:p>
    <w:p w14:paraId="2190827F" w14:textId="5DDDB255" w:rsidR="00851BF3" w:rsidRPr="001509CC" w:rsidRDefault="00D53B34" w:rsidP="00FE5767">
      <w:pPr>
        <w:spacing w:after="60" w:line="276" w:lineRule="auto"/>
        <w:jc w:val="both"/>
        <w:rPr>
          <w:rStyle w:val="Hypertextovodkaz"/>
          <w:rFonts w:asciiTheme="minorHAnsi" w:hAnsiTheme="minorHAnsi" w:cstheme="minorHAnsi"/>
          <w:color w:val="000000" w:themeColor="text1"/>
          <w:sz w:val="20"/>
          <w:szCs w:val="20"/>
          <w:u w:val="none"/>
        </w:rPr>
      </w:pPr>
      <w:r w:rsidRPr="003532E1">
        <w:rPr>
          <w:rFonts w:asciiTheme="minorHAnsi" w:hAnsiTheme="minorHAnsi" w:cstheme="minorHAnsi"/>
          <w:color w:val="000000" w:themeColor="text1"/>
        </w:rPr>
        <w:t xml:space="preserve">Projekt </w:t>
      </w:r>
      <w:hyperlink r:id="rId14" w:history="1">
        <w:r w:rsidRPr="003532E1">
          <w:rPr>
            <w:rStyle w:val="Hypertextovodkaz"/>
            <w:rFonts w:asciiTheme="minorHAnsi" w:hAnsiTheme="minorHAnsi" w:cstheme="minorHAnsi"/>
          </w:rPr>
          <w:t>Kraje pro bezpečný internet</w:t>
        </w:r>
      </w:hyperlink>
      <w:r w:rsidRPr="003532E1">
        <w:rPr>
          <w:rFonts w:asciiTheme="minorHAnsi" w:hAnsiTheme="minorHAnsi" w:cstheme="minorHAnsi"/>
          <w:color w:val="000000" w:themeColor="text1"/>
        </w:rPr>
        <w:t xml:space="preserve"> je realizován po záštitou Asociace krajů ČR. V rámci svých aktivit také úzce spolupracuje s Policií ČR. </w:t>
      </w:r>
      <w:r w:rsidR="003123B2" w:rsidRPr="003532E1">
        <w:rPr>
          <w:rFonts w:asciiTheme="minorHAnsi" w:hAnsiTheme="minorHAnsi" w:cstheme="minorHAnsi"/>
          <w:color w:val="000000" w:themeColor="text1"/>
        </w:rPr>
        <w:t xml:space="preserve">Vedoucím </w:t>
      </w:r>
      <w:r w:rsidR="003D74FA" w:rsidRPr="003532E1">
        <w:rPr>
          <w:rFonts w:asciiTheme="minorHAnsi" w:hAnsiTheme="minorHAnsi" w:cstheme="minorHAnsi"/>
          <w:color w:val="000000" w:themeColor="text1"/>
        </w:rPr>
        <w:t>krajem projektu</w:t>
      </w:r>
      <w:r w:rsidR="003123B2" w:rsidRPr="003532E1">
        <w:rPr>
          <w:rFonts w:asciiTheme="minorHAnsi" w:hAnsiTheme="minorHAnsi" w:cstheme="minorHAnsi"/>
          <w:color w:val="000000" w:themeColor="text1"/>
        </w:rPr>
        <w:t xml:space="preserve"> je Kraj Vysočina</w:t>
      </w:r>
      <w:r w:rsidR="003D74FA" w:rsidRPr="003532E1">
        <w:rPr>
          <w:rFonts w:asciiTheme="minorHAnsi" w:hAnsiTheme="minorHAnsi" w:cstheme="minorHAnsi"/>
          <w:color w:val="000000" w:themeColor="text1"/>
        </w:rPr>
        <w:t>.</w:t>
      </w:r>
      <w:r w:rsidR="003123B2" w:rsidRPr="003532E1">
        <w:rPr>
          <w:rFonts w:asciiTheme="minorHAnsi" w:hAnsiTheme="minorHAnsi" w:cstheme="minorHAnsi"/>
          <w:color w:val="000000" w:themeColor="text1"/>
        </w:rPr>
        <w:t xml:space="preserve"> Projekt chce </w:t>
      </w:r>
      <w:r w:rsidR="00D5739C" w:rsidRPr="003532E1">
        <w:rPr>
          <w:rFonts w:asciiTheme="minorHAnsi" w:hAnsiTheme="minorHAnsi" w:cstheme="minorHAnsi"/>
          <w:color w:val="000000" w:themeColor="text1"/>
        </w:rPr>
        <w:t xml:space="preserve">zvýšit </w:t>
      </w:r>
      <w:r w:rsidRPr="003532E1">
        <w:rPr>
          <w:rFonts w:asciiTheme="minorHAnsi" w:hAnsiTheme="minorHAnsi" w:cstheme="minorHAnsi"/>
          <w:color w:val="000000" w:themeColor="text1"/>
        </w:rPr>
        <w:t xml:space="preserve">informovanost o rizicích internetu a možnostech prevence a pomoci. </w:t>
      </w:r>
      <w:r w:rsidR="00D5739C" w:rsidRPr="003532E1">
        <w:rPr>
          <w:rFonts w:asciiTheme="minorHAnsi" w:hAnsiTheme="minorHAnsi" w:cstheme="minorHAnsi"/>
          <w:color w:val="000000" w:themeColor="text1"/>
        </w:rPr>
        <w:t>Projekt KPBI nabízí</w:t>
      </w:r>
      <w:r w:rsidRPr="003532E1">
        <w:rPr>
          <w:rFonts w:asciiTheme="minorHAnsi" w:hAnsiTheme="minorHAnsi" w:cstheme="minorHAnsi"/>
          <w:color w:val="000000" w:themeColor="text1"/>
        </w:rPr>
        <w:t xml:space="preserve"> kromě e-</w:t>
      </w:r>
      <w:r w:rsidRPr="003532E1">
        <w:rPr>
          <w:rFonts w:asciiTheme="minorHAnsi" w:hAnsiTheme="minorHAnsi" w:cstheme="minorHAnsi"/>
          <w:color w:val="000000" w:themeColor="text1"/>
        </w:rPr>
        <w:lastRenderedPageBreak/>
        <w:t>learningových kurzů pro žáky</w:t>
      </w:r>
      <w:r w:rsidR="00D5739C" w:rsidRPr="003532E1">
        <w:rPr>
          <w:rFonts w:asciiTheme="minorHAnsi" w:hAnsiTheme="minorHAnsi" w:cstheme="minorHAnsi"/>
          <w:color w:val="000000" w:themeColor="text1"/>
        </w:rPr>
        <w:t xml:space="preserve">, </w:t>
      </w:r>
      <w:r w:rsidRPr="003532E1">
        <w:rPr>
          <w:rFonts w:asciiTheme="minorHAnsi" w:hAnsiTheme="minorHAnsi" w:cstheme="minorHAnsi"/>
          <w:color w:val="000000" w:themeColor="text1"/>
        </w:rPr>
        <w:t>učitele, rodiče</w:t>
      </w:r>
      <w:r w:rsidR="00D5739C" w:rsidRPr="003532E1">
        <w:rPr>
          <w:rFonts w:asciiTheme="minorHAnsi" w:hAnsiTheme="minorHAnsi" w:cstheme="minorHAnsi"/>
          <w:color w:val="000000" w:themeColor="text1"/>
        </w:rPr>
        <w:t>,</w:t>
      </w:r>
      <w:r w:rsidRPr="003532E1">
        <w:rPr>
          <w:rFonts w:asciiTheme="minorHAnsi" w:hAnsiTheme="minorHAnsi" w:cstheme="minorHAnsi"/>
          <w:color w:val="000000" w:themeColor="text1"/>
        </w:rPr>
        <w:t xml:space="preserve"> veřejnost, sociální pracovníky a policisty </w:t>
      </w:r>
      <w:r w:rsidR="00D5739C" w:rsidRPr="003532E1">
        <w:rPr>
          <w:rFonts w:asciiTheme="minorHAnsi" w:hAnsiTheme="minorHAnsi" w:cstheme="minorHAnsi"/>
          <w:color w:val="000000" w:themeColor="text1"/>
        </w:rPr>
        <w:t xml:space="preserve">také </w:t>
      </w:r>
      <w:proofErr w:type="spellStart"/>
      <w:r w:rsidRPr="003532E1">
        <w:rPr>
          <w:rFonts w:asciiTheme="minorHAnsi" w:hAnsiTheme="minorHAnsi" w:cstheme="minorHAnsi"/>
          <w:color w:val="000000" w:themeColor="text1"/>
        </w:rPr>
        <w:t>videospoty</w:t>
      </w:r>
      <w:proofErr w:type="spellEnd"/>
      <w:r w:rsidRPr="003532E1">
        <w:rPr>
          <w:rFonts w:asciiTheme="minorHAnsi" w:hAnsiTheme="minorHAnsi" w:cstheme="minorHAnsi"/>
          <w:color w:val="000000" w:themeColor="text1"/>
        </w:rPr>
        <w:t xml:space="preserve"> </w:t>
      </w:r>
      <w:r w:rsidR="00D5739C" w:rsidRPr="003532E1">
        <w:rPr>
          <w:rFonts w:asciiTheme="minorHAnsi" w:hAnsiTheme="minorHAnsi" w:cstheme="minorHAnsi"/>
          <w:color w:val="000000" w:themeColor="text1"/>
        </w:rPr>
        <w:t xml:space="preserve">a pracovní listy pro různorodé cílové skupiny, včetně seniorů. </w:t>
      </w:r>
    </w:p>
    <w:sectPr w:rsidR="00851BF3" w:rsidRPr="001509CC" w:rsidSect="0030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9E45" w14:textId="77777777" w:rsidR="00F077EA" w:rsidRDefault="00F077EA" w:rsidP="00CD0290">
      <w:pPr>
        <w:spacing w:after="0" w:line="240" w:lineRule="auto"/>
      </w:pPr>
      <w:r>
        <w:separator/>
      </w:r>
    </w:p>
  </w:endnote>
  <w:endnote w:type="continuationSeparator" w:id="0">
    <w:p w14:paraId="3D188A50" w14:textId="77777777" w:rsidR="00F077EA" w:rsidRDefault="00F077EA" w:rsidP="00CD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2EA1" w14:textId="77777777" w:rsidR="00F077EA" w:rsidRDefault="00F077EA" w:rsidP="00CD0290">
      <w:pPr>
        <w:spacing w:after="0" w:line="240" w:lineRule="auto"/>
      </w:pPr>
      <w:r>
        <w:separator/>
      </w:r>
    </w:p>
  </w:footnote>
  <w:footnote w:type="continuationSeparator" w:id="0">
    <w:p w14:paraId="74157630" w14:textId="77777777" w:rsidR="00F077EA" w:rsidRDefault="00F077EA" w:rsidP="00CD0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B2"/>
    <w:rsid w:val="000515A3"/>
    <w:rsid w:val="000C2402"/>
    <w:rsid w:val="000C6016"/>
    <w:rsid w:val="000D7570"/>
    <w:rsid w:val="001509CC"/>
    <w:rsid w:val="00162B89"/>
    <w:rsid w:val="001837C5"/>
    <w:rsid w:val="001A3EBE"/>
    <w:rsid w:val="001E1517"/>
    <w:rsid w:val="00205DF0"/>
    <w:rsid w:val="0020665F"/>
    <w:rsid w:val="002121E2"/>
    <w:rsid w:val="0021681A"/>
    <w:rsid w:val="00255388"/>
    <w:rsid w:val="00260A4E"/>
    <w:rsid w:val="00261A57"/>
    <w:rsid w:val="002802BB"/>
    <w:rsid w:val="00284C74"/>
    <w:rsid w:val="002C75E4"/>
    <w:rsid w:val="00300F05"/>
    <w:rsid w:val="003123B2"/>
    <w:rsid w:val="003532E1"/>
    <w:rsid w:val="00356FCD"/>
    <w:rsid w:val="003624C5"/>
    <w:rsid w:val="003735B2"/>
    <w:rsid w:val="003D74FA"/>
    <w:rsid w:val="00420803"/>
    <w:rsid w:val="00460487"/>
    <w:rsid w:val="00463068"/>
    <w:rsid w:val="00480248"/>
    <w:rsid w:val="0048748F"/>
    <w:rsid w:val="004F1396"/>
    <w:rsid w:val="005258BD"/>
    <w:rsid w:val="0056710E"/>
    <w:rsid w:val="00597ED0"/>
    <w:rsid w:val="005E22B8"/>
    <w:rsid w:val="005E718E"/>
    <w:rsid w:val="00667469"/>
    <w:rsid w:val="0069634D"/>
    <w:rsid w:val="006C1E2B"/>
    <w:rsid w:val="00723FA8"/>
    <w:rsid w:val="00725C9D"/>
    <w:rsid w:val="007754E6"/>
    <w:rsid w:val="007873F0"/>
    <w:rsid w:val="007C18E8"/>
    <w:rsid w:val="007D17C5"/>
    <w:rsid w:val="007D74AB"/>
    <w:rsid w:val="00805B9C"/>
    <w:rsid w:val="00807B0E"/>
    <w:rsid w:val="00851BF3"/>
    <w:rsid w:val="008A30B3"/>
    <w:rsid w:val="009658D1"/>
    <w:rsid w:val="00970251"/>
    <w:rsid w:val="00982778"/>
    <w:rsid w:val="00A32AB3"/>
    <w:rsid w:val="00A44A1F"/>
    <w:rsid w:val="00A751F9"/>
    <w:rsid w:val="00AC04C0"/>
    <w:rsid w:val="00AC647B"/>
    <w:rsid w:val="00B26497"/>
    <w:rsid w:val="00B45C50"/>
    <w:rsid w:val="00BA58CB"/>
    <w:rsid w:val="00CA3305"/>
    <w:rsid w:val="00CD0290"/>
    <w:rsid w:val="00CD464F"/>
    <w:rsid w:val="00D53B34"/>
    <w:rsid w:val="00D5739C"/>
    <w:rsid w:val="00DC1753"/>
    <w:rsid w:val="00E01C3C"/>
    <w:rsid w:val="00E67C81"/>
    <w:rsid w:val="00E84B42"/>
    <w:rsid w:val="00ED225E"/>
    <w:rsid w:val="00EE59BE"/>
    <w:rsid w:val="00F077EA"/>
    <w:rsid w:val="00F1362B"/>
    <w:rsid w:val="00F31C49"/>
    <w:rsid w:val="00F84A80"/>
    <w:rsid w:val="00FC5D90"/>
    <w:rsid w:val="00FE5767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2DD63"/>
  <w15:docId w15:val="{BF13DFEE-5062-406C-909E-2026E70A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5B2"/>
    <w:pPr>
      <w:spacing w:line="252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5B2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13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6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62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62B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2B"/>
    <w:rPr>
      <w:rFonts w:ascii="Tahoma" w:hAnsi="Tahoma" w:cs="Tahoma"/>
      <w:sz w:val="16"/>
      <w:szCs w:val="16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873F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55388"/>
    <w:pPr>
      <w:spacing w:after="0" w:line="240" w:lineRule="auto"/>
    </w:pPr>
    <w:rPr>
      <w:rFonts w:ascii="Calibri" w:hAnsi="Calibri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55388"/>
    <w:rPr>
      <w:color w:val="954F72" w:themeColor="followedHyperlink"/>
      <w:u w:val="single"/>
    </w:rPr>
  </w:style>
  <w:style w:type="character" w:customStyle="1" w:styleId="ui-provider">
    <w:name w:val="ui-provider"/>
    <w:basedOn w:val="Standardnpsmoodstavce"/>
    <w:rsid w:val="00261A57"/>
  </w:style>
  <w:style w:type="character" w:styleId="Nevyeenzmnka">
    <w:name w:val="Unresolved Mention"/>
    <w:basedOn w:val="Standardnpsmoodstavce"/>
    <w:uiPriority w:val="99"/>
    <w:semiHidden/>
    <w:unhideWhenUsed/>
    <w:rsid w:val="00FC5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NUL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ULL" TargetMode="External"/><Relationship Id="rId1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272A-D518-4DB4-B3B3-D753683452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2677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Kraje Vysočina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Vybíral Oldřich</dc:creator>
  <cp:lastModifiedBy>Vybíral Oldřich</cp:lastModifiedBy>
  <cp:revision>2</cp:revision>
  <cp:lastPrinted>2017-04-28T07:35:00Z</cp:lastPrinted>
  <dcterms:created xsi:type="dcterms:W3CDTF">2023-02-14T09:36:00Z</dcterms:created>
  <dcterms:modified xsi:type="dcterms:W3CDTF">2023-02-14T09:36:00Z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2023-02-06T10:07:23Z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1ba1a0b5-f5aa-4296-b02d-0000fbdf3406</vt:lpwstr>
  </property>
  <property fmtid="{D5CDD505-2E9C-101B-9397-08002B2CF9AE}" pid="8" name="MSIP_Label_690ebb53-23a2-471a-9c6e-17bd0d11311e_ContentBits">
    <vt:lpwstr>0</vt:lpwstr>
  </property>
</Properties>
</file>