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4E" w:rsidRPr="00BC21BC" w:rsidRDefault="00DB514E" w:rsidP="00A30782">
      <w:pPr>
        <w:pStyle w:val="Obsahzkladn"/>
        <w:tabs>
          <w:tab w:val="left" w:pos="708"/>
        </w:tabs>
        <w:spacing w:after="16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BC21BC">
        <w:rPr>
          <w:rFonts w:ascii="Calibri" w:hAnsi="Calibri" w:cs="Calibri"/>
          <w:b/>
          <w:bCs/>
          <w:sz w:val="28"/>
          <w:szCs w:val="28"/>
          <w:u w:val="single"/>
        </w:rPr>
        <w:t>Závazná přihláška</w:t>
      </w:r>
    </w:p>
    <w:p w:rsidR="00DB514E" w:rsidRDefault="00DB514E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  <w:bCs/>
        </w:rPr>
        <w:t>Středisko služeb školám a Zařízení pro další vzdělávání pedagogických pracovníků Brno,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DB514E" w:rsidRDefault="00DB514E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DB514E" w:rsidRDefault="00DB514E" w:rsidP="00A30782">
      <w:pPr>
        <w:spacing w:after="80" w:line="360" w:lineRule="auto"/>
      </w:pPr>
      <w:r>
        <w:t xml:space="preserve">V případě dotazů či nejasností nás neváhejte kontaktovat. </w:t>
      </w:r>
    </w:p>
    <w:p w:rsidR="00DB514E" w:rsidRPr="00EE2FB9" w:rsidRDefault="00DB514E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DB514E" w:rsidRPr="00F94495">
        <w:trPr>
          <w:trHeight w:val="340"/>
        </w:trPr>
        <w:tc>
          <w:tcPr>
            <w:tcW w:w="1828" w:type="dxa"/>
          </w:tcPr>
          <w:p w:rsidR="00DB514E" w:rsidRPr="00F94495" w:rsidRDefault="00DB514E" w:rsidP="00A30782">
            <w:pPr>
              <w:spacing w:after="80" w:line="240" w:lineRule="auto"/>
            </w:pPr>
            <w:r w:rsidRPr="00F94495">
              <w:t>Číslo</w:t>
            </w:r>
          </w:p>
        </w:tc>
        <w:tc>
          <w:tcPr>
            <w:tcW w:w="7313" w:type="dxa"/>
          </w:tcPr>
          <w:p w:rsidR="00DB514E" w:rsidRPr="00F94495" w:rsidRDefault="00DB514E" w:rsidP="00A30782">
            <w:pPr>
              <w:spacing w:after="80" w:line="240" w:lineRule="auto"/>
            </w:pPr>
          </w:p>
        </w:tc>
      </w:tr>
      <w:tr w:rsidR="00DB514E" w:rsidRPr="00F94495">
        <w:trPr>
          <w:trHeight w:val="340"/>
        </w:trPr>
        <w:tc>
          <w:tcPr>
            <w:tcW w:w="1828" w:type="dxa"/>
          </w:tcPr>
          <w:p w:rsidR="00DB514E" w:rsidRPr="00F94495" w:rsidRDefault="00DB514E" w:rsidP="00A30782">
            <w:pPr>
              <w:spacing w:after="80" w:line="240" w:lineRule="auto"/>
            </w:pPr>
            <w:r w:rsidRPr="00F94495">
              <w:t>Název</w:t>
            </w:r>
          </w:p>
        </w:tc>
        <w:tc>
          <w:tcPr>
            <w:tcW w:w="7313" w:type="dxa"/>
          </w:tcPr>
          <w:p w:rsidR="00DB514E" w:rsidRPr="00F94495" w:rsidRDefault="00DB514E" w:rsidP="00A30782">
            <w:pPr>
              <w:spacing w:after="80" w:line="240" w:lineRule="auto"/>
            </w:pPr>
          </w:p>
        </w:tc>
      </w:tr>
      <w:tr w:rsidR="00DB514E" w:rsidRPr="00F94495">
        <w:trPr>
          <w:trHeight w:val="340"/>
        </w:trPr>
        <w:tc>
          <w:tcPr>
            <w:tcW w:w="1828" w:type="dxa"/>
          </w:tcPr>
          <w:p w:rsidR="00DB514E" w:rsidRPr="00F94495" w:rsidRDefault="00DB514E" w:rsidP="00A30782">
            <w:pPr>
              <w:spacing w:after="80" w:line="240" w:lineRule="auto"/>
            </w:pPr>
            <w:r w:rsidRPr="00F94495">
              <w:t>Termín</w:t>
            </w:r>
          </w:p>
        </w:tc>
        <w:tc>
          <w:tcPr>
            <w:tcW w:w="7313" w:type="dxa"/>
          </w:tcPr>
          <w:p w:rsidR="00DB514E" w:rsidRPr="00F94495" w:rsidRDefault="00DB514E" w:rsidP="00A30782">
            <w:pPr>
              <w:spacing w:after="80" w:line="240" w:lineRule="auto"/>
            </w:pPr>
          </w:p>
        </w:tc>
      </w:tr>
      <w:tr w:rsidR="00DB514E" w:rsidRPr="00F94495">
        <w:trPr>
          <w:trHeight w:val="340"/>
        </w:trPr>
        <w:tc>
          <w:tcPr>
            <w:tcW w:w="1828" w:type="dxa"/>
          </w:tcPr>
          <w:p w:rsidR="00DB514E" w:rsidRPr="00F94495" w:rsidRDefault="00DB514E" w:rsidP="00A30782">
            <w:pPr>
              <w:spacing w:after="80" w:line="240" w:lineRule="auto"/>
            </w:pPr>
            <w:r w:rsidRPr="00F94495">
              <w:t>Místo konání</w:t>
            </w:r>
          </w:p>
        </w:tc>
        <w:tc>
          <w:tcPr>
            <w:tcW w:w="7313" w:type="dxa"/>
          </w:tcPr>
          <w:p w:rsidR="00DB514E" w:rsidRPr="00F94495" w:rsidRDefault="00DB514E" w:rsidP="00A30782">
            <w:pPr>
              <w:spacing w:after="80" w:line="240" w:lineRule="auto"/>
            </w:pPr>
          </w:p>
        </w:tc>
      </w:tr>
      <w:tr w:rsidR="00DB514E" w:rsidRPr="00F94495">
        <w:trPr>
          <w:trHeight w:val="340"/>
        </w:trPr>
        <w:tc>
          <w:tcPr>
            <w:tcW w:w="1828" w:type="dxa"/>
          </w:tcPr>
          <w:p w:rsidR="00DB514E" w:rsidRPr="00F94495" w:rsidRDefault="00DB514E" w:rsidP="00A30782">
            <w:pPr>
              <w:spacing w:after="80" w:line="240" w:lineRule="auto"/>
            </w:pPr>
            <w:r w:rsidRPr="00F94495">
              <w:t>Kurzovné</w:t>
            </w:r>
          </w:p>
        </w:tc>
        <w:tc>
          <w:tcPr>
            <w:tcW w:w="7313" w:type="dxa"/>
          </w:tcPr>
          <w:p w:rsidR="00DB514E" w:rsidRPr="00F94495" w:rsidRDefault="00DB514E" w:rsidP="00A30782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</w:tbl>
    <w:p w:rsidR="00DB514E" w:rsidRPr="00A30782" w:rsidRDefault="00DB514E" w:rsidP="00A30782">
      <w:pPr>
        <w:spacing w:after="80" w:line="240" w:lineRule="auto"/>
        <w:rPr>
          <w:sz w:val="12"/>
          <w:szCs w:val="12"/>
        </w:rPr>
      </w:pPr>
    </w:p>
    <w:p w:rsidR="00DB514E" w:rsidRPr="00EE2FB9" w:rsidRDefault="00DB514E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DB514E" w:rsidRPr="00F94495">
        <w:trPr>
          <w:trHeight w:val="340"/>
        </w:trPr>
        <w:tc>
          <w:tcPr>
            <w:tcW w:w="1856" w:type="dxa"/>
          </w:tcPr>
          <w:p w:rsidR="00DB514E" w:rsidRPr="00F94495" w:rsidRDefault="00DB514E" w:rsidP="00A30782">
            <w:pPr>
              <w:spacing w:after="80" w:line="240" w:lineRule="auto"/>
            </w:pPr>
            <w:r w:rsidRPr="00F94495">
              <w:t>Název</w:t>
            </w:r>
          </w:p>
        </w:tc>
        <w:tc>
          <w:tcPr>
            <w:tcW w:w="7299" w:type="dxa"/>
          </w:tcPr>
          <w:p w:rsidR="00DB514E" w:rsidRPr="00F94495" w:rsidRDefault="00DB514E" w:rsidP="00A30782">
            <w:pPr>
              <w:spacing w:after="80" w:line="240" w:lineRule="auto"/>
            </w:pPr>
          </w:p>
        </w:tc>
      </w:tr>
      <w:tr w:rsidR="00DB514E" w:rsidRPr="00F94495">
        <w:trPr>
          <w:trHeight w:val="340"/>
        </w:trPr>
        <w:tc>
          <w:tcPr>
            <w:tcW w:w="1856" w:type="dxa"/>
          </w:tcPr>
          <w:p w:rsidR="00DB514E" w:rsidRPr="00F94495" w:rsidRDefault="00DB514E" w:rsidP="00A30782">
            <w:pPr>
              <w:spacing w:after="80" w:line="240" w:lineRule="auto"/>
            </w:pPr>
            <w:r w:rsidRPr="00F94495">
              <w:t>Adresa</w:t>
            </w:r>
          </w:p>
        </w:tc>
        <w:tc>
          <w:tcPr>
            <w:tcW w:w="7299" w:type="dxa"/>
          </w:tcPr>
          <w:p w:rsidR="00DB514E" w:rsidRPr="00F94495" w:rsidRDefault="00DB514E" w:rsidP="00A30782">
            <w:pPr>
              <w:spacing w:after="80" w:line="240" w:lineRule="auto"/>
            </w:pPr>
          </w:p>
        </w:tc>
      </w:tr>
      <w:tr w:rsidR="00DB514E" w:rsidRPr="00F94495">
        <w:trPr>
          <w:trHeight w:val="340"/>
        </w:trPr>
        <w:tc>
          <w:tcPr>
            <w:tcW w:w="1856" w:type="dxa"/>
          </w:tcPr>
          <w:p w:rsidR="00DB514E" w:rsidRPr="00F94495" w:rsidRDefault="00DB514E" w:rsidP="00A30782">
            <w:pPr>
              <w:spacing w:after="80" w:line="240" w:lineRule="auto"/>
            </w:pPr>
            <w:r w:rsidRPr="00F94495">
              <w:t>PSČ</w:t>
            </w:r>
          </w:p>
        </w:tc>
        <w:tc>
          <w:tcPr>
            <w:tcW w:w="7299" w:type="dxa"/>
          </w:tcPr>
          <w:p w:rsidR="00DB514E" w:rsidRPr="00F94495" w:rsidRDefault="00DB514E" w:rsidP="00A30782">
            <w:pPr>
              <w:spacing w:after="80" w:line="240" w:lineRule="auto"/>
            </w:pPr>
          </w:p>
        </w:tc>
      </w:tr>
      <w:tr w:rsidR="00DB514E" w:rsidRPr="00F94495">
        <w:trPr>
          <w:trHeight w:val="340"/>
        </w:trPr>
        <w:tc>
          <w:tcPr>
            <w:tcW w:w="1856" w:type="dxa"/>
          </w:tcPr>
          <w:p w:rsidR="00DB514E" w:rsidRPr="00F94495" w:rsidRDefault="00DB514E" w:rsidP="00A30782">
            <w:pPr>
              <w:spacing w:after="80" w:line="240" w:lineRule="auto"/>
            </w:pPr>
            <w:r w:rsidRPr="00F94495">
              <w:t>Obec</w:t>
            </w:r>
          </w:p>
        </w:tc>
        <w:tc>
          <w:tcPr>
            <w:tcW w:w="7299" w:type="dxa"/>
          </w:tcPr>
          <w:p w:rsidR="00DB514E" w:rsidRPr="00F94495" w:rsidRDefault="00DB514E" w:rsidP="00A30782">
            <w:pPr>
              <w:spacing w:after="80" w:line="240" w:lineRule="auto"/>
            </w:pPr>
          </w:p>
        </w:tc>
      </w:tr>
      <w:tr w:rsidR="00DB514E" w:rsidRPr="00F94495">
        <w:trPr>
          <w:trHeight w:val="340"/>
        </w:trPr>
        <w:tc>
          <w:tcPr>
            <w:tcW w:w="1856" w:type="dxa"/>
          </w:tcPr>
          <w:p w:rsidR="00DB514E" w:rsidRPr="00F94495" w:rsidRDefault="00DB514E" w:rsidP="00A30782">
            <w:pPr>
              <w:spacing w:after="80" w:line="240" w:lineRule="auto"/>
            </w:pPr>
            <w:r w:rsidRPr="00F94495">
              <w:t>Telefon</w:t>
            </w:r>
          </w:p>
        </w:tc>
        <w:tc>
          <w:tcPr>
            <w:tcW w:w="7299" w:type="dxa"/>
          </w:tcPr>
          <w:p w:rsidR="00DB514E" w:rsidRPr="00F94495" w:rsidRDefault="00DB514E" w:rsidP="00A30782">
            <w:pPr>
              <w:spacing w:after="80" w:line="240" w:lineRule="auto"/>
            </w:pPr>
          </w:p>
        </w:tc>
      </w:tr>
      <w:tr w:rsidR="00DB514E" w:rsidRPr="00F94495">
        <w:trPr>
          <w:trHeight w:val="340"/>
        </w:trPr>
        <w:tc>
          <w:tcPr>
            <w:tcW w:w="1856" w:type="dxa"/>
          </w:tcPr>
          <w:p w:rsidR="00DB514E" w:rsidRPr="00F94495" w:rsidRDefault="00DB514E" w:rsidP="00A30782">
            <w:pPr>
              <w:spacing w:after="80" w:line="240" w:lineRule="auto"/>
            </w:pPr>
            <w:r w:rsidRPr="00F94495">
              <w:t>E-mail</w:t>
            </w:r>
          </w:p>
        </w:tc>
        <w:tc>
          <w:tcPr>
            <w:tcW w:w="7299" w:type="dxa"/>
          </w:tcPr>
          <w:p w:rsidR="00DB514E" w:rsidRPr="00F94495" w:rsidRDefault="00DB514E" w:rsidP="00A30782">
            <w:pPr>
              <w:spacing w:after="80" w:line="240" w:lineRule="auto"/>
            </w:pPr>
          </w:p>
        </w:tc>
      </w:tr>
      <w:tr w:rsidR="00DB514E" w:rsidRPr="00F94495">
        <w:trPr>
          <w:trHeight w:val="340"/>
        </w:trPr>
        <w:tc>
          <w:tcPr>
            <w:tcW w:w="1856" w:type="dxa"/>
          </w:tcPr>
          <w:p w:rsidR="00DB514E" w:rsidRPr="00F94495" w:rsidRDefault="00DB514E" w:rsidP="00A30782">
            <w:pPr>
              <w:spacing w:after="80" w:line="240" w:lineRule="auto"/>
            </w:pPr>
            <w:r w:rsidRPr="00F94495">
              <w:t>IČ</w:t>
            </w:r>
          </w:p>
        </w:tc>
        <w:tc>
          <w:tcPr>
            <w:tcW w:w="7299" w:type="dxa"/>
          </w:tcPr>
          <w:p w:rsidR="00DB514E" w:rsidRPr="00F94495" w:rsidRDefault="00DB514E" w:rsidP="00A30782">
            <w:pPr>
              <w:spacing w:after="80" w:line="240" w:lineRule="auto"/>
            </w:pPr>
          </w:p>
        </w:tc>
      </w:tr>
      <w:tr w:rsidR="00DB514E" w:rsidRPr="00F94495">
        <w:trPr>
          <w:trHeight w:val="340"/>
        </w:trPr>
        <w:tc>
          <w:tcPr>
            <w:tcW w:w="1856" w:type="dxa"/>
          </w:tcPr>
          <w:p w:rsidR="00DB514E" w:rsidRPr="00F94495" w:rsidRDefault="00DB514E" w:rsidP="00A30782">
            <w:pPr>
              <w:spacing w:after="80" w:line="240" w:lineRule="auto"/>
            </w:pPr>
            <w:r w:rsidRPr="00F94495">
              <w:t>DIČ</w:t>
            </w:r>
          </w:p>
        </w:tc>
        <w:tc>
          <w:tcPr>
            <w:tcW w:w="7299" w:type="dxa"/>
          </w:tcPr>
          <w:p w:rsidR="00DB514E" w:rsidRPr="00F94495" w:rsidRDefault="00DB514E" w:rsidP="00A30782">
            <w:pPr>
              <w:spacing w:after="80" w:line="240" w:lineRule="auto"/>
              <w:jc w:val="right"/>
            </w:pPr>
          </w:p>
        </w:tc>
      </w:tr>
    </w:tbl>
    <w:p w:rsidR="00DB514E" w:rsidRPr="00A30782" w:rsidRDefault="00DB514E" w:rsidP="00A30782">
      <w:pPr>
        <w:spacing w:after="80" w:line="240" w:lineRule="auto"/>
        <w:rPr>
          <w:b/>
          <w:bCs/>
          <w:sz w:val="12"/>
          <w:szCs w:val="12"/>
        </w:rPr>
      </w:pPr>
    </w:p>
    <w:p w:rsidR="00DB514E" w:rsidRDefault="00DB514E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DB514E" w:rsidRPr="00EE2FB9" w:rsidRDefault="00DB514E" w:rsidP="00A30782">
      <w:pPr>
        <w:pStyle w:val="PlainText"/>
        <w:spacing w:after="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Já níže podepsaný účastník </w:t>
      </w:r>
      <w:r w:rsidRPr="00EE2FB9">
        <w:rPr>
          <w:rFonts w:ascii="Calibri" w:hAnsi="Calibri" w:cs="Calibr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="Calibri" w:hAnsi="Calibri" w:cs="Calibr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="Calibri" w:hAnsi="Calibri" w:cs="Calibri"/>
          <w:sz w:val="22"/>
          <w:szCs w:val="22"/>
        </w:rPr>
        <w:t>, byly používány pouze pro účely zpracování agendy související s touto přihláškou.</w:t>
      </w:r>
    </w:p>
    <w:p w:rsidR="00DB514E" w:rsidRPr="00EE2FB9" w:rsidRDefault="00DB514E" w:rsidP="00A30782">
      <w:pPr>
        <w:pStyle w:val="PlainText"/>
        <w:spacing w:after="80"/>
        <w:jc w:val="both"/>
        <w:rPr>
          <w:rFonts w:cs="Times New Roman"/>
          <w:b/>
          <w:bCs/>
        </w:rPr>
      </w:pPr>
      <w:r>
        <w:rPr>
          <w:rFonts w:ascii="Calibri" w:hAnsi="Calibri" w:cs="Calibri"/>
          <w:sz w:val="22"/>
          <w:szCs w:val="22"/>
        </w:rPr>
        <w:t>A to v</w:t>
      </w:r>
      <w:r w:rsidRPr="00EE2FB9">
        <w:rPr>
          <w:rFonts w:ascii="Calibri" w:hAnsi="Calibri" w:cs="Calibri"/>
          <w:sz w:val="22"/>
          <w:szCs w:val="22"/>
        </w:rPr>
        <w:t> souladu s ustanovením § 5, odst. 2 zákona č. 101/2000 Sb., o ochraně o</w:t>
      </w:r>
      <w:r>
        <w:rPr>
          <w:rFonts w:ascii="Calibri" w:hAnsi="Calibri" w:cs="Calibr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1385"/>
        <w:gridCol w:w="4355"/>
        <w:gridCol w:w="2811"/>
      </w:tblGrid>
      <w:tr w:rsidR="00DB514E" w:rsidRPr="00F94495">
        <w:trPr>
          <w:trHeight w:val="339"/>
        </w:trPr>
        <w:tc>
          <w:tcPr>
            <w:tcW w:w="417" w:type="dxa"/>
          </w:tcPr>
          <w:p w:rsidR="00DB514E" w:rsidRPr="00F94495" w:rsidRDefault="00DB514E" w:rsidP="00A30782">
            <w:pPr>
              <w:spacing w:after="80" w:line="240" w:lineRule="auto"/>
            </w:pPr>
            <w:r w:rsidRPr="00F94495">
              <w:t>Č.</w:t>
            </w:r>
          </w:p>
        </w:tc>
        <w:tc>
          <w:tcPr>
            <w:tcW w:w="1385" w:type="dxa"/>
            <w:vAlign w:val="center"/>
          </w:tcPr>
          <w:p w:rsidR="00DB514E" w:rsidRPr="00F94495" w:rsidRDefault="00DB514E" w:rsidP="00A30782">
            <w:pPr>
              <w:spacing w:after="80" w:line="240" w:lineRule="auto"/>
              <w:rPr>
                <w:sz w:val="20"/>
                <w:szCs w:val="20"/>
              </w:rPr>
            </w:pPr>
            <w:r w:rsidRPr="00F94495">
              <w:rPr>
                <w:sz w:val="20"/>
                <w:szCs w:val="20"/>
              </w:rPr>
              <w:t>Datum nar.</w:t>
            </w:r>
          </w:p>
        </w:tc>
        <w:tc>
          <w:tcPr>
            <w:tcW w:w="4355" w:type="dxa"/>
            <w:vAlign w:val="center"/>
          </w:tcPr>
          <w:p w:rsidR="00DB514E" w:rsidRPr="00F94495" w:rsidRDefault="00DB514E" w:rsidP="00A30782">
            <w:pPr>
              <w:spacing w:after="80" w:line="240" w:lineRule="auto"/>
            </w:pPr>
            <w:r w:rsidRPr="00F94495">
              <w:t>Příjmení, jméno, titul</w:t>
            </w:r>
          </w:p>
        </w:tc>
        <w:tc>
          <w:tcPr>
            <w:tcW w:w="2811" w:type="dxa"/>
            <w:vAlign w:val="center"/>
          </w:tcPr>
          <w:p w:rsidR="00DB514E" w:rsidRPr="00F94495" w:rsidRDefault="00DB514E" w:rsidP="00A30782">
            <w:pPr>
              <w:spacing w:after="80" w:line="240" w:lineRule="auto"/>
            </w:pPr>
            <w:r w:rsidRPr="00F94495">
              <w:t>Podpis účastníka</w:t>
            </w:r>
          </w:p>
        </w:tc>
      </w:tr>
      <w:tr w:rsidR="00DB514E" w:rsidRPr="00F94495">
        <w:trPr>
          <w:trHeight w:val="339"/>
        </w:trPr>
        <w:tc>
          <w:tcPr>
            <w:tcW w:w="417" w:type="dxa"/>
            <w:vAlign w:val="center"/>
          </w:tcPr>
          <w:p w:rsidR="00DB514E" w:rsidRPr="00F94495" w:rsidRDefault="00DB514E" w:rsidP="00A30782">
            <w:pPr>
              <w:spacing w:after="80" w:line="240" w:lineRule="auto"/>
              <w:jc w:val="right"/>
            </w:pPr>
            <w:r w:rsidRPr="00F94495">
              <w:t>1</w:t>
            </w:r>
          </w:p>
        </w:tc>
        <w:tc>
          <w:tcPr>
            <w:tcW w:w="1385" w:type="dxa"/>
            <w:vAlign w:val="center"/>
          </w:tcPr>
          <w:p w:rsidR="00DB514E" w:rsidRPr="00F94495" w:rsidRDefault="00DB514E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DB514E" w:rsidRPr="00F94495" w:rsidRDefault="00DB514E" w:rsidP="00A30782">
            <w:pPr>
              <w:spacing w:after="80" w:line="240" w:lineRule="auto"/>
            </w:pPr>
          </w:p>
        </w:tc>
        <w:tc>
          <w:tcPr>
            <w:tcW w:w="2811" w:type="dxa"/>
            <w:vAlign w:val="center"/>
          </w:tcPr>
          <w:p w:rsidR="00DB514E" w:rsidRPr="00F94495" w:rsidRDefault="00DB514E" w:rsidP="00A30782">
            <w:pPr>
              <w:spacing w:after="80" w:line="240" w:lineRule="auto"/>
            </w:pPr>
          </w:p>
        </w:tc>
      </w:tr>
      <w:tr w:rsidR="00DB514E" w:rsidRPr="00F94495">
        <w:trPr>
          <w:trHeight w:val="339"/>
        </w:trPr>
        <w:tc>
          <w:tcPr>
            <w:tcW w:w="417" w:type="dxa"/>
            <w:vAlign w:val="center"/>
          </w:tcPr>
          <w:p w:rsidR="00DB514E" w:rsidRPr="00F94495" w:rsidRDefault="00DB514E" w:rsidP="00A30782">
            <w:pPr>
              <w:spacing w:after="80" w:line="240" w:lineRule="auto"/>
              <w:jc w:val="right"/>
            </w:pPr>
            <w:r w:rsidRPr="00F94495">
              <w:t>2</w:t>
            </w:r>
          </w:p>
        </w:tc>
        <w:tc>
          <w:tcPr>
            <w:tcW w:w="1385" w:type="dxa"/>
            <w:vAlign w:val="center"/>
          </w:tcPr>
          <w:p w:rsidR="00DB514E" w:rsidRPr="00F94495" w:rsidRDefault="00DB514E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DB514E" w:rsidRPr="00F94495" w:rsidRDefault="00DB514E" w:rsidP="00A30782">
            <w:pPr>
              <w:spacing w:after="80" w:line="240" w:lineRule="auto"/>
            </w:pPr>
          </w:p>
        </w:tc>
        <w:tc>
          <w:tcPr>
            <w:tcW w:w="2811" w:type="dxa"/>
          </w:tcPr>
          <w:p w:rsidR="00DB514E" w:rsidRPr="00F94495" w:rsidRDefault="00DB514E" w:rsidP="00A30782">
            <w:pPr>
              <w:spacing w:after="80" w:line="240" w:lineRule="auto"/>
            </w:pPr>
          </w:p>
        </w:tc>
      </w:tr>
    </w:tbl>
    <w:p w:rsidR="00DB514E" w:rsidRPr="00A30782" w:rsidRDefault="00DB514E" w:rsidP="003D6BFC">
      <w:pPr>
        <w:rPr>
          <w:sz w:val="48"/>
          <w:szCs w:val="48"/>
        </w:rPr>
      </w:pPr>
    </w:p>
    <w:p w:rsidR="00DB514E" w:rsidRDefault="00DB514E" w:rsidP="00A30782">
      <w:r w:rsidRPr="00EE2FB9">
        <w:t>V.......................dne...............</w:t>
      </w:r>
      <w:r>
        <w:tab/>
      </w:r>
      <w:r>
        <w:tab/>
        <w:t xml:space="preserve">      </w:t>
      </w:r>
      <w:r w:rsidRPr="00EE2FB9">
        <w:t>Podpis</w:t>
      </w:r>
      <w:r>
        <w:t xml:space="preserve"> zástupce vysílající organizace</w:t>
      </w:r>
      <w:r w:rsidRPr="00EE2FB9">
        <w:t xml:space="preserve">: ………………………………. </w:t>
      </w:r>
      <w:bookmarkStart w:id="0" w:name="_GoBack"/>
      <w:bookmarkEnd w:id="0"/>
    </w:p>
    <w:p w:rsidR="00DB514E" w:rsidRDefault="00DB514E" w:rsidP="00E36D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DB514E" w:rsidRDefault="00DB514E" w:rsidP="00E36D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Metodický pokyn</w:t>
      </w:r>
    </w:p>
    <w:p w:rsidR="00DB514E" w:rsidRDefault="00DB514E" w:rsidP="00E36D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1) Způsob přihlašování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· Závaznou přihlášku zašlete na doručovací adresu organizace Středisko služeb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školám a Zařízení pro další vzdělávání pedagogických pracovníků Brno, příspěvková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organizace, Hybešova 15, 602 00 Brno.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· Závaznou přihlášku zašlete na e-mailovou adresu organizačního garanta vzdělávací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 xml:space="preserve">akce </w:t>
      </w:r>
      <w:r w:rsidRPr="00E36D7E">
        <w:rPr>
          <w:color w:val="0000FF"/>
          <w:sz w:val="24"/>
          <w:szCs w:val="24"/>
        </w:rPr>
        <w:t>prijmeni@sssbrno.cz</w:t>
      </w:r>
      <w:r w:rsidRPr="00E36D7E">
        <w:rPr>
          <w:color w:val="000000"/>
          <w:sz w:val="24"/>
          <w:szCs w:val="24"/>
        </w:rPr>
        <w:t>.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color w:val="000000"/>
          <w:sz w:val="24"/>
          <w:szCs w:val="24"/>
        </w:rPr>
        <w:t>Řádně vyplněnou přihlášku zašlete do uzávěrky (tj. 7 dnů před akcí, pokud není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uvedeno jinak).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color w:val="000000"/>
          <w:sz w:val="24"/>
          <w:szCs w:val="24"/>
        </w:rPr>
        <w:t xml:space="preserve">Tiskopis přihlášky najdete samostatně na webových stránkách </w:t>
      </w:r>
      <w:r w:rsidRPr="00E36D7E">
        <w:rPr>
          <w:color w:val="0000FF"/>
          <w:sz w:val="24"/>
          <w:szCs w:val="24"/>
        </w:rPr>
        <w:t>www.sssbrno.cz</w:t>
      </w:r>
      <w:r w:rsidRPr="00E36D7E">
        <w:rPr>
          <w:color w:val="000000"/>
          <w:sz w:val="24"/>
          <w:szCs w:val="24"/>
        </w:rPr>
        <w:t>,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FF"/>
          <w:sz w:val="24"/>
          <w:szCs w:val="24"/>
        </w:rPr>
        <w:t>www.jmskoly.cz</w:t>
      </w:r>
      <w:r w:rsidRPr="00E36D7E">
        <w:rPr>
          <w:color w:val="000000"/>
          <w:sz w:val="24"/>
          <w:szCs w:val="24"/>
        </w:rPr>
        <w:t>, případně je možné stáhnout jej z měsíčního zpravodaje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„Měsíčníku“.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color w:val="000000"/>
          <w:sz w:val="24"/>
          <w:szCs w:val="24"/>
        </w:rPr>
        <w:t>Odesláním přihlášky vstupujete do smluvních vztahů s organizátorem akce. Závazná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přihláška zavazuje účastníka uhradit účastnický poplatek i při neúčasti.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color w:val="000000"/>
          <w:sz w:val="24"/>
          <w:szCs w:val="24"/>
        </w:rPr>
        <w:t>Řádně vyplněná přihláška je zásadní podmínkou účasti, v opačném případě nemohou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být zájemcům včas doručeny případné doplňující informace, údaje o časových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změnách či o zrušení programu.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color w:val="000000"/>
          <w:sz w:val="24"/>
          <w:szCs w:val="24"/>
        </w:rPr>
        <w:t>Přijetí přihlášek nepotvrzujeme. Vyrozumění obdrží přihlášení zájemci pouze tehdy,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je-li to v pozvánce vysloveně uvedeno, dále při elektronickém způsobu přihlášení,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při změně termínu, při překročení kapacity nebo v případě zrušení programu.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color w:val="000000"/>
          <w:sz w:val="24"/>
          <w:szCs w:val="24"/>
        </w:rPr>
        <w:t>Pokud byl zaplacen účastnický poplatek před zrušením akce pořadatelem, bude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účastníkovi na základě předložení dokladu o zaplacení vrácen.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2) Úhrada účastnického poplatku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Účastnický poplatek je možné uhradit úhradou faktury vystavené na základě přihlášky.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3) Zrušení přihlášky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Přihlášku na vzdělávací program lze ze závažných důvodů zrušit, ovšem písemně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a to nejpozději k datu uzávěrky akce (tj. k závěrečnému datu příjmu přihlášek), jinak bude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účastníkovi vyúčtován účastnický poplatek v plné výši. Při včasném zrušení bude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zaplacený účastnický poplatek vrácen po předložení dokladu o úhradě a po doručení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žádosti o vrácení. Za přihlášeného lze v případě jeho neúčasti vyslat náhradníka. Pro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vzdělávací zájezdy, exkurze a některé náročné typy dalších programů platí doplňující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podmínky uváděné v pozvánkách na tento typ akcí.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4) Začátek akce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Akce začíná prezencí účastníků 30 minut před vlastním zahájením akce.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5) Certifikace účasti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Účastníci obdrží osvědčení pouze v případě, pokud je program akreditovaný MŠMT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a splní limit minimálně 75 procentní účasti.</w:t>
      </w:r>
    </w:p>
    <w:p w:rsidR="00DB514E" w:rsidRPr="00E36D7E" w:rsidRDefault="00DB514E" w:rsidP="00E36D7E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E36D7E">
        <w:rPr>
          <w:color w:val="000000"/>
          <w:sz w:val="24"/>
          <w:szCs w:val="24"/>
        </w:rPr>
        <w:t>Prosíme o dodržování uvedených pravidel, termínů a dalších konkrétních pokynů</w:t>
      </w:r>
    </w:p>
    <w:p w:rsidR="00DB514E" w:rsidRPr="00E36D7E" w:rsidRDefault="00DB514E" w:rsidP="00E36D7E">
      <w:r w:rsidRPr="00E36D7E">
        <w:rPr>
          <w:color w:val="000000"/>
          <w:sz w:val="24"/>
          <w:szCs w:val="24"/>
        </w:rPr>
        <w:t>uváděných v předložené nabídce či v jiných informačních materiálech a pozvánkách.</w:t>
      </w:r>
    </w:p>
    <w:sectPr w:rsidR="00DB514E" w:rsidRPr="00E36D7E" w:rsidSect="00BC21B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14E" w:rsidRDefault="00DB514E" w:rsidP="00F56FC7">
      <w:pPr>
        <w:spacing w:after="0" w:line="240" w:lineRule="auto"/>
      </w:pPr>
      <w:r>
        <w:separator/>
      </w:r>
    </w:p>
  </w:endnote>
  <w:endnote w:type="continuationSeparator" w:id="0">
    <w:p w:rsidR="00DB514E" w:rsidRDefault="00DB514E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4E" w:rsidRDefault="00DB514E" w:rsidP="00A357C2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DB514E" w:rsidRPr="00A357C2" w:rsidRDefault="00DB514E" w:rsidP="00A357C2">
    <w:pPr>
      <w:pStyle w:val="Header"/>
      <w:rPr>
        <w:b/>
        <w:bCs/>
        <w:sz w:val="19"/>
        <w:szCs w:val="19"/>
      </w:rPr>
    </w:pPr>
    <w:r w:rsidRPr="00A357C2">
      <w:rPr>
        <w:b/>
        <w:bCs/>
        <w:sz w:val="19"/>
        <w:szCs w:val="19"/>
      </w:rPr>
      <w:t>Středisko služeb školám a Zařízení pro další vzdělávání pedagogických pracovníků Brno, příspěvková organizace</w:t>
    </w:r>
  </w:p>
  <w:p w:rsidR="00DB514E" w:rsidRDefault="00DB514E" w:rsidP="00A357C2">
    <w:pPr>
      <w:pStyle w:val="Footer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4E" w:rsidRDefault="00DB514E" w:rsidP="00BC21BC">
    <w:pPr>
      <w:pStyle w:val="Footer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DB514E" w:rsidRPr="00A357C2" w:rsidRDefault="00DB514E" w:rsidP="00A357C2">
    <w:pPr>
      <w:pStyle w:val="Header"/>
      <w:rPr>
        <w:b/>
        <w:bCs/>
        <w:sz w:val="19"/>
        <w:szCs w:val="19"/>
      </w:rPr>
    </w:pPr>
    <w:r w:rsidRPr="00A357C2">
      <w:rPr>
        <w:b/>
        <w:bCs/>
        <w:sz w:val="19"/>
        <w:szCs w:val="19"/>
      </w:rPr>
      <w:t>Středisko služeb školám a Zařízení pro další vzdělávání pedagogických pracovníků Brno, příspěvková organizace</w:t>
    </w:r>
  </w:p>
  <w:p w:rsidR="00DB514E" w:rsidRPr="00A357C2" w:rsidRDefault="00DB514E" w:rsidP="00A357C2">
    <w:pPr>
      <w:pStyle w:val="Header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DB514E" w:rsidRDefault="00DB514E" w:rsidP="00A357C2">
    <w:pPr>
      <w:pStyle w:val="Footer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14E" w:rsidRDefault="00DB514E" w:rsidP="00F56FC7">
      <w:pPr>
        <w:spacing w:after="0" w:line="240" w:lineRule="auto"/>
      </w:pPr>
      <w:r>
        <w:separator/>
      </w:r>
    </w:p>
  </w:footnote>
  <w:footnote w:type="continuationSeparator" w:id="0">
    <w:p w:rsidR="00DB514E" w:rsidRDefault="00DB514E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4E" w:rsidRDefault="00DB514E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2.55pt;margin-top:-25.8pt;width:2in;height:58.2pt;z-index:-251658240;visibility:visible;mso-position-horizontal-relative:margin">
          <v:imagedata r:id="rId1" o:title=""/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4E" w:rsidRDefault="00DB514E" w:rsidP="00A357C2">
    <w:pPr>
      <w:pStyle w:val="Header"/>
      <w:ind w:left="3828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0" type="#_x0000_t75" style="position:absolute;left:0;text-align:left;margin-left:149.65pt;margin-top:-15.15pt;width:2in;height:58.15pt;z-index:-251659264;visibility:visible;mso-position-horizontal-relative:margin">
          <v:imagedata r:id="rId1" o:title=""/>
          <w10:wrap type="square" anchorx="margin"/>
        </v:shape>
      </w:pict>
    </w:r>
  </w:p>
  <w:p w:rsidR="00DB514E" w:rsidRDefault="00DB514E">
    <w:pPr>
      <w:pStyle w:val="Header"/>
    </w:pPr>
  </w:p>
  <w:p w:rsidR="00DB514E" w:rsidRDefault="00DB514E">
    <w:pPr>
      <w:pStyle w:val="Header"/>
    </w:pPr>
  </w:p>
  <w:p w:rsidR="00DB514E" w:rsidRDefault="00DB51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FC7"/>
    <w:rsid w:val="000851CA"/>
    <w:rsid w:val="000922C7"/>
    <w:rsid w:val="000A2DBF"/>
    <w:rsid w:val="00192C41"/>
    <w:rsid w:val="00334441"/>
    <w:rsid w:val="003D6BFC"/>
    <w:rsid w:val="003F6E0F"/>
    <w:rsid w:val="00587723"/>
    <w:rsid w:val="00591BAC"/>
    <w:rsid w:val="005E4099"/>
    <w:rsid w:val="007358CE"/>
    <w:rsid w:val="007521A7"/>
    <w:rsid w:val="007E1CD1"/>
    <w:rsid w:val="009F0C5B"/>
    <w:rsid w:val="00A30782"/>
    <w:rsid w:val="00A357C2"/>
    <w:rsid w:val="00A60C3E"/>
    <w:rsid w:val="00AD7891"/>
    <w:rsid w:val="00B25909"/>
    <w:rsid w:val="00BC21BC"/>
    <w:rsid w:val="00D658E9"/>
    <w:rsid w:val="00D85454"/>
    <w:rsid w:val="00DB514E"/>
    <w:rsid w:val="00DE4448"/>
    <w:rsid w:val="00E36D7E"/>
    <w:rsid w:val="00E40FA8"/>
    <w:rsid w:val="00EE2FB9"/>
    <w:rsid w:val="00F56FC7"/>
    <w:rsid w:val="00F9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FC7"/>
  </w:style>
  <w:style w:type="paragraph" w:styleId="Footer">
    <w:name w:val="footer"/>
    <w:basedOn w:val="Normal"/>
    <w:link w:val="Footer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FC7"/>
  </w:style>
  <w:style w:type="table" w:styleId="TableGrid">
    <w:name w:val="Table Grid"/>
    <w:basedOn w:val="TableNormal"/>
    <w:uiPriority w:val="99"/>
    <w:rsid w:val="00F56FC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F56F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rsid w:val="00F56FC7"/>
    <w:rPr>
      <w:rFonts w:ascii="Courier New" w:hAnsi="Courier New" w:cs="Courier New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al"/>
    <w:uiPriority w:val="99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lang w:eastAsia="cs-CZ"/>
    </w:rPr>
  </w:style>
  <w:style w:type="character" w:styleId="Hyperlink">
    <w:name w:val="Hyperlink"/>
    <w:basedOn w:val="DefaultParagraphFont"/>
    <w:uiPriority w:val="99"/>
    <w:rsid w:val="005E40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568</Words>
  <Characters>3353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Štěpánka Jakešová</dc:creator>
  <cp:keywords/>
  <dc:description/>
  <cp:lastModifiedBy>hrusakova</cp:lastModifiedBy>
  <cp:revision>2</cp:revision>
  <dcterms:created xsi:type="dcterms:W3CDTF">2015-09-14T08:23:00Z</dcterms:created>
  <dcterms:modified xsi:type="dcterms:W3CDTF">2015-09-14T08:23:00Z</dcterms:modified>
</cp:coreProperties>
</file>